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81" w:rsidRPr="006F76D3" w:rsidRDefault="00DF31F5" w:rsidP="0068436A">
      <w:pPr>
        <w:pStyle w:val="aa"/>
        <w:rPr>
          <w:szCs w:val="24"/>
        </w:rPr>
      </w:pPr>
      <w:r w:rsidRPr="006F76D3">
        <w:rPr>
          <w:noProof/>
          <w:szCs w:val="24"/>
        </w:rPr>
        <w:t xml:space="preserve">     </w:t>
      </w:r>
      <w:r w:rsidR="00217471" w:rsidRPr="00217471"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111!!!!" style="width:60.75pt;height:1in;visibility:visible">
            <v:imagedata r:id="rId8" o:title="Герб 111!!!!"/>
          </v:shape>
        </w:pict>
      </w:r>
    </w:p>
    <w:p w:rsidR="00201D29" w:rsidRPr="006F76D3" w:rsidRDefault="00201D29" w:rsidP="00201D29">
      <w:pPr>
        <w:pStyle w:val="aa"/>
        <w:rPr>
          <w:szCs w:val="24"/>
        </w:rPr>
      </w:pPr>
      <w:r w:rsidRPr="006F76D3">
        <w:rPr>
          <w:szCs w:val="24"/>
        </w:rPr>
        <w:t>МУНИЦИПАЛЬНЫЙ СОВЕТ МУНИЦИПАЛЬНОГО ОБРАЗОВАНИЯ</w:t>
      </w:r>
    </w:p>
    <w:p w:rsidR="00201D29" w:rsidRPr="006F76D3" w:rsidRDefault="00201D29" w:rsidP="00201D29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6F76D3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6F76D3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201D29" w:rsidRPr="006F76D3" w:rsidRDefault="005732AB" w:rsidP="00201D29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 w:rsidRPr="006F76D3">
        <w:rPr>
          <w:rFonts w:ascii="Times New Roman" w:hAnsi="Times New Roman"/>
          <w:sz w:val="24"/>
          <w:szCs w:val="24"/>
        </w:rPr>
        <w:t>ШЕСТО</w:t>
      </w:r>
      <w:r w:rsidR="00201D29" w:rsidRPr="006F76D3">
        <w:rPr>
          <w:rFonts w:ascii="Times New Roman" w:hAnsi="Times New Roman"/>
          <w:sz w:val="24"/>
          <w:szCs w:val="24"/>
        </w:rPr>
        <w:t>Й СОЗЫВ</w:t>
      </w:r>
    </w:p>
    <w:p w:rsidR="00201D29" w:rsidRPr="006F76D3" w:rsidRDefault="00201D29" w:rsidP="00201D29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6F76D3">
        <w:rPr>
          <w:rFonts w:ascii="Times New Roman" w:hAnsi="Times New Roman"/>
          <w:sz w:val="24"/>
          <w:szCs w:val="24"/>
        </w:rPr>
        <w:t xml:space="preserve">192012, Санкт-Петербург, 2-й Рабфаковский пер., д. 2, тел. </w:t>
      </w:r>
      <w:r w:rsidRPr="006F76D3">
        <w:rPr>
          <w:rFonts w:ascii="Times New Roman" w:hAnsi="Times New Roman"/>
          <w:sz w:val="24"/>
          <w:szCs w:val="24"/>
          <w:lang w:val="en-US"/>
        </w:rPr>
        <w:t>(</w:t>
      </w:r>
      <w:r w:rsidRPr="006F76D3">
        <w:rPr>
          <w:rFonts w:ascii="Times New Roman" w:hAnsi="Times New Roman"/>
          <w:sz w:val="24"/>
          <w:szCs w:val="24"/>
        </w:rPr>
        <w:t>факс</w:t>
      </w:r>
      <w:r w:rsidRPr="006F76D3">
        <w:rPr>
          <w:rFonts w:ascii="Times New Roman" w:hAnsi="Times New Roman"/>
          <w:sz w:val="24"/>
          <w:szCs w:val="24"/>
          <w:lang w:val="en-US"/>
        </w:rPr>
        <w:t>) 368-49-45</w:t>
      </w:r>
    </w:p>
    <w:p w:rsidR="000B2C7C" w:rsidRPr="006F76D3" w:rsidRDefault="000B2C7C" w:rsidP="000B2C7C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6F76D3">
        <w:rPr>
          <w:rFonts w:ascii="Times New Roman" w:hAnsi="Times New Roman"/>
          <w:sz w:val="24"/>
          <w:szCs w:val="24"/>
          <w:lang w:val="en-US"/>
        </w:rPr>
        <w:t xml:space="preserve">E-mail: info@ moobuhovskiy.ru     </w:t>
      </w:r>
      <w:r w:rsidRPr="006F76D3">
        <w:rPr>
          <w:rFonts w:ascii="Times New Roman" w:hAnsi="Times New Roman"/>
          <w:sz w:val="24"/>
          <w:szCs w:val="24"/>
        </w:rPr>
        <w:t>Сайт</w:t>
      </w:r>
      <w:r w:rsidRPr="006F76D3">
        <w:rPr>
          <w:rFonts w:ascii="Times New Roman" w:hAnsi="Times New Roman"/>
          <w:sz w:val="24"/>
          <w:szCs w:val="24"/>
          <w:lang w:val="en-US"/>
        </w:rPr>
        <w:t>: http://</w:t>
      </w:r>
      <w:proofErr w:type="spellStart"/>
      <w:r w:rsidRPr="006F76D3">
        <w:rPr>
          <w:rFonts w:ascii="Times New Roman" w:hAnsi="Times New Roman"/>
          <w:sz w:val="24"/>
          <w:szCs w:val="24"/>
        </w:rPr>
        <w:t>мообуховский</w:t>
      </w:r>
      <w:proofErr w:type="spellEnd"/>
      <w:r w:rsidRPr="006F76D3"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 w:rsidRPr="006F76D3">
        <w:rPr>
          <w:rFonts w:ascii="Times New Roman" w:hAnsi="Times New Roman"/>
          <w:sz w:val="24"/>
          <w:szCs w:val="24"/>
        </w:rPr>
        <w:t>рф</w:t>
      </w:r>
      <w:proofErr w:type="spellEnd"/>
    </w:p>
    <w:p w:rsidR="00201D29" w:rsidRPr="006F76D3" w:rsidRDefault="00201D29" w:rsidP="00201D29">
      <w:pPr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F197F" w:rsidRPr="006F76D3" w:rsidRDefault="005A7A27" w:rsidP="005732AB">
      <w:pPr>
        <w:pStyle w:val="3"/>
        <w:spacing w:before="0"/>
        <w:ind w:right="142"/>
        <w:rPr>
          <w:rFonts w:ascii="Times New Roman" w:hAnsi="Times New Roman"/>
          <w:sz w:val="24"/>
          <w:szCs w:val="24"/>
          <w:lang w:val="en-US"/>
        </w:rPr>
      </w:pPr>
      <w:r w:rsidRPr="006F76D3">
        <w:rPr>
          <w:rFonts w:ascii="Times New Roman" w:hAnsi="Times New Roman"/>
          <w:sz w:val="24"/>
          <w:szCs w:val="24"/>
          <w:lang w:val="en-US"/>
        </w:rPr>
        <w:t xml:space="preserve">                          </w:t>
      </w:r>
    </w:p>
    <w:p w:rsidR="00201D29" w:rsidRPr="006F76D3" w:rsidRDefault="00201D29" w:rsidP="005F197F">
      <w:pPr>
        <w:pStyle w:val="3"/>
        <w:ind w:right="142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6F76D3">
        <w:rPr>
          <w:rFonts w:ascii="Times New Roman" w:hAnsi="Times New Roman"/>
          <w:sz w:val="24"/>
          <w:szCs w:val="24"/>
        </w:rPr>
        <w:t xml:space="preserve">РЕШЕНИЕ </w:t>
      </w:r>
    </w:p>
    <w:p w:rsidR="00201D29" w:rsidRPr="006F76D3" w:rsidRDefault="00201D29" w:rsidP="00201D29">
      <w:pPr>
        <w:rPr>
          <w:rFonts w:ascii="Times New Roman" w:hAnsi="Times New Roman"/>
          <w:sz w:val="24"/>
          <w:szCs w:val="24"/>
        </w:rPr>
      </w:pPr>
    </w:p>
    <w:p w:rsidR="00201D29" w:rsidRPr="006F76D3" w:rsidRDefault="005A7A27" w:rsidP="00201D29">
      <w:pPr>
        <w:rPr>
          <w:rFonts w:ascii="Times New Roman" w:hAnsi="Times New Roman"/>
          <w:i/>
          <w:sz w:val="24"/>
          <w:szCs w:val="24"/>
        </w:rPr>
      </w:pPr>
      <w:r w:rsidRPr="006F76D3">
        <w:rPr>
          <w:rFonts w:ascii="Times New Roman" w:hAnsi="Times New Roman"/>
          <w:spacing w:val="-2"/>
          <w:sz w:val="24"/>
          <w:szCs w:val="24"/>
        </w:rPr>
        <w:t>26</w:t>
      </w:r>
      <w:r w:rsidR="000F05B7" w:rsidRPr="006F76D3">
        <w:rPr>
          <w:rStyle w:val="ad"/>
          <w:rFonts w:ascii="Times New Roman" w:hAnsi="Times New Roman"/>
          <w:i w:val="0"/>
          <w:sz w:val="24"/>
          <w:szCs w:val="24"/>
        </w:rPr>
        <w:t xml:space="preserve"> </w:t>
      </w:r>
      <w:r w:rsidR="00F470A3" w:rsidRPr="006F76D3">
        <w:rPr>
          <w:rStyle w:val="ad"/>
          <w:rFonts w:ascii="Times New Roman" w:hAnsi="Times New Roman"/>
          <w:i w:val="0"/>
          <w:sz w:val="24"/>
          <w:szCs w:val="24"/>
        </w:rPr>
        <w:t>августа</w:t>
      </w:r>
      <w:r w:rsidR="005732AB" w:rsidRPr="006F76D3">
        <w:rPr>
          <w:rStyle w:val="ad"/>
          <w:rFonts w:ascii="Times New Roman" w:hAnsi="Times New Roman"/>
          <w:i w:val="0"/>
          <w:sz w:val="24"/>
          <w:szCs w:val="24"/>
        </w:rPr>
        <w:t xml:space="preserve"> 2020</w:t>
      </w:r>
      <w:r w:rsidR="00201D29" w:rsidRPr="006F76D3">
        <w:rPr>
          <w:rStyle w:val="ad"/>
          <w:rFonts w:ascii="Times New Roman" w:hAnsi="Times New Roman"/>
          <w:i w:val="0"/>
          <w:sz w:val="24"/>
          <w:szCs w:val="24"/>
        </w:rPr>
        <w:t xml:space="preserve"> года</w:t>
      </w:r>
      <w:r w:rsidR="00201D29" w:rsidRPr="006F76D3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="006F76D3">
        <w:rPr>
          <w:rFonts w:ascii="Times New Roman" w:hAnsi="Times New Roman"/>
          <w:i/>
          <w:sz w:val="24"/>
          <w:szCs w:val="24"/>
        </w:rPr>
        <w:t xml:space="preserve">              </w:t>
      </w:r>
      <w:r w:rsidR="00201D29" w:rsidRPr="006F76D3">
        <w:rPr>
          <w:rFonts w:ascii="Times New Roman" w:hAnsi="Times New Roman"/>
          <w:i/>
          <w:sz w:val="24"/>
          <w:szCs w:val="24"/>
        </w:rPr>
        <w:t xml:space="preserve"> </w:t>
      </w:r>
      <w:r w:rsidRPr="006F76D3">
        <w:rPr>
          <w:rFonts w:ascii="Times New Roman" w:hAnsi="Times New Roman"/>
          <w:sz w:val="24"/>
          <w:szCs w:val="24"/>
        </w:rPr>
        <w:t>№</w:t>
      </w:r>
      <w:r w:rsidR="00705584" w:rsidRPr="006F76D3">
        <w:rPr>
          <w:rFonts w:ascii="Times New Roman" w:hAnsi="Times New Roman"/>
          <w:sz w:val="24"/>
          <w:szCs w:val="24"/>
        </w:rPr>
        <w:t xml:space="preserve"> </w:t>
      </w:r>
      <w:r w:rsidR="00D45DF3" w:rsidRPr="006F76D3">
        <w:rPr>
          <w:rFonts w:ascii="Times New Roman" w:hAnsi="Times New Roman"/>
          <w:sz w:val="24"/>
          <w:szCs w:val="24"/>
        </w:rPr>
        <w:t>29-2020/6</w:t>
      </w:r>
    </w:p>
    <w:p w:rsidR="00201D29" w:rsidRPr="006F76D3" w:rsidRDefault="00E7037D" w:rsidP="00E7037D">
      <w:pPr>
        <w:jc w:val="center"/>
        <w:rPr>
          <w:rFonts w:ascii="Times New Roman" w:hAnsi="Times New Roman"/>
          <w:i/>
          <w:sz w:val="24"/>
          <w:szCs w:val="24"/>
        </w:rPr>
      </w:pPr>
      <w:r w:rsidRPr="006F76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201D29" w:rsidRPr="006F76D3">
        <w:rPr>
          <w:rFonts w:ascii="Times New Roman" w:hAnsi="Times New Roman"/>
          <w:i/>
          <w:sz w:val="24"/>
          <w:szCs w:val="24"/>
        </w:rPr>
        <w:t xml:space="preserve"> </w:t>
      </w:r>
      <w:r w:rsidR="005732AB" w:rsidRPr="006F76D3">
        <w:rPr>
          <w:rFonts w:ascii="Times New Roman" w:hAnsi="Times New Roman"/>
          <w:i/>
          <w:sz w:val="24"/>
          <w:szCs w:val="24"/>
        </w:rPr>
        <w:t xml:space="preserve">          </w:t>
      </w:r>
    </w:p>
    <w:p w:rsidR="00201D29" w:rsidRPr="006F76D3" w:rsidRDefault="00201D29" w:rsidP="00201D29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 w:rsidRPr="006F76D3">
        <w:rPr>
          <w:rFonts w:ascii="Times New Roman" w:hAnsi="Times New Roman"/>
          <w:bCs/>
          <w:iCs/>
          <w:sz w:val="24"/>
          <w:szCs w:val="24"/>
        </w:rPr>
        <w:t xml:space="preserve">О внесении изменений  в Устав </w:t>
      </w:r>
      <w:proofErr w:type="gramStart"/>
      <w:r w:rsidRPr="006F76D3">
        <w:rPr>
          <w:rFonts w:ascii="Times New Roman" w:hAnsi="Times New Roman"/>
          <w:sz w:val="24"/>
          <w:szCs w:val="24"/>
        </w:rPr>
        <w:t>внутригородского</w:t>
      </w:r>
      <w:proofErr w:type="gramEnd"/>
      <w:r w:rsidRPr="006F76D3">
        <w:rPr>
          <w:rFonts w:ascii="Times New Roman" w:hAnsi="Times New Roman"/>
          <w:sz w:val="24"/>
          <w:szCs w:val="24"/>
        </w:rPr>
        <w:t xml:space="preserve"> </w:t>
      </w:r>
    </w:p>
    <w:p w:rsidR="00201D29" w:rsidRPr="006F76D3" w:rsidRDefault="00201D29" w:rsidP="00201D29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 w:rsidRPr="006F76D3">
        <w:rPr>
          <w:rFonts w:ascii="Times New Roman" w:hAnsi="Times New Roman"/>
          <w:sz w:val="24"/>
          <w:szCs w:val="24"/>
        </w:rPr>
        <w:t xml:space="preserve">муниципального образования Санкт-Петербурга </w:t>
      </w:r>
    </w:p>
    <w:p w:rsidR="00201D29" w:rsidRPr="006F76D3" w:rsidRDefault="00201D29" w:rsidP="00201D29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6F76D3">
        <w:rPr>
          <w:rFonts w:ascii="Times New Roman" w:hAnsi="Times New Roman"/>
          <w:sz w:val="24"/>
          <w:szCs w:val="24"/>
        </w:rPr>
        <w:t>муниципальный округ</w:t>
      </w:r>
      <w:r w:rsidR="005732AB" w:rsidRPr="006F76D3">
        <w:rPr>
          <w:rFonts w:ascii="Times New Roman" w:hAnsi="Times New Roman"/>
          <w:bCs/>
          <w:iCs/>
          <w:sz w:val="24"/>
          <w:szCs w:val="24"/>
        </w:rPr>
        <w:t xml:space="preserve"> Обуховский</w:t>
      </w:r>
      <w:r w:rsidRPr="006F76D3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201D29" w:rsidRPr="006F76D3" w:rsidRDefault="00201D29" w:rsidP="00201D29">
      <w:pPr>
        <w:rPr>
          <w:rFonts w:ascii="Times New Roman" w:hAnsi="Times New Roman"/>
          <w:sz w:val="24"/>
          <w:szCs w:val="24"/>
        </w:rPr>
      </w:pPr>
      <w:r w:rsidRPr="006F76D3">
        <w:rPr>
          <w:rFonts w:ascii="Times New Roman" w:hAnsi="Times New Roman"/>
          <w:sz w:val="24"/>
          <w:szCs w:val="24"/>
        </w:rPr>
        <w:t xml:space="preserve">      </w:t>
      </w:r>
    </w:p>
    <w:p w:rsidR="005732AB" w:rsidRPr="006F76D3" w:rsidRDefault="005732AB" w:rsidP="00201D29">
      <w:pPr>
        <w:rPr>
          <w:rFonts w:ascii="Times New Roman" w:hAnsi="Times New Roman"/>
          <w:sz w:val="24"/>
          <w:szCs w:val="24"/>
        </w:rPr>
      </w:pPr>
    </w:p>
    <w:p w:rsidR="006016B2" w:rsidRPr="006F76D3" w:rsidRDefault="006016B2" w:rsidP="006016B2">
      <w:pPr>
        <w:rPr>
          <w:rFonts w:ascii="Times New Roman" w:hAnsi="Times New Roman"/>
          <w:sz w:val="24"/>
          <w:szCs w:val="24"/>
        </w:rPr>
      </w:pPr>
      <w:r w:rsidRPr="006F76D3">
        <w:rPr>
          <w:rFonts w:ascii="Times New Roman" w:hAnsi="Times New Roman"/>
          <w:sz w:val="24"/>
          <w:szCs w:val="24"/>
        </w:rPr>
        <w:t xml:space="preserve">           </w:t>
      </w:r>
      <w:r w:rsidRPr="006F76D3">
        <w:rPr>
          <w:rFonts w:ascii="Times New Roman" w:hAnsi="Times New Roman"/>
          <w:sz w:val="24"/>
          <w:szCs w:val="24"/>
        </w:rPr>
        <w:tab/>
        <w:t xml:space="preserve">В целях приведения Устава внутригородского муниципального образования Санкт-Петербурга муниципальный округ Обуховский, в соответствие с действующим законодательством, Муниципальный совет </w:t>
      </w:r>
    </w:p>
    <w:p w:rsidR="005732AB" w:rsidRPr="006F76D3" w:rsidRDefault="005732AB" w:rsidP="006016B2">
      <w:pPr>
        <w:rPr>
          <w:rFonts w:ascii="Times New Roman" w:hAnsi="Times New Roman"/>
          <w:b/>
          <w:sz w:val="24"/>
          <w:szCs w:val="24"/>
        </w:rPr>
      </w:pPr>
    </w:p>
    <w:p w:rsidR="006016B2" w:rsidRPr="006F76D3" w:rsidRDefault="006016B2" w:rsidP="006016B2">
      <w:pPr>
        <w:rPr>
          <w:rFonts w:ascii="Times New Roman" w:hAnsi="Times New Roman"/>
          <w:sz w:val="24"/>
          <w:szCs w:val="24"/>
        </w:rPr>
      </w:pPr>
      <w:r w:rsidRPr="006F76D3">
        <w:rPr>
          <w:rFonts w:ascii="Times New Roman" w:hAnsi="Times New Roman"/>
          <w:sz w:val="24"/>
          <w:szCs w:val="24"/>
        </w:rPr>
        <w:t xml:space="preserve">РЕШИЛ: </w:t>
      </w:r>
    </w:p>
    <w:p w:rsidR="006016B2" w:rsidRPr="006F76D3" w:rsidRDefault="006016B2" w:rsidP="006016B2">
      <w:pPr>
        <w:pStyle w:val="ae"/>
        <w:spacing w:after="0"/>
        <w:jc w:val="both"/>
      </w:pPr>
    </w:p>
    <w:p w:rsidR="006016B2" w:rsidRPr="006F76D3" w:rsidRDefault="006016B2" w:rsidP="005732AB">
      <w:pPr>
        <w:pStyle w:val="ae"/>
        <w:spacing w:after="0"/>
        <w:ind w:firstLine="709"/>
        <w:jc w:val="both"/>
      </w:pPr>
      <w:r w:rsidRPr="006F76D3">
        <w:rPr>
          <w:bCs/>
        </w:rPr>
        <w:t>1.</w:t>
      </w:r>
      <w:r w:rsidRPr="006F76D3">
        <w:rPr>
          <w:b/>
          <w:bCs/>
        </w:rPr>
        <w:t xml:space="preserve"> </w:t>
      </w:r>
      <w:r w:rsidRPr="006F76D3">
        <w:rPr>
          <w:bCs/>
        </w:rPr>
        <w:t>Внести</w:t>
      </w:r>
      <w:r w:rsidRPr="006F76D3">
        <w:rPr>
          <w:b/>
          <w:bCs/>
        </w:rPr>
        <w:t xml:space="preserve"> </w:t>
      </w:r>
      <w:r w:rsidRPr="006F76D3">
        <w:rPr>
          <w:bCs/>
        </w:rPr>
        <w:t xml:space="preserve">изменения в Устав </w:t>
      </w:r>
      <w:r w:rsidRPr="006F76D3">
        <w:t xml:space="preserve">внутригородского муниципального образования Санкт-Петербурга муниципальный округ Обуховский </w:t>
      </w:r>
      <w:r w:rsidR="005732AB" w:rsidRPr="006F76D3">
        <w:t>(Приложение)</w:t>
      </w:r>
      <w:r w:rsidRPr="006F76D3">
        <w:t>.</w:t>
      </w:r>
    </w:p>
    <w:p w:rsidR="006016B2" w:rsidRPr="006F76D3" w:rsidRDefault="006016B2" w:rsidP="005732AB">
      <w:pPr>
        <w:pStyle w:val="ae"/>
        <w:spacing w:after="0"/>
        <w:ind w:firstLine="709"/>
        <w:jc w:val="both"/>
      </w:pPr>
      <w:r w:rsidRPr="006F76D3">
        <w:t xml:space="preserve">2. Направить настоящее решение в Главное управление Министерства юстиции Российской Федерации по Санкт-Петербургу </w:t>
      </w:r>
      <w:r w:rsidR="005732AB" w:rsidRPr="006F76D3">
        <w:t>для регистрации</w:t>
      </w:r>
      <w:r w:rsidRPr="006F76D3">
        <w:t>.</w:t>
      </w:r>
    </w:p>
    <w:p w:rsidR="006016B2" w:rsidRPr="006F76D3" w:rsidRDefault="006016B2" w:rsidP="005732AB">
      <w:pPr>
        <w:ind w:firstLine="709"/>
        <w:rPr>
          <w:rFonts w:ascii="Times New Roman" w:hAnsi="Times New Roman"/>
          <w:sz w:val="24"/>
          <w:szCs w:val="24"/>
        </w:rPr>
      </w:pPr>
      <w:r w:rsidRPr="006F76D3">
        <w:rPr>
          <w:rFonts w:ascii="Times New Roman" w:hAnsi="Times New Roman"/>
          <w:sz w:val="24"/>
          <w:szCs w:val="24"/>
        </w:rPr>
        <w:t>3</w:t>
      </w:r>
      <w:r w:rsidRPr="006F76D3">
        <w:rPr>
          <w:rFonts w:ascii="Times New Roman" w:hAnsi="Times New Roman"/>
          <w:i/>
          <w:sz w:val="24"/>
          <w:szCs w:val="24"/>
        </w:rPr>
        <w:t>.</w:t>
      </w:r>
      <w:r w:rsidRPr="006F76D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F76D3">
        <w:rPr>
          <w:rFonts w:ascii="Times New Roman" w:hAnsi="Times New Roman"/>
          <w:sz w:val="24"/>
          <w:szCs w:val="24"/>
        </w:rPr>
        <w:t xml:space="preserve">После государственной регистрации опубликовать настоящее решение в официальном </w:t>
      </w:r>
      <w:r w:rsidR="00C1579A" w:rsidRPr="006F76D3">
        <w:rPr>
          <w:rFonts w:ascii="Times New Roman" w:hAnsi="Times New Roman"/>
          <w:sz w:val="24"/>
          <w:szCs w:val="24"/>
        </w:rPr>
        <w:t xml:space="preserve">   </w:t>
      </w:r>
      <w:r w:rsidRPr="006F76D3">
        <w:rPr>
          <w:rFonts w:ascii="Times New Roman" w:hAnsi="Times New Roman"/>
          <w:sz w:val="24"/>
          <w:szCs w:val="24"/>
        </w:rPr>
        <w:t xml:space="preserve">печатном издании МО </w:t>
      </w:r>
      <w:proofErr w:type="spellStart"/>
      <w:proofErr w:type="gramStart"/>
      <w:r w:rsidRPr="006F76D3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6F76D3">
        <w:rPr>
          <w:rFonts w:ascii="Times New Roman" w:hAnsi="Times New Roman"/>
          <w:sz w:val="24"/>
          <w:szCs w:val="24"/>
        </w:rPr>
        <w:t xml:space="preserve"> Обуховский – газете «</w:t>
      </w:r>
      <w:proofErr w:type="spellStart"/>
      <w:r w:rsidRPr="006F76D3">
        <w:rPr>
          <w:rFonts w:ascii="Times New Roman" w:hAnsi="Times New Roman"/>
          <w:sz w:val="24"/>
          <w:szCs w:val="24"/>
        </w:rPr>
        <w:t>Обуховец</w:t>
      </w:r>
      <w:proofErr w:type="spellEnd"/>
      <w:r w:rsidRPr="006F76D3">
        <w:rPr>
          <w:rFonts w:ascii="Times New Roman" w:hAnsi="Times New Roman"/>
          <w:sz w:val="24"/>
          <w:szCs w:val="24"/>
        </w:rPr>
        <w:t xml:space="preserve">» и разместить в сети Интернет на официальном сайте МС МО </w:t>
      </w:r>
      <w:proofErr w:type="spellStart"/>
      <w:proofErr w:type="gramStart"/>
      <w:r w:rsidRPr="006F76D3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6F76D3">
        <w:rPr>
          <w:rFonts w:ascii="Times New Roman" w:hAnsi="Times New Roman"/>
          <w:sz w:val="24"/>
          <w:szCs w:val="24"/>
        </w:rPr>
        <w:t xml:space="preserve"> Обуховский:  </w:t>
      </w:r>
      <w:r w:rsidR="000B2C7C" w:rsidRPr="006F76D3">
        <w:rPr>
          <w:rFonts w:ascii="Times New Roman" w:hAnsi="Times New Roman"/>
          <w:sz w:val="24"/>
          <w:szCs w:val="24"/>
          <w:lang w:val="en-US"/>
        </w:rPr>
        <w:t>http</w:t>
      </w:r>
      <w:r w:rsidR="000B2C7C" w:rsidRPr="006F76D3">
        <w:rPr>
          <w:rFonts w:ascii="Times New Roman" w:hAnsi="Times New Roman"/>
          <w:sz w:val="24"/>
          <w:szCs w:val="24"/>
        </w:rPr>
        <w:t>://</w:t>
      </w:r>
      <w:proofErr w:type="spellStart"/>
      <w:r w:rsidR="000B2C7C" w:rsidRPr="006F76D3">
        <w:rPr>
          <w:rFonts w:ascii="Times New Roman" w:hAnsi="Times New Roman"/>
          <w:sz w:val="24"/>
          <w:szCs w:val="24"/>
        </w:rPr>
        <w:t>мообуховский.рф</w:t>
      </w:r>
      <w:proofErr w:type="spellEnd"/>
      <w:r w:rsidR="000B2C7C" w:rsidRPr="006F76D3">
        <w:rPr>
          <w:rFonts w:ascii="Times New Roman" w:hAnsi="Times New Roman"/>
          <w:sz w:val="24"/>
          <w:szCs w:val="24"/>
        </w:rPr>
        <w:t>.</w:t>
      </w:r>
    </w:p>
    <w:p w:rsidR="006016B2" w:rsidRPr="006F76D3" w:rsidRDefault="006016B2" w:rsidP="0006049F">
      <w:pPr>
        <w:ind w:firstLine="709"/>
        <w:rPr>
          <w:rFonts w:ascii="Times New Roman" w:hAnsi="Times New Roman"/>
          <w:sz w:val="24"/>
          <w:szCs w:val="24"/>
        </w:rPr>
      </w:pPr>
      <w:r w:rsidRPr="006F76D3">
        <w:rPr>
          <w:rFonts w:ascii="Times New Roman" w:hAnsi="Times New Roman"/>
          <w:sz w:val="24"/>
          <w:szCs w:val="24"/>
        </w:rPr>
        <w:t>4. Настоящее решение вступает в силу на следующий день после его официального опубликования.</w:t>
      </w:r>
    </w:p>
    <w:p w:rsidR="006016B2" w:rsidRPr="006F76D3" w:rsidRDefault="006016B2" w:rsidP="006016B2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06049F" w:rsidRPr="006F76D3" w:rsidRDefault="0006049F" w:rsidP="006016B2">
      <w:pPr>
        <w:rPr>
          <w:rFonts w:ascii="Times New Roman" w:hAnsi="Times New Roman"/>
          <w:sz w:val="24"/>
          <w:szCs w:val="24"/>
        </w:rPr>
      </w:pPr>
    </w:p>
    <w:p w:rsidR="0006049F" w:rsidRPr="006F76D3" w:rsidRDefault="0006049F" w:rsidP="006016B2">
      <w:pPr>
        <w:rPr>
          <w:rFonts w:ascii="Times New Roman" w:hAnsi="Times New Roman"/>
          <w:sz w:val="24"/>
          <w:szCs w:val="24"/>
        </w:rPr>
      </w:pPr>
    </w:p>
    <w:p w:rsidR="0006049F" w:rsidRPr="006F76D3" w:rsidRDefault="0006049F" w:rsidP="006016B2">
      <w:pPr>
        <w:rPr>
          <w:rFonts w:ascii="Times New Roman" w:hAnsi="Times New Roman"/>
          <w:sz w:val="24"/>
          <w:szCs w:val="24"/>
        </w:rPr>
      </w:pPr>
    </w:p>
    <w:p w:rsidR="006016B2" w:rsidRPr="006F76D3" w:rsidRDefault="006016B2" w:rsidP="006016B2">
      <w:pPr>
        <w:rPr>
          <w:rFonts w:ascii="Times New Roman" w:hAnsi="Times New Roman"/>
          <w:sz w:val="24"/>
          <w:szCs w:val="24"/>
        </w:rPr>
      </w:pPr>
      <w:r w:rsidRPr="006F76D3">
        <w:rPr>
          <w:rFonts w:ascii="Times New Roman" w:hAnsi="Times New Roman"/>
          <w:sz w:val="24"/>
          <w:szCs w:val="24"/>
        </w:rPr>
        <w:t xml:space="preserve">Глава муниципального образования, </w:t>
      </w:r>
    </w:p>
    <w:p w:rsidR="006016B2" w:rsidRPr="006F76D3" w:rsidRDefault="006016B2" w:rsidP="006016B2">
      <w:pPr>
        <w:rPr>
          <w:rFonts w:ascii="Times New Roman" w:hAnsi="Times New Roman"/>
          <w:sz w:val="24"/>
          <w:szCs w:val="24"/>
        </w:rPr>
      </w:pPr>
      <w:proofErr w:type="gramStart"/>
      <w:r w:rsidRPr="006F76D3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6F76D3">
        <w:rPr>
          <w:rFonts w:ascii="Times New Roman" w:hAnsi="Times New Roman"/>
          <w:sz w:val="24"/>
          <w:szCs w:val="24"/>
        </w:rPr>
        <w:t xml:space="preserve"> полномочия председателя</w:t>
      </w:r>
    </w:p>
    <w:p w:rsidR="000B2C7C" w:rsidRPr="006F76D3" w:rsidRDefault="0006049F" w:rsidP="0006049F">
      <w:pPr>
        <w:tabs>
          <w:tab w:val="right" w:pos="9921"/>
        </w:tabs>
        <w:rPr>
          <w:rFonts w:ascii="Times New Roman" w:hAnsi="Times New Roman"/>
          <w:sz w:val="24"/>
          <w:szCs w:val="24"/>
        </w:rPr>
      </w:pPr>
      <w:r w:rsidRPr="006F76D3">
        <w:rPr>
          <w:rFonts w:ascii="Times New Roman" w:hAnsi="Times New Roman"/>
          <w:sz w:val="24"/>
          <w:szCs w:val="24"/>
        </w:rPr>
        <w:t xml:space="preserve">муниципального совета  </w:t>
      </w:r>
      <w:r w:rsidRPr="006F76D3">
        <w:rPr>
          <w:rFonts w:ascii="Times New Roman" w:hAnsi="Times New Roman"/>
          <w:sz w:val="24"/>
          <w:szCs w:val="24"/>
        </w:rPr>
        <w:tab/>
        <w:t>В.Ю. Бакулин</w:t>
      </w:r>
      <w:r w:rsidR="006016B2" w:rsidRPr="006F76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DB239D" w:rsidRPr="006F76D3">
        <w:rPr>
          <w:rFonts w:ascii="Times New Roman" w:hAnsi="Times New Roman"/>
          <w:sz w:val="24"/>
          <w:szCs w:val="24"/>
        </w:rPr>
        <w:t xml:space="preserve">     </w:t>
      </w:r>
      <w:r w:rsidR="006016B2" w:rsidRPr="006F76D3">
        <w:rPr>
          <w:rFonts w:ascii="Times New Roman" w:hAnsi="Times New Roman"/>
          <w:sz w:val="24"/>
          <w:szCs w:val="24"/>
        </w:rPr>
        <w:t xml:space="preserve">    </w:t>
      </w:r>
    </w:p>
    <w:p w:rsidR="000B2C7C" w:rsidRPr="006F76D3" w:rsidRDefault="000B2C7C" w:rsidP="000B2C7C">
      <w:pPr>
        <w:jc w:val="right"/>
        <w:rPr>
          <w:rFonts w:ascii="Times New Roman" w:hAnsi="Times New Roman"/>
          <w:sz w:val="24"/>
          <w:szCs w:val="24"/>
        </w:rPr>
      </w:pPr>
      <w:r w:rsidRPr="006F76D3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0903BD" w:rsidRPr="006F76D3" w:rsidRDefault="000903BD" w:rsidP="000A0F92">
      <w:pPr>
        <w:jc w:val="right"/>
        <w:rPr>
          <w:rFonts w:ascii="Times New Roman" w:hAnsi="Times New Roman"/>
          <w:sz w:val="24"/>
          <w:szCs w:val="24"/>
        </w:rPr>
      </w:pPr>
    </w:p>
    <w:p w:rsidR="000903BD" w:rsidRPr="006F76D3" w:rsidRDefault="000903BD" w:rsidP="000A0F92">
      <w:pPr>
        <w:jc w:val="right"/>
        <w:rPr>
          <w:rFonts w:ascii="Times New Roman" w:hAnsi="Times New Roman"/>
          <w:sz w:val="24"/>
          <w:szCs w:val="24"/>
        </w:rPr>
      </w:pPr>
    </w:p>
    <w:p w:rsidR="000903BD" w:rsidRPr="006F76D3" w:rsidRDefault="000903BD" w:rsidP="000903BD">
      <w:pPr>
        <w:jc w:val="right"/>
        <w:rPr>
          <w:rFonts w:ascii="Times New Roman" w:hAnsi="Times New Roman"/>
          <w:sz w:val="24"/>
          <w:szCs w:val="24"/>
        </w:rPr>
      </w:pPr>
      <w:r w:rsidRPr="006F76D3">
        <w:rPr>
          <w:rFonts w:ascii="Times New Roman" w:hAnsi="Times New Roman"/>
          <w:sz w:val="24"/>
          <w:szCs w:val="24"/>
        </w:rPr>
        <w:t xml:space="preserve">     </w:t>
      </w:r>
    </w:p>
    <w:p w:rsidR="000903BD" w:rsidRPr="006F76D3" w:rsidRDefault="000903BD" w:rsidP="000903BD">
      <w:pPr>
        <w:jc w:val="right"/>
        <w:rPr>
          <w:rFonts w:ascii="Times New Roman" w:hAnsi="Times New Roman"/>
          <w:sz w:val="24"/>
          <w:szCs w:val="24"/>
        </w:rPr>
      </w:pPr>
    </w:p>
    <w:p w:rsidR="0006049F" w:rsidRPr="006F76D3" w:rsidRDefault="0006049F" w:rsidP="000903BD">
      <w:pPr>
        <w:jc w:val="right"/>
        <w:rPr>
          <w:rFonts w:ascii="Times New Roman" w:hAnsi="Times New Roman"/>
          <w:sz w:val="24"/>
          <w:szCs w:val="24"/>
        </w:rPr>
      </w:pPr>
    </w:p>
    <w:p w:rsidR="0006049F" w:rsidRPr="006F76D3" w:rsidRDefault="0006049F" w:rsidP="000903BD">
      <w:pPr>
        <w:jc w:val="right"/>
        <w:rPr>
          <w:rFonts w:ascii="Times New Roman" w:hAnsi="Times New Roman"/>
          <w:sz w:val="24"/>
          <w:szCs w:val="24"/>
        </w:rPr>
      </w:pPr>
    </w:p>
    <w:p w:rsidR="0006049F" w:rsidRPr="006F76D3" w:rsidRDefault="0006049F" w:rsidP="000903BD">
      <w:pPr>
        <w:jc w:val="right"/>
        <w:rPr>
          <w:rFonts w:ascii="Times New Roman" w:hAnsi="Times New Roman"/>
          <w:sz w:val="24"/>
          <w:szCs w:val="24"/>
        </w:rPr>
      </w:pPr>
    </w:p>
    <w:p w:rsidR="0006049F" w:rsidRPr="006F76D3" w:rsidRDefault="0006049F" w:rsidP="000903BD">
      <w:pPr>
        <w:jc w:val="right"/>
        <w:rPr>
          <w:rFonts w:ascii="Times New Roman" w:hAnsi="Times New Roman"/>
          <w:sz w:val="24"/>
          <w:szCs w:val="24"/>
        </w:rPr>
      </w:pPr>
    </w:p>
    <w:p w:rsidR="0006049F" w:rsidRPr="006F76D3" w:rsidRDefault="0006049F" w:rsidP="000903BD">
      <w:pPr>
        <w:jc w:val="right"/>
        <w:rPr>
          <w:rFonts w:ascii="Times New Roman" w:hAnsi="Times New Roman"/>
          <w:sz w:val="24"/>
          <w:szCs w:val="24"/>
        </w:rPr>
      </w:pPr>
    </w:p>
    <w:p w:rsidR="00EB4013" w:rsidRPr="006F76D3" w:rsidRDefault="00EB4013" w:rsidP="006F76D3">
      <w:pPr>
        <w:rPr>
          <w:rFonts w:ascii="Times New Roman" w:hAnsi="Times New Roman"/>
          <w:sz w:val="24"/>
          <w:szCs w:val="24"/>
        </w:rPr>
      </w:pPr>
      <w:r w:rsidRPr="006F76D3">
        <w:rPr>
          <w:rFonts w:ascii="Times New Roman" w:hAnsi="Times New Roman"/>
          <w:sz w:val="24"/>
          <w:szCs w:val="24"/>
        </w:rPr>
        <w:t xml:space="preserve">                  </w:t>
      </w:r>
    </w:p>
    <w:p w:rsidR="002D5FB1" w:rsidRPr="006F76D3" w:rsidRDefault="002D5FB1" w:rsidP="002D5FB1">
      <w:pPr>
        <w:rPr>
          <w:rFonts w:ascii="Times New Roman" w:hAnsi="Times New Roman"/>
          <w:sz w:val="24"/>
          <w:szCs w:val="24"/>
        </w:rPr>
      </w:pPr>
    </w:p>
    <w:p w:rsidR="005A7A27" w:rsidRPr="006F76D3" w:rsidRDefault="005A7A27" w:rsidP="002D5FB1">
      <w:pPr>
        <w:jc w:val="right"/>
        <w:rPr>
          <w:rFonts w:ascii="Times New Roman" w:hAnsi="Times New Roman"/>
          <w:sz w:val="24"/>
          <w:szCs w:val="24"/>
        </w:rPr>
      </w:pPr>
      <w:r w:rsidRPr="006F76D3">
        <w:rPr>
          <w:rFonts w:ascii="Times New Roman" w:hAnsi="Times New Roman"/>
          <w:sz w:val="24"/>
          <w:szCs w:val="24"/>
        </w:rPr>
        <w:t xml:space="preserve">Приложение к решению </w:t>
      </w:r>
    </w:p>
    <w:p w:rsidR="005A7A27" w:rsidRPr="006F76D3" w:rsidRDefault="005A7A27" w:rsidP="005A7A27">
      <w:pPr>
        <w:jc w:val="right"/>
        <w:rPr>
          <w:rFonts w:ascii="Times New Roman" w:hAnsi="Times New Roman"/>
          <w:sz w:val="24"/>
          <w:szCs w:val="24"/>
        </w:rPr>
      </w:pPr>
      <w:r w:rsidRPr="006F76D3">
        <w:rPr>
          <w:rFonts w:ascii="Times New Roman" w:hAnsi="Times New Roman"/>
          <w:sz w:val="24"/>
          <w:szCs w:val="24"/>
        </w:rPr>
        <w:t xml:space="preserve">МС МО </w:t>
      </w:r>
      <w:proofErr w:type="spellStart"/>
      <w:proofErr w:type="gramStart"/>
      <w:r w:rsidRPr="006F76D3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6F76D3">
        <w:rPr>
          <w:rFonts w:ascii="Times New Roman" w:hAnsi="Times New Roman"/>
          <w:sz w:val="24"/>
          <w:szCs w:val="24"/>
        </w:rPr>
        <w:t xml:space="preserve"> Обуховский</w:t>
      </w:r>
    </w:p>
    <w:p w:rsidR="005A7A27" w:rsidRPr="006F76D3" w:rsidRDefault="005A7A27" w:rsidP="002D5FB1">
      <w:pPr>
        <w:jc w:val="right"/>
        <w:rPr>
          <w:rFonts w:ascii="Times New Roman" w:hAnsi="Times New Roman"/>
          <w:sz w:val="24"/>
          <w:szCs w:val="24"/>
        </w:rPr>
      </w:pPr>
      <w:r w:rsidRPr="006F76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BD22EC" w:rsidRPr="006F76D3">
        <w:rPr>
          <w:rFonts w:ascii="Times New Roman" w:hAnsi="Times New Roman"/>
          <w:sz w:val="24"/>
          <w:szCs w:val="24"/>
        </w:rPr>
        <w:t xml:space="preserve">                 от 26.08.2020 </w:t>
      </w:r>
      <w:r w:rsidRPr="006F76D3">
        <w:rPr>
          <w:rFonts w:ascii="Times New Roman" w:hAnsi="Times New Roman"/>
          <w:sz w:val="24"/>
          <w:szCs w:val="24"/>
        </w:rPr>
        <w:t>№</w:t>
      </w:r>
      <w:r w:rsidR="00D45DF3" w:rsidRPr="006F76D3">
        <w:rPr>
          <w:rFonts w:ascii="Times New Roman" w:hAnsi="Times New Roman"/>
          <w:sz w:val="24"/>
          <w:szCs w:val="24"/>
        </w:rPr>
        <w:t xml:space="preserve"> 29-2020/6</w:t>
      </w:r>
      <w:r w:rsidR="00BD22EC" w:rsidRPr="006F76D3">
        <w:rPr>
          <w:rFonts w:ascii="Times New Roman" w:hAnsi="Times New Roman"/>
          <w:sz w:val="24"/>
          <w:szCs w:val="24"/>
        </w:rPr>
        <w:t xml:space="preserve"> </w:t>
      </w:r>
    </w:p>
    <w:p w:rsidR="005A7A27" w:rsidRPr="006F76D3" w:rsidRDefault="005A7A27" w:rsidP="005A7A27">
      <w:pPr>
        <w:jc w:val="right"/>
        <w:rPr>
          <w:rFonts w:ascii="Times New Roman" w:hAnsi="Times New Roman"/>
          <w:sz w:val="24"/>
          <w:szCs w:val="24"/>
        </w:rPr>
      </w:pPr>
    </w:p>
    <w:p w:rsidR="005A7A27" w:rsidRPr="006F76D3" w:rsidRDefault="005A7A27" w:rsidP="005A7A27">
      <w:pPr>
        <w:jc w:val="right"/>
        <w:rPr>
          <w:rFonts w:ascii="Times New Roman" w:hAnsi="Times New Roman"/>
          <w:sz w:val="24"/>
          <w:szCs w:val="24"/>
        </w:rPr>
      </w:pPr>
    </w:p>
    <w:p w:rsidR="005A7A27" w:rsidRPr="006F76D3" w:rsidRDefault="005A7A27" w:rsidP="005A7A27">
      <w:pPr>
        <w:jc w:val="center"/>
        <w:rPr>
          <w:rFonts w:ascii="Times New Roman" w:hAnsi="Times New Roman"/>
          <w:b/>
          <w:sz w:val="24"/>
          <w:szCs w:val="24"/>
        </w:rPr>
      </w:pPr>
      <w:r w:rsidRPr="006F76D3">
        <w:rPr>
          <w:rFonts w:ascii="Times New Roman" w:hAnsi="Times New Roman"/>
          <w:b/>
          <w:sz w:val="24"/>
          <w:szCs w:val="24"/>
        </w:rPr>
        <w:t>Изменения</w:t>
      </w:r>
    </w:p>
    <w:p w:rsidR="005A7A27" w:rsidRPr="006F76D3" w:rsidRDefault="005A7A27" w:rsidP="005A7A27">
      <w:pPr>
        <w:jc w:val="center"/>
        <w:rPr>
          <w:rFonts w:ascii="Times New Roman" w:hAnsi="Times New Roman"/>
          <w:b/>
          <w:sz w:val="24"/>
          <w:szCs w:val="24"/>
        </w:rPr>
      </w:pPr>
      <w:r w:rsidRPr="006F76D3">
        <w:rPr>
          <w:rFonts w:ascii="Times New Roman" w:hAnsi="Times New Roman"/>
          <w:b/>
          <w:sz w:val="24"/>
          <w:szCs w:val="24"/>
        </w:rPr>
        <w:t xml:space="preserve">в Устав внутригородского муниципального образования Санкт-Петербурга </w:t>
      </w:r>
    </w:p>
    <w:p w:rsidR="005A7A27" w:rsidRPr="006F76D3" w:rsidRDefault="005A7A27" w:rsidP="005A7A27">
      <w:pPr>
        <w:jc w:val="center"/>
        <w:rPr>
          <w:rFonts w:ascii="Times New Roman" w:hAnsi="Times New Roman"/>
          <w:b/>
          <w:sz w:val="24"/>
          <w:szCs w:val="24"/>
        </w:rPr>
      </w:pPr>
      <w:r w:rsidRPr="006F76D3">
        <w:rPr>
          <w:rFonts w:ascii="Times New Roman" w:hAnsi="Times New Roman"/>
          <w:b/>
          <w:sz w:val="24"/>
          <w:szCs w:val="24"/>
        </w:rPr>
        <w:t>муниципальный округ</w:t>
      </w:r>
      <w:r w:rsidRPr="006F76D3">
        <w:rPr>
          <w:rFonts w:ascii="Times New Roman" w:hAnsi="Times New Roman"/>
          <w:sz w:val="24"/>
          <w:szCs w:val="24"/>
        </w:rPr>
        <w:t xml:space="preserve"> </w:t>
      </w:r>
      <w:r w:rsidRPr="006F76D3">
        <w:rPr>
          <w:rFonts w:ascii="Times New Roman" w:hAnsi="Times New Roman"/>
          <w:b/>
          <w:sz w:val="24"/>
          <w:szCs w:val="24"/>
        </w:rPr>
        <w:t>Обуховский</w:t>
      </w:r>
    </w:p>
    <w:p w:rsidR="005A7A27" w:rsidRPr="006F76D3" w:rsidRDefault="005A7A27" w:rsidP="005A7A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7A27" w:rsidRPr="006F76D3" w:rsidRDefault="005A7A27" w:rsidP="005A7A27">
      <w:pPr>
        <w:ind w:firstLine="540"/>
        <w:rPr>
          <w:rFonts w:ascii="Times New Roman" w:hAnsi="Times New Roman"/>
          <w:color w:val="000000"/>
          <w:sz w:val="24"/>
          <w:szCs w:val="24"/>
        </w:rPr>
      </w:pPr>
    </w:p>
    <w:p w:rsidR="005A7A27" w:rsidRPr="006F76D3" w:rsidRDefault="005A7A27" w:rsidP="005A7A27">
      <w:pPr>
        <w:rPr>
          <w:rFonts w:ascii="Times New Roman" w:hAnsi="Times New Roman"/>
          <w:color w:val="000000"/>
          <w:sz w:val="24"/>
          <w:szCs w:val="24"/>
        </w:rPr>
      </w:pPr>
    </w:p>
    <w:p w:rsidR="005A7A27" w:rsidRPr="006F76D3" w:rsidRDefault="005A7A27" w:rsidP="005A7A27">
      <w:pPr>
        <w:ind w:firstLine="540"/>
        <w:rPr>
          <w:rFonts w:ascii="Times New Roman" w:hAnsi="Times New Roman"/>
          <w:color w:val="000000"/>
          <w:sz w:val="24"/>
          <w:szCs w:val="24"/>
        </w:rPr>
      </w:pPr>
    </w:p>
    <w:p w:rsidR="005A7A27" w:rsidRPr="006F76D3" w:rsidRDefault="005A7A27" w:rsidP="005A7A27">
      <w:pPr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6F76D3">
        <w:rPr>
          <w:rFonts w:ascii="Times New Roman" w:hAnsi="Times New Roman"/>
          <w:color w:val="000000"/>
          <w:sz w:val="24"/>
          <w:szCs w:val="24"/>
        </w:rPr>
        <w:t>В пункте 2 статьи 4:</w:t>
      </w:r>
    </w:p>
    <w:p w:rsidR="005A7A27" w:rsidRPr="006F76D3" w:rsidRDefault="005A7A27" w:rsidP="005A7A27">
      <w:pPr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76D3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9" w:history="1">
        <w:r w:rsidRPr="006F76D3">
          <w:rPr>
            <w:rStyle w:val="ac"/>
            <w:rFonts w:ascii="Times New Roman" w:hAnsi="Times New Roman"/>
            <w:color w:val="000000"/>
            <w:sz w:val="24"/>
            <w:szCs w:val="24"/>
          </w:rPr>
          <w:t>подпункт 5</w:t>
        </w:r>
      </w:hyperlink>
      <w:r w:rsidRPr="006F76D3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  <w:r w:rsidRPr="006F76D3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6F7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в пределах ведения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6F7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;»</w:t>
      </w:r>
      <w:proofErr w:type="gramEnd"/>
      <w:r w:rsidRPr="006F76D3">
        <w:rPr>
          <w:rFonts w:ascii="Times New Roman" w:hAnsi="Times New Roman"/>
          <w:color w:val="000000"/>
          <w:sz w:val="24"/>
          <w:szCs w:val="24"/>
        </w:rPr>
        <w:t>;</w:t>
      </w:r>
    </w:p>
    <w:p w:rsidR="005A7A27" w:rsidRPr="006F76D3" w:rsidRDefault="00217471" w:rsidP="005A7A27">
      <w:pPr>
        <w:ind w:firstLine="540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 w:rsidR="005A7A27" w:rsidRPr="006F76D3">
          <w:rPr>
            <w:rStyle w:val="ac"/>
            <w:rFonts w:ascii="Times New Roman" w:hAnsi="Times New Roman"/>
            <w:color w:val="000000"/>
            <w:sz w:val="24"/>
            <w:szCs w:val="24"/>
          </w:rPr>
          <w:t>дополнить</w:t>
        </w:r>
      </w:hyperlink>
      <w:r w:rsidR="005A7A27" w:rsidRPr="006F76D3">
        <w:rPr>
          <w:rFonts w:ascii="Times New Roman" w:hAnsi="Times New Roman"/>
          <w:color w:val="000000"/>
          <w:sz w:val="24"/>
          <w:szCs w:val="24"/>
        </w:rPr>
        <w:t xml:space="preserve"> подпунктом 5-1 следующего содержания:</w:t>
      </w:r>
    </w:p>
    <w:p w:rsidR="005A7A27" w:rsidRPr="006F76D3" w:rsidRDefault="005A7A27" w:rsidP="005A7A27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6F76D3">
        <w:rPr>
          <w:rFonts w:ascii="Times New Roman" w:hAnsi="Times New Roman"/>
          <w:color w:val="000000"/>
          <w:sz w:val="24"/>
          <w:szCs w:val="24"/>
        </w:rPr>
        <w:t>«5-1) разработка, утверждение (одобрение) и реализация в пределах ведения стратегии социально-экономического развития муниципального образования, плана мероприятий по реализации стратегии социально-экономического развития муниципального образования, прогноза социально-экономического развития муниципального образования на среднесрочный или долгосрочный период, бюджетного прогноза муниципального образования на долгосрочный период, муниципальных программ</w:t>
      </w:r>
      <w:proofErr w:type="gramStart"/>
      <w:r w:rsidRPr="006F76D3">
        <w:rPr>
          <w:rFonts w:ascii="Times New Roman" w:hAnsi="Times New Roman"/>
          <w:color w:val="000000"/>
          <w:sz w:val="24"/>
          <w:szCs w:val="24"/>
        </w:rPr>
        <w:t>;»</w:t>
      </w:r>
      <w:proofErr w:type="gramEnd"/>
    </w:p>
    <w:p w:rsidR="005A7A27" w:rsidRPr="006F76D3" w:rsidRDefault="005A7A27" w:rsidP="005A7A27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6F76D3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11" w:history="1">
        <w:r w:rsidRPr="006F76D3">
          <w:rPr>
            <w:rStyle w:val="ac"/>
            <w:rFonts w:ascii="Times New Roman" w:hAnsi="Times New Roman"/>
            <w:color w:val="000000"/>
            <w:sz w:val="24"/>
            <w:szCs w:val="24"/>
          </w:rPr>
          <w:t xml:space="preserve">подпункте 10 </w:t>
        </w:r>
      </w:hyperlink>
      <w:r w:rsidRPr="006F76D3">
        <w:rPr>
          <w:rFonts w:ascii="Times New Roman" w:hAnsi="Times New Roman"/>
          <w:color w:val="000000"/>
          <w:sz w:val="24"/>
          <w:szCs w:val="24"/>
        </w:rPr>
        <w:t xml:space="preserve"> слова «строительных и ремонтных работ, связанных с благоустройством внутриквартальных территорий»  заменить словами «ремонтных и отдельных работ, связанных с благоустройством внутриквартальных территорий, и подтверждение выполнения требований по восстановлению элементов благоустройства, нарушенных в результате производства аварийных работ»;</w:t>
      </w:r>
    </w:p>
    <w:p w:rsidR="005A7A27" w:rsidRPr="006F76D3" w:rsidRDefault="005A7A27" w:rsidP="005A7A27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6F76D3">
        <w:rPr>
          <w:rFonts w:ascii="Times New Roman" w:hAnsi="Times New Roman"/>
          <w:color w:val="000000"/>
          <w:sz w:val="24"/>
          <w:szCs w:val="24"/>
        </w:rPr>
        <w:t>подпункт 26 дополнить словами «, включая размещение, содержание и ремонт искусственных неровностей на внутриквартальных проездах»;</w:t>
      </w:r>
    </w:p>
    <w:p w:rsidR="005A7A27" w:rsidRPr="006F76D3" w:rsidRDefault="005A7A27" w:rsidP="005A7A27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6F76D3">
        <w:rPr>
          <w:rFonts w:ascii="Times New Roman" w:hAnsi="Times New Roman"/>
          <w:color w:val="000000"/>
          <w:sz w:val="24"/>
          <w:szCs w:val="24"/>
        </w:rPr>
        <w:t>исключить подпункт 30;</w:t>
      </w:r>
    </w:p>
    <w:p w:rsidR="005A7A27" w:rsidRPr="006F76D3" w:rsidRDefault="005A7A27" w:rsidP="005A7A27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6F76D3">
        <w:rPr>
          <w:rFonts w:ascii="Times New Roman" w:hAnsi="Times New Roman"/>
          <w:color w:val="000000"/>
          <w:sz w:val="24"/>
          <w:szCs w:val="24"/>
        </w:rPr>
        <w:t>подпункт 41 изложить в следующей редакции:</w:t>
      </w:r>
    </w:p>
    <w:p w:rsidR="005A7A27" w:rsidRPr="006F76D3" w:rsidRDefault="005A7A27" w:rsidP="005A7A27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6F76D3">
        <w:rPr>
          <w:rFonts w:ascii="Times New Roman" w:hAnsi="Times New Roman"/>
          <w:color w:val="000000"/>
          <w:sz w:val="24"/>
          <w:szCs w:val="24"/>
        </w:rPr>
        <w:t>«41) 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5A7A27" w:rsidRPr="006F76D3" w:rsidRDefault="005A7A27" w:rsidP="005A7A27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6F76D3">
        <w:rPr>
          <w:rFonts w:ascii="Times New Roman" w:hAnsi="Times New Roman"/>
          <w:color w:val="000000"/>
          <w:sz w:val="24"/>
          <w:szCs w:val="24"/>
        </w:rPr>
        <w:t>обеспечение проектирования благоустройства при размещении элементов благоустройства, указанных в абзацах четвертом - седьмом настоящего подпункта;</w:t>
      </w:r>
    </w:p>
    <w:p w:rsidR="005A7A27" w:rsidRPr="006F76D3" w:rsidRDefault="005A7A27" w:rsidP="005A7A27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6F76D3">
        <w:rPr>
          <w:rFonts w:ascii="Times New Roman" w:hAnsi="Times New Roman"/>
          <w:color w:val="000000"/>
          <w:sz w:val="24"/>
          <w:szCs w:val="24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5A7A27" w:rsidRPr="006F76D3" w:rsidRDefault="005A7A27" w:rsidP="005A7A27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6F76D3">
        <w:rPr>
          <w:rFonts w:ascii="Times New Roman" w:hAnsi="Times New Roman"/>
          <w:color w:val="000000"/>
          <w:sz w:val="24"/>
          <w:szCs w:val="24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5A7A27" w:rsidRPr="006F76D3" w:rsidRDefault="005A7A27" w:rsidP="005A7A27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6F76D3">
        <w:rPr>
          <w:rFonts w:ascii="Times New Roman" w:hAnsi="Times New Roman"/>
          <w:color w:val="000000"/>
          <w:sz w:val="24"/>
          <w:szCs w:val="24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5A7A27" w:rsidRPr="006F76D3" w:rsidRDefault="005A7A27" w:rsidP="005A7A27">
      <w:pPr>
        <w:ind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F76D3">
        <w:rPr>
          <w:rFonts w:ascii="Times New Roman" w:hAnsi="Times New Roman"/>
          <w:color w:val="000000"/>
          <w:sz w:val="24"/>
          <w:szCs w:val="24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  <w:proofErr w:type="gramEnd"/>
    </w:p>
    <w:p w:rsidR="005A7A27" w:rsidRPr="006F76D3" w:rsidRDefault="005A7A27" w:rsidP="005A7A27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6F76D3">
        <w:rPr>
          <w:rFonts w:ascii="Times New Roman" w:hAnsi="Times New Roman"/>
          <w:color w:val="000000"/>
          <w:sz w:val="24"/>
          <w:szCs w:val="24"/>
        </w:rPr>
        <w:lastRenderedPageBreak/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proofErr w:type="gramStart"/>
      <w:r w:rsidRPr="006F76D3">
        <w:rPr>
          <w:rFonts w:ascii="Times New Roman" w:hAnsi="Times New Roman"/>
          <w:color w:val="000000"/>
          <w:sz w:val="24"/>
          <w:szCs w:val="24"/>
        </w:rPr>
        <w:t>;»</w:t>
      </w:r>
      <w:proofErr w:type="gramEnd"/>
      <w:r w:rsidRPr="006F76D3">
        <w:rPr>
          <w:rFonts w:ascii="Times New Roman" w:hAnsi="Times New Roman"/>
          <w:color w:val="000000"/>
          <w:sz w:val="24"/>
          <w:szCs w:val="24"/>
        </w:rPr>
        <w:t>;</w:t>
      </w:r>
    </w:p>
    <w:p w:rsidR="005A7A27" w:rsidRPr="006F76D3" w:rsidRDefault="00217471" w:rsidP="005A7A27">
      <w:pPr>
        <w:ind w:firstLine="540"/>
        <w:rPr>
          <w:rFonts w:ascii="Times New Roman" w:hAnsi="Times New Roman"/>
          <w:color w:val="000000"/>
          <w:sz w:val="24"/>
          <w:szCs w:val="24"/>
        </w:rPr>
      </w:pPr>
      <w:hyperlink r:id="rId12" w:history="1">
        <w:r w:rsidR="005A7A27" w:rsidRPr="006F76D3">
          <w:rPr>
            <w:rStyle w:val="ac"/>
            <w:rFonts w:ascii="Times New Roman" w:hAnsi="Times New Roman"/>
            <w:color w:val="000000"/>
            <w:sz w:val="24"/>
            <w:szCs w:val="24"/>
          </w:rPr>
          <w:t>дополнить</w:t>
        </w:r>
      </w:hyperlink>
      <w:r w:rsidR="005A7A27" w:rsidRPr="006F76D3">
        <w:rPr>
          <w:rFonts w:ascii="Times New Roman" w:hAnsi="Times New Roman"/>
          <w:color w:val="000000"/>
          <w:sz w:val="24"/>
          <w:szCs w:val="24"/>
        </w:rPr>
        <w:t xml:space="preserve"> подпунктом 41-1 следующего содержания:</w:t>
      </w:r>
    </w:p>
    <w:p w:rsidR="005A7A27" w:rsidRPr="006F76D3" w:rsidRDefault="005A7A27" w:rsidP="005A7A27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6F76D3">
        <w:rPr>
          <w:rFonts w:ascii="Times New Roman" w:hAnsi="Times New Roman"/>
          <w:color w:val="000000"/>
          <w:sz w:val="24"/>
          <w:szCs w:val="24"/>
        </w:rPr>
        <w:t>«41-1) осуществление работ в сфере озеленения на территории муниципального образования, включающее:</w:t>
      </w:r>
    </w:p>
    <w:p w:rsidR="005A7A27" w:rsidRPr="006F76D3" w:rsidRDefault="005A7A27" w:rsidP="005A7A27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6F76D3">
        <w:rPr>
          <w:rFonts w:ascii="Times New Roman" w:hAnsi="Times New Roman"/>
          <w:color w:val="000000"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5A7A27" w:rsidRPr="006F76D3" w:rsidRDefault="005A7A27" w:rsidP="005A7A27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6F76D3">
        <w:rPr>
          <w:rFonts w:ascii="Times New Roman" w:hAnsi="Times New Roman"/>
          <w:color w:val="000000"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:rsidR="005A7A27" w:rsidRPr="006F76D3" w:rsidRDefault="005A7A27" w:rsidP="005A7A27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6F76D3">
        <w:rPr>
          <w:rFonts w:ascii="Times New Roman" w:hAnsi="Times New Roman"/>
          <w:color w:val="000000"/>
          <w:sz w:val="24"/>
          <w:szCs w:val="24"/>
        </w:rPr>
        <w:t xml:space="preserve">проведение </w:t>
      </w:r>
      <w:proofErr w:type="gramStart"/>
      <w:r w:rsidRPr="006F76D3">
        <w:rPr>
          <w:rFonts w:ascii="Times New Roman" w:hAnsi="Times New Roman"/>
          <w:color w:val="000000"/>
          <w:sz w:val="24"/>
          <w:szCs w:val="24"/>
        </w:rPr>
        <w:t>паспортизации территорий зеленых насаждений общего пользования местного значения</w:t>
      </w:r>
      <w:proofErr w:type="gramEnd"/>
      <w:r w:rsidRPr="006F76D3">
        <w:rPr>
          <w:rFonts w:ascii="Times New Roman" w:hAnsi="Times New Roman"/>
          <w:color w:val="000000"/>
          <w:sz w:val="24"/>
          <w:szCs w:val="24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5A7A27" w:rsidRPr="006F76D3" w:rsidRDefault="005A7A27" w:rsidP="005A7A27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6F76D3">
        <w:rPr>
          <w:rFonts w:ascii="Times New Roman" w:hAnsi="Times New Roman"/>
          <w:color w:val="000000"/>
          <w:sz w:val="24"/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</w:r>
      <w:proofErr w:type="gramStart"/>
      <w:r w:rsidRPr="006F76D3">
        <w:rPr>
          <w:rFonts w:ascii="Times New Roman" w:hAnsi="Times New Roman"/>
          <w:color w:val="000000"/>
          <w:sz w:val="24"/>
          <w:szCs w:val="24"/>
        </w:rPr>
        <w:t>;»</w:t>
      </w:r>
      <w:proofErr w:type="gramEnd"/>
      <w:r w:rsidRPr="006F76D3">
        <w:rPr>
          <w:rFonts w:ascii="Times New Roman" w:hAnsi="Times New Roman"/>
          <w:color w:val="000000"/>
          <w:sz w:val="24"/>
          <w:szCs w:val="24"/>
        </w:rPr>
        <w:t>;</w:t>
      </w:r>
    </w:p>
    <w:p w:rsidR="005A7A27" w:rsidRPr="006F76D3" w:rsidRDefault="005A7A27" w:rsidP="005A7A27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6F76D3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13" w:history="1">
        <w:r w:rsidRPr="006F76D3">
          <w:rPr>
            <w:rStyle w:val="ac"/>
            <w:rFonts w:ascii="Times New Roman" w:hAnsi="Times New Roman"/>
            <w:color w:val="000000"/>
            <w:sz w:val="24"/>
            <w:szCs w:val="24"/>
          </w:rPr>
          <w:t>подпункте 42</w:t>
        </w:r>
      </w:hyperlink>
      <w:r w:rsidRPr="006F76D3">
        <w:rPr>
          <w:rFonts w:ascii="Times New Roman" w:hAnsi="Times New Roman"/>
          <w:color w:val="000000"/>
          <w:sz w:val="24"/>
          <w:szCs w:val="24"/>
        </w:rPr>
        <w:t xml:space="preserve"> слова «на территориях дворов муниципальных образований» заменить словами «на внутриквартальных территориях муниципального образования».</w:t>
      </w:r>
    </w:p>
    <w:p w:rsidR="005A7A27" w:rsidRPr="006F76D3" w:rsidRDefault="005A7A27" w:rsidP="005A7A27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6F76D3">
        <w:rPr>
          <w:rFonts w:ascii="Times New Roman" w:hAnsi="Times New Roman"/>
          <w:color w:val="000000"/>
          <w:sz w:val="24"/>
          <w:szCs w:val="24"/>
        </w:rPr>
        <w:t xml:space="preserve">изложить </w:t>
      </w:r>
      <w:hyperlink r:id="rId14" w:history="1">
        <w:r w:rsidRPr="006F76D3">
          <w:rPr>
            <w:rStyle w:val="ac"/>
            <w:rFonts w:ascii="Times New Roman" w:hAnsi="Times New Roman"/>
            <w:color w:val="000000"/>
            <w:sz w:val="24"/>
            <w:szCs w:val="24"/>
          </w:rPr>
          <w:t>подпункты 4</w:t>
        </w:r>
      </w:hyperlink>
      <w:r w:rsidRPr="006F76D3">
        <w:rPr>
          <w:rFonts w:ascii="Times New Roman" w:hAnsi="Times New Roman"/>
          <w:color w:val="000000"/>
          <w:sz w:val="24"/>
          <w:szCs w:val="24"/>
        </w:rPr>
        <w:t>7 и 47-1 в следующей редакции:</w:t>
      </w:r>
    </w:p>
    <w:p w:rsidR="005A7A27" w:rsidRPr="006F76D3" w:rsidRDefault="005A7A27" w:rsidP="005A7A27">
      <w:pPr>
        <w:ind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F76D3">
        <w:rPr>
          <w:rFonts w:ascii="Times New Roman" w:hAnsi="Times New Roman"/>
          <w:color w:val="000000"/>
          <w:sz w:val="24"/>
          <w:szCs w:val="24"/>
        </w:rPr>
        <w:t>«47) 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органах местного самоуправления, муниципальных органах муниципальных образований (далее - доплата за стаж) лицам, замещавшим муниципальные должности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</w:t>
      </w:r>
      <w:proofErr w:type="gramEnd"/>
      <w:r w:rsidRPr="006F76D3">
        <w:rPr>
          <w:rFonts w:ascii="Times New Roman" w:hAnsi="Times New Roman"/>
          <w:color w:val="000000"/>
          <w:sz w:val="24"/>
          <w:szCs w:val="24"/>
        </w:rPr>
        <w:t xml:space="preserve"> с законом Санкт-Петербурга;</w:t>
      </w:r>
    </w:p>
    <w:p w:rsidR="005A7A27" w:rsidRPr="006F76D3" w:rsidRDefault="005A7A27" w:rsidP="005A7A27">
      <w:pPr>
        <w:ind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F76D3">
        <w:rPr>
          <w:rFonts w:ascii="Times New Roman" w:hAnsi="Times New Roman"/>
          <w:color w:val="000000"/>
          <w:sz w:val="24"/>
          <w:szCs w:val="24"/>
        </w:rPr>
        <w:t>47-1) назначение, выплата, перерасчет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за выслугу лет, ежемесячной доплаты к пенсии за выслугу лет, ежемесячной доплаты к пенсии за стаж в соответствии с</w:t>
      </w:r>
      <w:proofErr w:type="gramEnd"/>
      <w:r w:rsidRPr="006F76D3">
        <w:rPr>
          <w:rFonts w:ascii="Times New Roman" w:hAnsi="Times New Roman"/>
          <w:color w:val="000000"/>
          <w:sz w:val="24"/>
          <w:szCs w:val="24"/>
        </w:rPr>
        <w:t xml:space="preserve"> законом Санкт-Петербурга</w:t>
      </w:r>
      <w:proofErr w:type="gramStart"/>
      <w:r w:rsidRPr="006F76D3">
        <w:rPr>
          <w:rFonts w:ascii="Times New Roman" w:hAnsi="Times New Roman"/>
          <w:color w:val="000000"/>
          <w:sz w:val="24"/>
          <w:szCs w:val="24"/>
        </w:rPr>
        <w:t>;»</w:t>
      </w:r>
      <w:proofErr w:type="gramEnd"/>
      <w:r w:rsidRPr="006F76D3">
        <w:rPr>
          <w:rFonts w:ascii="Times New Roman" w:hAnsi="Times New Roman"/>
          <w:color w:val="000000"/>
          <w:sz w:val="24"/>
          <w:szCs w:val="24"/>
        </w:rPr>
        <w:t>;</w:t>
      </w:r>
    </w:p>
    <w:p w:rsidR="005A7A27" w:rsidRPr="006F76D3" w:rsidRDefault="005A7A27" w:rsidP="005A7A27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F76D3">
        <w:rPr>
          <w:rFonts w:ascii="Times New Roman" w:hAnsi="Times New Roman"/>
          <w:color w:val="000000"/>
          <w:sz w:val="24"/>
          <w:szCs w:val="24"/>
        </w:rPr>
        <w:t>дополнить подпунктом 53 следующего содержания:</w:t>
      </w:r>
    </w:p>
    <w:p w:rsidR="005A7A27" w:rsidRPr="006F76D3" w:rsidRDefault="005A7A27" w:rsidP="005A7A27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F76D3">
        <w:rPr>
          <w:rFonts w:ascii="Times New Roman" w:hAnsi="Times New Roman"/>
          <w:color w:val="000000"/>
          <w:sz w:val="24"/>
          <w:szCs w:val="24"/>
        </w:rPr>
        <w:t>«53)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proofErr w:type="gramStart"/>
      <w:r w:rsidRPr="006F76D3">
        <w:rPr>
          <w:rFonts w:ascii="Times New Roman" w:hAnsi="Times New Roman"/>
          <w:color w:val="000000"/>
          <w:sz w:val="24"/>
          <w:szCs w:val="24"/>
        </w:rPr>
        <w:t>.»;</w:t>
      </w:r>
      <w:proofErr w:type="gramEnd"/>
    </w:p>
    <w:p w:rsidR="005A7A27" w:rsidRPr="006F76D3" w:rsidRDefault="005A7A27" w:rsidP="005A7A27">
      <w:pPr>
        <w:ind w:left="709"/>
        <w:rPr>
          <w:rFonts w:ascii="Times New Roman" w:hAnsi="Times New Roman"/>
          <w:sz w:val="24"/>
          <w:szCs w:val="24"/>
        </w:rPr>
      </w:pPr>
    </w:p>
    <w:p w:rsidR="005A7A27" w:rsidRPr="006F76D3" w:rsidRDefault="005A7A27" w:rsidP="005A7A27">
      <w:pPr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6F76D3">
        <w:rPr>
          <w:rFonts w:ascii="Times New Roman" w:hAnsi="Times New Roman"/>
          <w:color w:val="000000"/>
          <w:sz w:val="24"/>
          <w:szCs w:val="24"/>
        </w:rPr>
        <w:t xml:space="preserve"> В подпункте 2 </w:t>
      </w:r>
      <w:hyperlink r:id="rId15" w:history="1">
        <w:r w:rsidRPr="006F76D3">
          <w:rPr>
            <w:rStyle w:val="ac"/>
            <w:rFonts w:ascii="Times New Roman" w:hAnsi="Times New Roman"/>
            <w:color w:val="000000"/>
            <w:sz w:val="24"/>
            <w:szCs w:val="24"/>
          </w:rPr>
          <w:t>пункта 4 статьи 9</w:t>
        </w:r>
      </w:hyperlink>
      <w:r w:rsidRPr="006F76D3">
        <w:rPr>
          <w:rFonts w:ascii="Times New Roman" w:hAnsi="Times New Roman"/>
          <w:color w:val="000000"/>
          <w:sz w:val="24"/>
          <w:szCs w:val="24"/>
        </w:rPr>
        <w:t>:</w:t>
      </w:r>
    </w:p>
    <w:p w:rsidR="005A7A27" w:rsidRPr="006F76D3" w:rsidRDefault="005A7A27" w:rsidP="005A7A27">
      <w:pPr>
        <w:ind w:left="540"/>
        <w:rPr>
          <w:rFonts w:ascii="Times New Roman" w:hAnsi="Times New Roman"/>
          <w:color w:val="000000"/>
          <w:sz w:val="24"/>
          <w:szCs w:val="24"/>
        </w:rPr>
      </w:pPr>
      <w:r w:rsidRPr="006F76D3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16" w:history="1">
        <w:r w:rsidRPr="006F76D3">
          <w:rPr>
            <w:rStyle w:val="ac"/>
            <w:rFonts w:ascii="Times New Roman" w:hAnsi="Times New Roman"/>
            <w:color w:val="000000"/>
            <w:sz w:val="24"/>
            <w:szCs w:val="24"/>
          </w:rPr>
          <w:t>абзаце первом</w:t>
        </w:r>
      </w:hyperlink>
      <w:r w:rsidRPr="006F76D3">
        <w:rPr>
          <w:rFonts w:ascii="Times New Roman" w:hAnsi="Times New Roman"/>
          <w:color w:val="000000"/>
          <w:sz w:val="24"/>
          <w:szCs w:val="24"/>
        </w:rPr>
        <w:t xml:space="preserve"> слова «или главы муниципального образования» заменить словами </w:t>
      </w:r>
    </w:p>
    <w:p w:rsidR="005A7A27" w:rsidRPr="006F76D3" w:rsidRDefault="005A7A27" w:rsidP="005A7A27">
      <w:pPr>
        <w:ind w:left="540"/>
        <w:rPr>
          <w:rFonts w:ascii="Times New Roman" w:hAnsi="Times New Roman"/>
          <w:color w:val="000000"/>
          <w:sz w:val="24"/>
          <w:szCs w:val="24"/>
        </w:rPr>
      </w:pPr>
      <w:r w:rsidRPr="006F76D3">
        <w:rPr>
          <w:rFonts w:ascii="Times New Roman" w:hAnsi="Times New Roman"/>
          <w:color w:val="000000"/>
          <w:sz w:val="24"/>
          <w:szCs w:val="24"/>
        </w:rPr>
        <w:t>«, главы муниципального образования или главы местной администрации, осуществляющего свои полномочия на основе контракта»;</w:t>
      </w:r>
    </w:p>
    <w:p w:rsidR="005A7A27" w:rsidRPr="006F76D3" w:rsidRDefault="00217471" w:rsidP="006F76D3">
      <w:pPr>
        <w:ind w:firstLine="567"/>
        <w:rPr>
          <w:rFonts w:ascii="Times New Roman" w:hAnsi="Times New Roman"/>
          <w:color w:val="000000"/>
          <w:sz w:val="24"/>
          <w:szCs w:val="24"/>
        </w:rPr>
      </w:pPr>
      <w:hyperlink r:id="rId17" w:history="1">
        <w:r w:rsidR="005A7A27" w:rsidRPr="006F76D3">
          <w:rPr>
            <w:rStyle w:val="ac"/>
            <w:rFonts w:ascii="Times New Roman" w:hAnsi="Times New Roman"/>
            <w:color w:val="000000"/>
            <w:sz w:val="24"/>
            <w:szCs w:val="24"/>
          </w:rPr>
          <w:t>абзац второй</w:t>
        </w:r>
      </w:hyperlink>
      <w:r w:rsidR="005A7A27" w:rsidRPr="006F76D3">
        <w:rPr>
          <w:rFonts w:ascii="Times New Roman" w:hAnsi="Times New Roman"/>
          <w:color w:val="000000"/>
          <w:sz w:val="24"/>
          <w:szCs w:val="24"/>
        </w:rPr>
        <w:t xml:space="preserve"> после слов «главы муниципального образования» дополнить словами «или главы местной администрации, осуществляющего свои полномочия на основе контракта</w:t>
      </w:r>
      <w:proofErr w:type="gramStart"/>
      <w:r w:rsidR="005A7A27" w:rsidRPr="006F76D3">
        <w:rPr>
          <w:rFonts w:ascii="Times New Roman" w:hAnsi="Times New Roman"/>
          <w:color w:val="000000"/>
          <w:sz w:val="24"/>
          <w:szCs w:val="24"/>
        </w:rPr>
        <w:t>,»</w:t>
      </w:r>
      <w:proofErr w:type="gramEnd"/>
      <w:r w:rsidR="005A7A27" w:rsidRPr="006F76D3">
        <w:rPr>
          <w:rFonts w:ascii="Times New Roman" w:hAnsi="Times New Roman"/>
          <w:color w:val="000000"/>
          <w:sz w:val="24"/>
          <w:szCs w:val="24"/>
        </w:rPr>
        <w:t>.</w:t>
      </w:r>
    </w:p>
    <w:p w:rsidR="00164385" w:rsidRPr="006F76D3" w:rsidRDefault="00164385" w:rsidP="005A7A27">
      <w:pPr>
        <w:rPr>
          <w:rFonts w:ascii="Times New Roman" w:hAnsi="Times New Roman"/>
          <w:color w:val="000000"/>
          <w:sz w:val="24"/>
          <w:szCs w:val="24"/>
        </w:rPr>
      </w:pPr>
    </w:p>
    <w:p w:rsidR="00164385" w:rsidRPr="006F76D3" w:rsidRDefault="00164385" w:rsidP="00164385">
      <w:pPr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6F76D3">
        <w:rPr>
          <w:rFonts w:ascii="Times New Roman" w:hAnsi="Times New Roman"/>
          <w:color w:val="000000"/>
          <w:sz w:val="24"/>
          <w:szCs w:val="24"/>
        </w:rPr>
        <w:t xml:space="preserve">Пункт 6 статьи 12.1 изложить </w:t>
      </w:r>
      <w:r w:rsidRPr="006F7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следующей редакции:</w:t>
      </w:r>
      <w:r w:rsidRPr="006F76D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4385" w:rsidRPr="006F76D3" w:rsidRDefault="00164385" w:rsidP="00164385">
      <w:pPr>
        <w:ind w:firstLine="567"/>
        <w:rPr>
          <w:rFonts w:ascii="Times New Roman" w:hAnsi="Times New Roman"/>
          <w:spacing w:val="-4"/>
          <w:sz w:val="24"/>
          <w:szCs w:val="24"/>
        </w:rPr>
      </w:pPr>
      <w:r w:rsidRPr="006F76D3">
        <w:rPr>
          <w:rFonts w:ascii="Times New Roman" w:hAnsi="Times New Roman"/>
          <w:spacing w:val="-4"/>
          <w:sz w:val="24"/>
          <w:szCs w:val="24"/>
        </w:rPr>
        <w:t xml:space="preserve">«6. Избирательная комиссия Муниципального образования действует на постоянной основе. </w:t>
      </w:r>
      <w:r w:rsidR="006F76D3" w:rsidRPr="006F76D3">
        <w:rPr>
          <w:rFonts w:ascii="Times New Roman" w:hAnsi="Times New Roman"/>
          <w:spacing w:val="-4"/>
          <w:sz w:val="24"/>
          <w:szCs w:val="24"/>
        </w:rPr>
        <w:t>Решением</w:t>
      </w:r>
      <w:r w:rsidRPr="006F76D3">
        <w:rPr>
          <w:rFonts w:ascii="Times New Roman" w:hAnsi="Times New Roman"/>
          <w:spacing w:val="-4"/>
          <w:sz w:val="24"/>
          <w:szCs w:val="24"/>
        </w:rPr>
        <w:t xml:space="preserve"> Муниципального совета избирательной комиссии Муниципального образования может быть придан статус юридического лица или избирательная комиссия Муниципального образования может быть лишена статуса юридического лица. В случае придания избирательной комиссии Муниципального образования статуса юридического лица</w:t>
      </w:r>
      <w:r w:rsidR="006F76D3" w:rsidRPr="006F76D3">
        <w:rPr>
          <w:rFonts w:ascii="Times New Roman" w:hAnsi="Times New Roman"/>
          <w:spacing w:val="-4"/>
          <w:sz w:val="24"/>
          <w:szCs w:val="24"/>
        </w:rPr>
        <w:t>,</w:t>
      </w:r>
      <w:r w:rsidRPr="006F76D3">
        <w:rPr>
          <w:rFonts w:ascii="Times New Roman" w:hAnsi="Times New Roman"/>
          <w:spacing w:val="-4"/>
          <w:sz w:val="24"/>
          <w:szCs w:val="24"/>
        </w:rPr>
        <w:t xml:space="preserve"> председатель избирательной комиссии Муниципального образования осуществляет свои полномочия на постоянной (штатной) основе</w:t>
      </w:r>
      <w:proofErr w:type="gramStart"/>
      <w:r w:rsidRPr="006F76D3">
        <w:rPr>
          <w:rFonts w:ascii="Times New Roman" w:hAnsi="Times New Roman"/>
          <w:spacing w:val="-4"/>
          <w:sz w:val="24"/>
          <w:szCs w:val="24"/>
        </w:rPr>
        <w:t xml:space="preserve">.». </w:t>
      </w:r>
      <w:proofErr w:type="gramEnd"/>
    </w:p>
    <w:p w:rsidR="00164385" w:rsidRPr="006F76D3" w:rsidRDefault="00164385" w:rsidP="005A7A27">
      <w:pPr>
        <w:rPr>
          <w:rFonts w:ascii="Times New Roman" w:hAnsi="Times New Roman"/>
          <w:color w:val="000000"/>
          <w:sz w:val="24"/>
          <w:szCs w:val="24"/>
        </w:rPr>
      </w:pPr>
    </w:p>
    <w:p w:rsidR="005A7A27" w:rsidRPr="006F76D3" w:rsidRDefault="006F76D3" w:rsidP="005A7A27">
      <w:pPr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76D3">
        <w:rPr>
          <w:rFonts w:ascii="Times New Roman" w:hAnsi="Times New Roman"/>
          <w:color w:val="000000"/>
          <w:sz w:val="24"/>
          <w:szCs w:val="24"/>
        </w:rPr>
        <w:t xml:space="preserve"> 4</w:t>
      </w:r>
      <w:r w:rsidR="005A7A27" w:rsidRPr="006F76D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A7A27" w:rsidRPr="006F7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Дополнить пункт 9 </w:t>
      </w:r>
      <w:hyperlink r:id="rId18" w:history="1">
        <w:r w:rsidR="005A7A27" w:rsidRPr="006F76D3">
          <w:rPr>
            <w:rStyle w:val="ac"/>
            <w:rFonts w:ascii="Times New Roman" w:hAnsi="Times New Roman"/>
            <w:color w:val="000000"/>
            <w:sz w:val="24"/>
            <w:szCs w:val="24"/>
          </w:rPr>
          <w:t>статьи 1</w:t>
        </w:r>
      </w:hyperlink>
      <w:r w:rsidR="005A7A27" w:rsidRPr="006F76D3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="005A7A27" w:rsidRPr="006F7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абзацем следующего содержания:</w:t>
      </w:r>
    </w:p>
    <w:p w:rsidR="005A7A27" w:rsidRPr="006F76D3" w:rsidRDefault="005A7A27" w:rsidP="005A7A27">
      <w:pPr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7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«Депутату муниципального совета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</w:t>
      </w:r>
      <w:r w:rsidR="00AC1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</w:t>
      </w:r>
      <w:r w:rsidRPr="006F7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совокупности </w:t>
      </w:r>
      <w:r w:rsidR="005A46C2" w:rsidRPr="006F7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шесть</w:t>
      </w:r>
      <w:r w:rsidRPr="006F7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рабочих дней в месяц</w:t>
      </w:r>
      <w:proofErr w:type="gramStart"/>
      <w:r w:rsidRPr="006F7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.».</w:t>
      </w:r>
      <w:proofErr w:type="gramEnd"/>
    </w:p>
    <w:p w:rsidR="005A7A27" w:rsidRPr="006F76D3" w:rsidRDefault="005A7A27" w:rsidP="002D5FB1">
      <w:pPr>
        <w:rPr>
          <w:rFonts w:ascii="Times New Roman" w:hAnsi="Times New Roman"/>
          <w:color w:val="000000"/>
          <w:sz w:val="24"/>
          <w:szCs w:val="24"/>
        </w:rPr>
      </w:pPr>
    </w:p>
    <w:p w:rsidR="005A7A27" w:rsidRPr="006F76D3" w:rsidRDefault="005A7A27" w:rsidP="006F76D3">
      <w:pPr>
        <w:numPr>
          <w:ilvl w:val="0"/>
          <w:numId w:val="12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76D3">
        <w:rPr>
          <w:rFonts w:ascii="Times New Roman" w:hAnsi="Times New Roman"/>
          <w:color w:val="000000"/>
          <w:sz w:val="24"/>
          <w:szCs w:val="24"/>
        </w:rPr>
        <w:t xml:space="preserve">Пункт 10 статьи 14 </w:t>
      </w:r>
      <w:r w:rsidRPr="006F7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5A7A27" w:rsidRPr="006F76D3" w:rsidRDefault="005A7A27" w:rsidP="005A7A27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6F7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«10. </w:t>
      </w:r>
      <w:r w:rsidRPr="006F76D3">
        <w:rPr>
          <w:rFonts w:ascii="Times New Roman" w:hAnsi="Times New Roman"/>
          <w:color w:val="000000"/>
          <w:sz w:val="24"/>
          <w:szCs w:val="24"/>
        </w:rPr>
        <w:t>Осуществляющие свои полномочия на постоянной основе депутат, глава муниципального образования не вправе:</w:t>
      </w:r>
    </w:p>
    <w:p w:rsidR="005A7A27" w:rsidRPr="006F76D3" w:rsidRDefault="005A7A27" w:rsidP="005A7A27">
      <w:pPr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7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заниматься предпринимательской деятельностью лично или через доверенных лиц;</w:t>
      </w:r>
    </w:p>
    <w:p w:rsidR="005A7A27" w:rsidRPr="006F76D3" w:rsidRDefault="005A7A27" w:rsidP="005A7A27">
      <w:pPr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7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A7A27" w:rsidRPr="006F76D3" w:rsidRDefault="005A7A27" w:rsidP="005A7A27">
      <w:pPr>
        <w:ind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F76D3">
        <w:rPr>
          <w:rFonts w:ascii="Times New Roman" w:hAnsi="Times New Roman"/>
          <w:color w:val="000000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A7A27" w:rsidRPr="006F76D3" w:rsidRDefault="005A7A27" w:rsidP="005A7A27">
      <w:pPr>
        <w:ind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F76D3">
        <w:rPr>
          <w:rFonts w:ascii="Times New Roman" w:hAnsi="Times New Roman"/>
          <w:color w:val="000000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Санкт-Петербурга в порядке</w:t>
      </w:r>
      <w:proofErr w:type="gramEnd"/>
      <w:r w:rsidRPr="006F76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6F76D3">
        <w:rPr>
          <w:rFonts w:ascii="Times New Roman" w:hAnsi="Times New Roman"/>
          <w:color w:val="000000"/>
          <w:sz w:val="24"/>
          <w:szCs w:val="24"/>
        </w:rPr>
        <w:t>установленном</w:t>
      </w:r>
      <w:proofErr w:type="gramEnd"/>
      <w:r w:rsidRPr="006F76D3">
        <w:rPr>
          <w:rFonts w:ascii="Times New Roman" w:hAnsi="Times New Roman"/>
          <w:color w:val="000000"/>
          <w:sz w:val="24"/>
          <w:szCs w:val="24"/>
        </w:rPr>
        <w:t xml:space="preserve"> законом Санкт-Петербурга;</w:t>
      </w:r>
    </w:p>
    <w:p w:rsidR="005A7A27" w:rsidRPr="006F76D3" w:rsidRDefault="005A7A27" w:rsidP="005A7A27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6F76D3">
        <w:rPr>
          <w:rFonts w:ascii="Times New Roman" w:hAnsi="Times New Roman"/>
          <w:color w:val="000000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Санкт-Петербурга, иных объединениях муниципальных образований, а также в их органах управления;</w:t>
      </w:r>
    </w:p>
    <w:p w:rsidR="005A7A27" w:rsidRPr="006F76D3" w:rsidRDefault="005A7A27" w:rsidP="005A7A27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6F76D3">
        <w:rPr>
          <w:rFonts w:ascii="Times New Roman" w:hAnsi="Times New Roman"/>
          <w:color w:val="000000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A7A27" w:rsidRPr="006F76D3" w:rsidRDefault="005A7A27" w:rsidP="005A7A27">
      <w:pPr>
        <w:ind w:firstLine="54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F76D3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6F76D3">
        <w:rPr>
          <w:rFonts w:ascii="Times New Roman" w:hAnsi="Times New Roman"/>
          <w:color w:val="000000"/>
          <w:sz w:val="24"/>
          <w:szCs w:val="24"/>
        </w:rPr>
        <w:t>) иные случаи, предусмотренные федеральными законами;</w:t>
      </w:r>
      <w:r w:rsidRPr="006F7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A7A27" w:rsidRPr="006F76D3" w:rsidRDefault="005A7A27" w:rsidP="005A7A27">
      <w:pPr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7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A7A27" w:rsidRPr="006F76D3" w:rsidRDefault="005A7A27" w:rsidP="005A7A27">
      <w:pPr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7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5A7A27" w:rsidRPr="006F76D3" w:rsidRDefault="005A7A27" w:rsidP="005A7A27">
      <w:pPr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7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</w:t>
      </w:r>
      <w:r w:rsidR="00DC14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министративном правонарушении».</w:t>
      </w:r>
    </w:p>
    <w:p w:rsidR="005A7A27" w:rsidRPr="006F76D3" w:rsidRDefault="005A7A27" w:rsidP="005A7A27">
      <w:pPr>
        <w:ind w:firstLine="540"/>
        <w:rPr>
          <w:rFonts w:ascii="Times New Roman" w:hAnsi="Times New Roman"/>
          <w:color w:val="000000"/>
          <w:sz w:val="24"/>
          <w:szCs w:val="24"/>
        </w:rPr>
      </w:pPr>
    </w:p>
    <w:p w:rsidR="005A7A27" w:rsidRPr="006F76D3" w:rsidRDefault="006F76D3" w:rsidP="005A7A27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6F76D3">
        <w:rPr>
          <w:rFonts w:ascii="Times New Roman" w:hAnsi="Times New Roman"/>
          <w:color w:val="000000"/>
          <w:sz w:val="24"/>
          <w:szCs w:val="24"/>
        </w:rPr>
        <w:t>6</w:t>
      </w:r>
      <w:r w:rsidR="005A7A27" w:rsidRPr="006F76D3">
        <w:rPr>
          <w:rFonts w:ascii="Times New Roman" w:hAnsi="Times New Roman"/>
          <w:color w:val="000000"/>
          <w:sz w:val="24"/>
          <w:szCs w:val="24"/>
        </w:rPr>
        <w:t xml:space="preserve">. Дополнить </w:t>
      </w:r>
      <w:hyperlink r:id="rId19" w:history="1">
        <w:r w:rsidR="005A7A27" w:rsidRPr="006F76D3">
          <w:rPr>
            <w:rStyle w:val="ac"/>
            <w:rFonts w:ascii="Times New Roman" w:hAnsi="Times New Roman"/>
            <w:color w:val="000000"/>
            <w:sz w:val="24"/>
            <w:szCs w:val="24"/>
          </w:rPr>
          <w:t>статью 1</w:t>
        </w:r>
      </w:hyperlink>
      <w:r w:rsidR="005A7A27" w:rsidRPr="006F76D3">
        <w:rPr>
          <w:rFonts w:ascii="Times New Roman" w:hAnsi="Times New Roman"/>
          <w:color w:val="000000"/>
          <w:sz w:val="24"/>
          <w:szCs w:val="24"/>
        </w:rPr>
        <w:t>4 пунктом 14 следующего содержания:</w:t>
      </w:r>
    </w:p>
    <w:p w:rsidR="005A7A27" w:rsidRPr="006F76D3" w:rsidRDefault="005A7A27" w:rsidP="005A7A27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6F76D3">
        <w:rPr>
          <w:rFonts w:ascii="Times New Roman" w:hAnsi="Times New Roman"/>
          <w:color w:val="000000"/>
          <w:sz w:val="24"/>
          <w:szCs w:val="24"/>
        </w:rPr>
        <w:t xml:space="preserve">«14. К депутату, главе муниципального образования, которые представили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</w:t>
      </w:r>
      <w:r w:rsidRPr="006F76D3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обязательствах имущественного характера своих супруги (супруга) и несовершеннолетних детей, если искажение этих сведений является несущественным, </w:t>
      </w:r>
      <w:r w:rsidR="002055BA">
        <w:rPr>
          <w:rFonts w:ascii="Times New Roman" w:hAnsi="Times New Roman"/>
          <w:color w:val="000000"/>
          <w:sz w:val="24"/>
          <w:szCs w:val="24"/>
        </w:rPr>
        <w:t>могут применя</w:t>
      </w:r>
      <w:r w:rsidR="00DC14EF">
        <w:rPr>
          <w:rFonts w:ascii="Times New Roman" w:hAnsi="Times New Roman"/>
          <w:color w:val="000000"/>
          <w:sz w:val="24"/>
          <w:szCs w:val="24"/>
        </w:rPr>
        <w:t>ть</w:t>
      </w:r>
      <w:r w:rsidRPr="006F76D3">
        <w:rPr>
          <w:rFonts w:ascii="Times New Roman" w:hAnsi="Times New Roman"/>
          <w:color w:val="000000"/>
          <w:sz w:val="24"/>
          <w:szCs w:val="24"/>
        </w:rPr>
        <w:t>ся следующие меры ответственности:</w:t>
      </w:r>
    </w:p>
    <w:p w:rsidR="005A7A27" w:rsidRPr="006F76D3" w:rsidRDefault="005A7A27" w:rsidP="005A7A27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6F76D3">
        <w:rPr>
          <w:rFonts w:ascii="Times New Roman" w:hAnsi="Times New Roman"/>
          <w:color w:val="000000"/>
          <w:sz w:val="24"/>
          <w:szCs w:val="24"/>
        </w:rPr>
        <w:t>1) предупреждение;</w:t>
      </w:r>
    </w:p>
    <w:p w:rsidR="005A7A27" w:rsidRPr="006F76D3" w:rsidRDefault="005A7A27" w:rsidP="005A7A27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6F76D3">
        <w:rPr>
          <w:rFonts w:ascii="Times New Roman" w:hAnsi="Times New Roman"/>
          <w:color w:val="000000"/>
          <w:sz w:val="24"/>
          <w:szCs w:val="24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5A7A27" w:rsidRPr="006F76D3" w:rsidRDefault="005A7A27" w:rsidP="005A7A27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6F76D3">
        <w:rPr>
          <w:rFonts w:ascii="Times New Roman" w:hAnsi="Times New Roman"/>
          <w:color w:val="000000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A7A27" w:rsidRPr="006F76D3" w:rsidRDefault="005A7A27" w:rsidP="005A7A27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6F76D3">
        <w:rPr>
          <w:rFonts w:ascii="Times New Roman" w:hAnsi="Times New Roman"/>
          <w:color w:val="000000"/>
          <w:sz w:val="24"/>
          <w:szCs w:val="24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5A7A27" w:rsidRPr="006F76D3" w:rsidRDefault="005A7A27" w:rsidP="005A7A27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6F76D3">
        <w:rPr>
          <w:rFonts w:ascii="Times New Roman" w:hAnsi="Times New Roman"/>
          <w:color w:val="000000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5A7A27" w:rsidRPr="006F76D3" w:rsidRDefault="005A7A27" w:rsidP="005A7A27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6F76D3">
        <w:rPr>
          <w:rFonts w:ascii="Times New Roman" w:hAnsi="Times New Roman"/>
          <w:color w:val="000000"/>
          <w:sz w:val="24"/>
          <w:szCs w:val="24"/>
        </w:rPr>
        <w:t>Порядок принятия решения о применении к депутату, главе муниципального образования мер ответственности, предусмотренных настоящим пунктом, определяется муниципальным правовым актом в соответствии с законом Санкт-Петербурга.</w:t>
      </w:r>
    </w:p>
    <w:p w:rsidR="005A7A27" w:rsidRPr="006F76D3" w:rsidRDefault="005A7A27" w:rsidP="005A7A27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6F76D3">
        <w:rPr>
          <w:rFonts w:ascii="Times New Roman" w:hAnsi="Times New Roman"/>
          <w:color w:val="000000"/>
          <w:sz w:val="24"/>
          <w:szCs w:val="24"/>
        </w:rPr>
        <w:t xml:space="preserve">Органами местного самоуправления, уполномоченными принимать решение о применении мер ответственности, являются: в отношении депутата, главы муниципального образования - муниципальный совет муниципального образования.                         </w:t>
      </w:r>
    </w:p>
    <w:p w:rsidR="005A7A27" w:rsidRPr="006F76D3" w:rsidRDefault="005A7A27" w:rsidP="005A7A27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6F76D3">
        <w:rPr>
          <w:rFonts w:ascii="Times New Roman" w:hAnsi="Times New Roman"/>
          <w:color w:val="000000"/>
          <w:sz w:val="24"/>
          <w:szCs w:val="24"/>
        </w:rPr>
        <w:t>Основанием для рассмотрения вопроса о применении в отношении депутата, главы муниципального образования одной из мер ответственности является поступление в орган местного самоуправления, уполномоченный принимать соответствующее решение, заявления Губернатора Санкт-Петербурга о применении меры ответственности.</w:t>
      </w:r>
    </w:p>
    <w:p w:rsidR="005A7A27" w:rsidRPr="006F76D3" w:rsidRDefault="005A7A27" w:rsidP="005A7A27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6F76D3">
        <w:rPr>
          <w:rFonts w:ascii="Times New Roman" w:hAnsi="Times New Roman"/>
          <w:color w:val="000000"/>
          <w:sz w:val="24"/>
          <w:szCs w:val="24"/>
        </w:rPr>
        <w:t>Решение о применении в отношении депутата, главы муниципального образования одной из мер ответственности должно быть мотивированным и принято не позднее 30 дней со дня поступления в орган местного самоуправления, уполномоченный принимать соответствующее решение, заявления Губернатора Санкт-Петербурга о применении меры ответственности</w:t>
      </w:r>
      <w:proofErr w:type="gramStart"/>
      <w:r w:rsidRPr="006F76D3">
        <w:rPr>
          <w:rFonts w:ascii="Times New Roman" w:hAnsi="Times New Roman"/>
          <w:color w:val="000000"/>
          <w:sz w:val="24"/>
          <w:szCs w:val="24"/>
        </w:rPr>
        <w:t>.».</w:t>
      </w:r>
      <w:proofErr w:type="gramEnd"/>
    </w:p>
    <w:p w:rsidR="005A7A27" w:rsidRPr="006F76D3" w:rsidRDefault="005A7A27" w:rsidP="005A7A27">
      <w:pPr>
        <w:ind w:firstLine="540"/>
        <w:rPr>
          <w:rFonts w:ascii="Times New Roman" w:hAnsi="Times New Roman"/>
          <w:color w:val="000000"/>
          <w:sz w:val="24"/>
          <w:szCs w:val="24"/>
        </w:rPr>
      </w:pPr>
    </w:p>
    <w:p w:rsidR="005A7A27" w:rsidRPr="006F76D3" w:rsidRDefault="006F76D3" w:rsidP="005A7A27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6F76D3">
        <w:rPr>
          <w:rFonts w:ascii="Times New Roman" w:hAnsi="Times New Roman"/>
          <w:color w:val="000000"/>
          <w:sz w:val="24"/>
          <w:szCs w:val="24"/>
        </w:rPr>
        <w:t>7</w:t>
      </w:r>
      <w:r w:rsidR="005A7A27" w:rsidRPr="006F76D3">
        <w:rPr>
          <w:rFonts w:ascii="Times New Roman" w:hAnsi="Times New Roman"/>
          <w:color w:val="000000"/>
          <w:sz w:val="24"/>
          <w:szCs w:val="24"/>
        </w:rPr>
        <w:t>. В пункте 1 статьи 31:</w:t>
      </w:r>
    </w:p>
    <w:p w:rsidR="005A7A27" w:rsidRPr="006F76D3" w:rsidRDefault="005A7A27" w:rsidP="005A7A27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6F76D3">
        <w:rPr>
          <w:rFonts w:ascii="Times New Roman" w:hAnsi="Times New Roman"/>
          <w:color w:val="000000"/>
          <w:sz w:val="24"/>
          <w:szCs w:val="24"/>
        </w:rPr>
        <w:t>подпункт 11 изложить в следующей редакции:</w:t>
      </w:r>
    </w:p>
    <w:p w:rsidR="005A7A27" w:rsidRPr="006F76D3" w:rsidRDefault="005A7A27" w:rsidP="005A7A27">
      <w:pPr>
        <w:ind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F76D3">
        <w:rPr>
          <w:rFonts w:ascii="Times New Roman" w:hAnsi="Times New Roman"/>
          <w:color w:val="000000"/>
          <w:sz w:val="24"/>
          <w:szCs w:val="24"/>
        </w:rPr>
        <w:t>«11) 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спортивных, детских площадок, контейнерных площадок,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элементов оформления к культурно-массовым мероприятиям;»;</w:t>
      </w:r>
      <w:proofErr w:type="gramEnd"/>
    </w:p>
    <w:p w:rsidR="005A7A27" w:rsidRPr="006F76D3" w:rsidRDefault="00217471" w:rsidP="005A7A27">
      <w:pPr>
        <w:ind w:firstLine="540"/>
        <w:rPr>
          <w:rFonts w:ascii="Times New Roman" w:hAnsi="Times New Roman"/>
          <w:color w:val="000000"/>
          <w:sz w:val="24"/>
          <w:szCs w:val="24"/>
        </w:rPr>
      </w:pPr>
      <w:hyperlink r:id="rId20" w:history="1">
        <w:r w:rsidR="005A7A27" w:rsidRPr="006F76D3">
          <w:rPr>
            <w:rStyle w:val="ac"/>
            <w:rFonts w:ascii="Times New Roman" w:hAnsi="Times New Roman"/>
            <w:color w:val="000000"/>
            <w:sz w:val="24"/>
            <w:szCs w:val="24"/>
          </w:rPr>
          <w:t>дополнить</w:t>
        </w:r>
      </w:hyperlink>
      <w:r w:rsidR="005A7A27" w:rsidRPr="006F76D3">
        <w:rPr>
          <w:rFonts w:ascii="Times New Roman" w:hAnsi="Times New Roman"/>
          <w:color w:val="000000"/>
          <w:sz w:val="24"/>
          <w:szCs w:val="24"/>
        </w:rPr>
        <w:t xml:space="preserve"> подпунктом 11-1 следующего содержания:</w:t>
      </w:r>
    </w:p>
    <w:p w:rsidR="005A7A27" w:rsidRPr="006F76D3" w:rsidRDefault="005A7A27" w:rsidP="005A7A27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6F76D3">
        <w:rPr>
          <w:rFonts w:ascii="Times New Roman" w:hAnsi="Times New Roman"/>
          <w:color w:val="000000"/>
          <w:sz w:val="24"/>
          <w:szCs w:val="24"/>
        </w:rPr>
        <w:t>«11-1) имущество, предназначенное для осуществления работ в сфере озеленения, содержания территорий зеленых насаждений</w:t>
      </w:r>
      <w:proofErr w:type="gramStart"/>
      <w:r w:rsidRPr="006F76D3">
        <w:rPr>
          <w:rFonts w:ascii="Times New Roman" w:hAnsi="Times New Roman"/>
          <w:color w:val="000000"/>
          <w:sz w:val="24"/>
          <w:szCs w:val="24"/>
        </w:rPr>
        <w:t>;»</w:t>
      </w:r>
      <w:proofErr w:type="gramEnd"/>
      <w:r w:rsidRPr="006F76D3">
        <w:rPr>
          <w:rFonts w:ascii="Times New Roman" w:hAnsi="Times New Roman"/>
          <w:color w:val="000000"/>
          <w:sz w:val="24"/>
          <w:szCs w:val="24"/>
        </w:rPr>
        <w:t>.</w:t>
      </w:r>
    </w:p>
    <w:p w:rsidR="005A7A27" w:rsidRPr="006F76D3" w:rsidRDefault="005A7A27" w:rsidP="005A7A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A7A27" w:rsidRPr="006F76D3" w:rsidRDefault="005A7A27" w:rsidP="006F76D3">
      <w:pPr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6F76D3">
        <w:rPr>
          <w:rFonts w:ascii="Times New Roman" w:hAnsi="Times New Roman"/>
          <w:color w:val="000000"/>
          <w:sz w:val="24"/>
          <w:szCs w:val="24"/>
        </w:rPr>
        <w:t>Абзац 7 пункта 9.1 статьи 45 изложить в следующей редакции:</w:t>
      </w:r>
    </w:p>
    <w:p w:rsidR="005A7A27" w:rsidRPr="006F76D3" w:rsidRDefault="005A7A27" w:rsidP="005A7A27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F76D3">
        <w:rPr>
          <w:rFonts w:ascii="Times New Roman" w:hAnsi="Times New Roman"/>
          <w:color w:val="000000"/>
          <w:sz w:val="24"/>
          <w:szCs w:val="24"/>
        </w:rPr>
        <w:t xml:space="preserve">« - несоблюдение ограничений, запретов, неисполнение обязанностей, которые установлены Федеральным </w:t>
      </w:r>
      <w:hyperlink r:id="rId21" w:history="1">
        <w:r w:rsidRPr="006F76D3">
          <w:rPr>
            <w:rStyle w:val="ac"/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6F76D3">
        <w:rPr>
          <w:rFonts w:ascii="Times New Roman" w:hAnsi="Times New Roman"/>
          <w:color w:val="000000"/>
          <w:sz w:val="24"/>
          <w:szCs w:val="24"/>
        </w:rPr>
        <w:t xml:space="preserve"> «О противодействии коррупции», Федеральным </w:t>
      </w:r>
      <w:hyperlink r:id="rId22" w:history="1">
        <w:r w:rsidRPr="006F76D3">
          <w:rPr>
            <w:rStyle w:val="ac"/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6F76D3">
        <w:rPr>
          <w:rFonts w:ascii="Times New Roman" w:hAnsi="Times New Roman"/>
          <w:color w:val="000000"/>
          <w:sz w:val="24"/>
          <w:szCs w:val="24"/>
        </w:rPr>
        <w:t xml:space="preserve"> «О </w:t>
      </w:r>
      <w:proofErr w:type="gramStart"/>
      <w:r w:rsidRPr="006F76D3">
        <w:rPr>
          <w:rFonts w:ascii="Times New Roman" w:hAnsi="Times New Roman"/>
          <w:color w:val="000000"/>
          <w:sz w:val="24"/>
          <w:szCs w:val="24"/>
        </w:rPr>
        <w:t>контроле за</w:t>
      </w:r>
      <w:proofErr w:type="gramEnd"/>
      <w:r w:rsidRPr="006F76D3">
        <w:rPr>
          <w:rFonts w:ascii="Times New Roman" w:hAnsi="Times New Roman"/>
          <w:color w:val="000000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доходам».</w:t>
      </w:r>
    </w:p>
    <w:p w:rsidR="005A7A27" w:rsidRPr="006F76D3" w:rsidRDefault="005A7A27" w:rsidP="005A7A27">
      <w:pPr>
        <w:jc w:val="left"/>
        <w:rPr>
          <w:rFonts w:ascii="Times New Roman" w:hAnsi="Times New Roman"/>
          <w:color w:val="000000"/>
          <w:sz w:val="24"/>
          <w:szCs w:val="24"/>
        </w:rPr>
      </w:pPr>
      <w:r w:rsidRPr="006F76D3">
        <w:rPr>
          <w:rFonts w:ascii="Times New Roman" w:hAnsi="Times New Roman"/>
          <w:color w:val="000000"/>
          <w:sz w:val="24"/>
          <w:szCs w:val="24"/>
        </w:rPr>
        <w:t> </w:t>
      </w:r>
    </w:p>
    <w:p w:rsidR="005A7A27" w:rsidRPr="006F76D3" w:rsidRDefault="005A7A27" w:rsidP="005A7A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A7A27" w:rsidRPr="006F76D3" w:rsidRDefault="005A7A27" w:rsidP="005A7A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A7A27" w:rsidRPr="006F76D3" w:rsidRDefault="005A7A27" w:rsidP="005A7A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A7A27" w:rsidRPr="006F76D3" w:rsidRDefault="005A7A27" w:rsidP="005A7A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A7A27" w:rsidRPr="006F76D3" w:rsidRDefault="005A7A27" w:rsidP="005A7A27">
      <w:pPr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A7A27" w:rsidRPr="006F76D3" w:rsidRDefault="005A7A27" w:rsidP="005A7A27">
      <w:pPr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B2C7C" w:rsidRPr="006F76D3" w:rsidRDefault="000B2C7C" w:rsidP="005A7A27">
      <w:pPr>
        <w:rPr>
          <w:rFonts w:ascii="Times New Roman" w:hAnsi="Times New Roman"/>
          <w:b/>
          <w:sz w:val="24"/>
          <w:szCs w:val="24"/>
        </w:rPr>
      </w:pPr>
    </w:p>
    <w:sectPr w:rsidR="000B2C7C" w:rsidRPr="006F76D3" w:rsidSect="0057280E">
      <w:headerReference w:type="even" r:id="rId23"/>
      <w:headerReference w:type="default" r:id="rId24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712" w:rsidRDefault="00031712">
      <w:r>
        <w:separator/>
      </w:r>
    </w:p>
  </w:endnote>
  <w:endnote w:type="continuationSeparator" w:id="1">
    <w:p w:rsidR="00031712" w:rsidRDefault="00031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712" w:rsidRDefault="00031712">
      <w:r>
        <w:separator/>
      </w:r>
    </w:p>
  </w:footnote>
  <w:footnote w:type="continuationSeparator" w:id="1">
    <w:p w:rsidR="00031712" w:rsidRDefault="00031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82" w:rsidRDefault="00217471" w:rsidP="001938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45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4582" w:rsidRDefault="00B445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82" w:rsidRDefault="00217471" w:rsidP="001938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45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2609">
      <w:rPr>
        <w:rStyle w:val="a7"/>
        <w:noProof/>
      </w:rPr>
      <w:t>2</w:t>
    </w:r>
    <w:r>
      <w:rPr>
        <w:rStyle w:val="a7"/>
      </w:rPr>
      <w:fldChar w:fldCharType="end"/>
    </w:r>
  </w:p>
  <w:p w:rsidR="00B44582" w:rsidRDefault="00B445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6C75"/>
    <w:multiLevelType w:val="hybridMultilevel"/>
    <w:tmpl w:val="968286EA"/>
    <w:lvl w:ilvl="0" w:tplc="259895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F45E9"/>
    <w:multiLevelType w:val="hybridMultilevel"/>
    <w:tmpl w:val="824E5926"/>
    <w:lvl w:ilvl="0" w:tplc="B05AFDE2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7CF4B9A"/>
    <w:multiLevelType w:val="hybridMultilevel"/>
    <w:tmpl w:val="DEAE5CA2"/>
    <w:lvl w:ilvl="0" w:tplc="5E0A3274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6F72D35"/>
    <w:multiLevelType w:val="hybridMultilevel"/>
    <w:tmpl w:val="8C5E586A"/>
    <w:lvl w:ilvl="0" w:tplc="4BE03772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0CE2DB1"/>
    <w:multiLevelType w:val="hybridMultilevel"/>
    <w:tmpl w:val="71DEC6C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93620"/>
    <w:multiLevelType w:val="hybridMultilevel"/>
    <w:tmpl w:val="D688CA5E"/>
    <w:lvl w:ilvl="0" w:tplc="636CADFA">
      <w:start w:val="5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DFB0D1A"/>
    <w:multiLevelType w:val="hybridMultilevel"/>
    <w:tmpl w:val="D0829426"/>
    <w:lvl w:ilvl="0" w:tplc="3028B414">
      <w:start w:val="5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6C0A95"/>
    <w:multiLevelType w:val="hybridMultilevel"/>
    <w:tmpl w:val="3B7693E2"/>
    <w:lvl w:ilvl="0" w:tplc="83548B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240DDC"/>
    <w:multiLevelType w:val="hybridMultilevel"/>
    <w:tmpl w:val="1272ECAC"/>
    <w:lvl w:ilvl="0" w:tplc="1E761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31463FA"/>
    <w:multiLevelType w:val="hybridMultilevel"/>
    <w:tmpl w:val="048A6698"/>
    <w:lvl w:ilvl="0" w:tplc="3BC8EEB4">
      <w:start w:val="7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2A3661"/>
    <w:multiLevelType w:val="hybridMultilevel"/>
    <w:tmpl w:val="C33A170E"/>
    <w:lvl w:ilvl="0" w:tplc="44DAD9A2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30566E2"/>
    <w:multiLevelType w:val="hybridMultilevel"/>
    <w:tmpl w:val="5AE4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EB6"/>
    <w:rsid w:val="00003508"/>
    <w:rsid w:val="00003900"/>
    <w:rsid w:val="00005642"/>
    <w:rsid w:val="000057F2"/>
    <w:rsid w:val="00007DBB"/>
    <w:rsid w:val="00007FD5"/>
    <w:rsid w:val="00012DA8"/>
    <w:rsid w:val="000132ED"/>
    <w:rsid w:val="00014F8E"/>
    <w:rsid w:val="000171B3"/>
    <w:rsid w:val="00020864"/>
    <w:rsid w:val="00020FCD"/>
    <w:rsid w:val="00021239"/>
    <w:rsid w:val="00026099"/>
    <w:rsid w:val="00031712"/>
    <w:rsid w:val="00032DBE"/>
    <w:rsid w:val="00043E70"/>
    <w:rsid w:val="00046157"/>
    <w:rsid w:val="00053259"/>
    <w:rsid w:val="00053980"/>
    <w:rsid w:val="0006049F"/>
    <w:rsid w:val="000611F9"/>
    <w:rsid w:val="00062ECE"/>
    <w:rsid w:val="0006757E"/>
    <w:rsid w:val="000719A8"/>
    <w:rsid w:val="00071AB5"/>
    <w:rsid w:val="00074159"/>
    <w:rsid w:val="00075FE8"/>
    <w:rsid w:val="00076DDB"/>
    <w:rsid w:val="00080C40"/>
    <w:rsid w:val="000815BF"/>
    <w:rsid w:val="00083287"/>
    <w:rsid w:val="000903BD"/>
    <w:rsid w:val="000919F6"/>
    <w:rsid w:val="00095791"/>
    <w:rsid w:val="000A0F92"/>
    <w:rsid w:val="000A122A"/>
    <w:rsid w:val="000A2609"/>
    <w:rsid w:val="000A35CD"/>
    <w:rsid w:val="000A5F9D"/>
    <w:rsid w:val="000A6A63"/>
    <w:rsid w:val="000B2C7C"/>
    <w:rsid w:val="000C336A"/>
    <w:rsid w:val="000C3F63"/>
    <w:rsid w:val="000C49ED"/>
    <w:rsid w:val="000D0A58"/>
    <w:rsid w:val="000D0DCE"/>
    <w:rsid w:val="000D189D"/>
    <w:rsid w:val="000D3507"/>
    <w:rsid w:val="000D3C83"/>
    <w:rsid w:val="000D6CF7"/>
    <w:rsid w:val="000E33D8"/>
    <w:rsid w:val="000F05B7"/>
    <w:rsid w:val="000F0BED"/>
    <w:rsid w:val="000F2157"/>
    <w:rsid w:val="000F41B1"/>
    <w:rsid w:val="00103E57"/>
    <w:rsid w:val="0010609D"/>
    <w:rsid w:val="00106288"/>
    <w:rsid w:val="001077AE"/>
    <w:rsid w:val="001105D2"/>
    <w:rsid w:val="0011448D"/>
    <w:rsid w:val="00117E18"/>
    <w:rsid w:val="001262A9"/>
    <w:rsid w:val="001265CD"/>
    <w:rsid w:val="00126AE3"/>
    <w:rsid w:val="00135D70"/>
    <w:rsid w:val="00144B67"/>
    <w:rsid w:val="00150AC1"/>
    <w:rsid w:val="00156EF9"/>
    <w:rsid w:val="00162116"/>
    <w:rsid w:val="00164385"/>
    <w:rsid w:val="00170097"/>
    <w:rsid w:val="0018036F"/>
    <w:rsid w:val="001809E1"/>
    <w:rsid w:val="001818B7"/>
    <w:rsid w:val="00181CC2"/>
    <w:rsid w:val="00182F37"/>
    <w:rsid w:val="00190EF4"/>
    <w:rsid w:val="00191562"/>
    <w:rsid w:val="00191721"/>
    <w:rsid w:val="001923F8"/>
    <w:rsid w:val="0019331E"/>
    <w:rsid w:val="001938AC"/>
    <w:rsid w:val="00194694"/>
    <w:rsid w:val="00195194"/>
    <w:rsid w:val="001A3F17"/>
    <w:rsid w:val="001A4E25"/>
    <w:rsid w:val="001A567A"/>
    <w:rsid w:val="001B78CD"/>
    <w:rsid w:val="001C1611"/>
    <w:rsid w:val="001C1B13"/>
    <w:rsid w:val="001C7720"/>
    <w:rsid w:val="001C7B17"/>
    <w:rsid w:val="001D40BC"/>
    <w:rsid w:val="001F5478"/>
    <w:rsid w:val="001F6184"/>
    <w:rsid w:val="00201D29"/>
    <w:rsid w:val="00203A92"/>
    <w:rsid w:val="00203D9F"/>
    <w:rsid w:val="00203DA5"/>
    <w:rsid w:val="002055BA"/>
    <w:rsid w:val="00210CDC"/>
    <w:rsid w:val="002112E1"/>
    <w:rsid w:val="00217471"/>
    <w:rsid w:val="002200DD"/>
    <w:rsid w:val="0022235E"/>
    <w:rsid w:val="00223B22"/>
    <w:rsid w:val="002313EA"/>
    <w:rsid w:val="00231722"/>
    <w:rsid w:val="00232D97"/>
    <w:rsid w:val="0023402D"/>
    <w:rsid w:val="0023501D"/>
    <w:rsid w:val="00252F5D"/>
    <w:rsid w:val="00257291"/>
    <w:rsid w:val="00260676"/>
    <w:rsid w:val="002608FD"/>
    <w:rsid w:val="00263FBE"/>
    <w:rsid w:val="00264A46"/>
    <w:rsid w:val="002654D8"/>
    <w:rsid w:val="00265E33"/>
    <w:rsid w:val="00266153"/>
    <w:rsid w:val="0027096F"/>
    <w:rsid w:val="00271B56"/>
    <w:rsid w:val="0027243C"/>
    <w:rsid w:val="00274741"/>
    <w:rsid w:val="00275037"/>
    <w:rsid w:val="00277598"/>
    <w:rsid w:val="0028108C"/>
    <w:rsid w:val="0028308E"/>
    <w:rsid w:val="002A2339"/>
    <w:rsid w:val="002A4F8F"/>
    <w:rsid w:val="002B41F2"/>
    <w:rsid w:val="002B4655"/>
    <w:rsid w:val="002B7065"/>
    <w:rsid w:val="002C2C53"/>
    <w:rsid w:val="002C7B14"/>
    <w:rsid w:val="002D501F"/>
    <w:rsid w:val="002D5FB1"/>
    <w:rsid w:val="002E483D"/>
    <w:rsid w:val="002E5380"/>
    <w:rsid w:val="002F1A8E"/>
    <w:rsid w:val="002F7E75"/>
    <w:rsid w:val="00301B60"/>
    <w:rsid w:val="00305B0F"/>
    <w:rsid w:val="003129ED"/>
    <w:rsid w:val="00314071"/>
    <w:rsid w:val="003157BB"/>
    <w:rsid w:val="003176DB"/>
    <w:rsid w:val="0033202C"/>
    <w:rsid w:val="00332A81"/>
    <w:rsid w:val="00340167"/>
    <w:rsid w:val="003408DF"/>
    <w:rsid w:val="00340C91"/>
    <w:rsid w:val="0034444B"/>
    <w:rsid w:val="003479A6"/>
    <w:rsid w:val="00353B5B"/>
    <w:rsid w:val="003562FE"/>
    <w:rsid w:val="00356733"/>
    <w:rsid w:val="00360456"/>
    <w:rsid w:val="00363794"/>
    <w:rsid w:val="00372A6E"/>
    <w:rsid w:val="00377113"/>
    <w:rsid w:val="003859D8"/>
    <w:rsid w:val="003919FD"/>
    <w:rsid w:val="00393BEC"/>
    <w:rsid w:val="003952CE"/>
    <w:rsid w:val="00395B74"/>
    <w:rsid w:val="003A0CAB"/>
    <w:rsid w:val="003A2AD9"/>
    <w:rsid w:val="003A3868"/>
    <w:rsid w:val="003A55B4"/>
    <w:rsid w:val="003A6D2A"/>
    <w:rsid w:val="003A77D2"/>
    <w:rsid w:val="003B03B5"/>
    <w:rsid w:val="003B2E09"/>
    <w:rsid w:val="003B45E4"/>
    <w:rsid w:val="003B7D51"/>
    <w:rsid w:val="003C1B08"/>
    <w:rsid w:val="003C430F"/>
    <w:rsid w:val="003D2B36"/>
    <w:rsid w:val="003D568A"/>
    <w:rsid w:val="003E6D9B"/>
    <w:rsid w:val="003F34D5"/>
    <w:rsid w:val="003F4E54"/>
    <w:rsid w:val="003F5A7E"/>
    <w:rsid w:val="00403245"/>
    <w:rsid w:val="00406FA2"/>
    <w:rsid w:val="00407BF5"/>
    <w:rsid w:val="0041211F"/>
    <w:rsid w:val="004171D1"/>
    <w:rsid w:val="00425CE3"/>
    <w:rsid w:val="0042678D"/>
    <w:rsid w:val="00427241"/>
    <w:rsid w:val="00431893"/>
    <w:rsid w:val="00442CD1"/>
    <w:rsid w:val="00450E8F"/>
    <w:rsid w:val="0045344E"/>
    <w:rsid w:val="0045400D"/>
    <w:rsid w:val="004545FE"/>
    <w:rsid w:val="00457660"/>
    <w:rsid w:val="00465381"/>
    <w:rsid w:val="00471C9B"/>
    <w:rsid w:val="004721CC"/>
    <w:rsid w:val="0048181F"/>
    <w:rsid w:val="0049026C"/>
    <w:rsid w:val="0049366B"/>
    <w:rsid w:val="0049414B"/>
    <w:rsid w:val="00496B27"/>
    <w:rsid w:val="0049769D"/>
    <w:rsid w:val="004A6E0D"/>
    <w:rsid w:val="004A6F01"/>
    <w:rsid w:val="004B2FE3"/>
    <w:rsid w:val="004B4D0B"/>
    <w:rsid w:val="004B728B"/>
    <w:rsid w:val="004C1874"/>
    <w:rsid w:val="004C6AA7"/>
    <w:rsid w:val="004D53E0"/>
    <w:rsid w:val="004D62DB"/>
    <w:rsid w:val="004E0066"/>
    <w:rsid w:val="004E36A7"/>
    <w:rsid w:val="004E748F"/>
    <w:rsid w:val="004F782B"/>
    <w:rsid w:val="004F7D53"/>
    <w:rsid w:val="00505347"/>
    <w:rsid w:val="005107CD"/>
    <w:rsid w:val="005174D2"/>
    <w:rsid w:val="00517CDA"/>
    <w:rsid w:val="005241E9"/>
    <w:rsid w:val="00524C6E"/>
    <w:rsid w:val="0052759D"/>
    <w:rsid w:val="005446A6"/>
    <w:rsid w:val="00545BCB"/>
    <w:rsid w:val="00546FD4"/>
    <w:rsid w:val="005541EA"/>
    <w:rsid w:val="00561BB3"/>
    <w:rsid w:val="00563E8A"/>
    <w:rsid w:val="005702F5"/>
    <w:rsid w:val="0057280E"/>
    <w:rsid w:val="00572E68"/>
    <w:rsid w:val="005732AB"/>
    <w:rsid w:val="005765C7"/>
    <w:rsid w:val="005774F0"/>
    <w:rsid w:val="005801F3"/>
    <w:rsid w:val="00580A26"/>
    <w:rsid w:val="0058360E"/>
    <w:rsid w:val="005917AA"/>
    <w:rsid w:val="00594963"/>
    <w:rsid w:val="0059569C"/>
    <w:rsid w:val="00595BF7"/>
    <w:rsid w:val="005972BF"/>
    <w:rsid w:val="005A166E"/>
    <w:rsid w:val="005A275F"/>
    <w:rsid w:val="005A33F5"/>
    <w:rsid w:val="005A46C2"/>
    <w:rsid w:val="005A544E"/>
    <w:rsid w:val="005A7185"/>
    <w:rsid w:val="005A7A27"/>
    <w:rsid w:val="005B0A2C"/>
    <w:rsid w:val="005B4638"/>
    <w:rsid w:val="005B5310"/>
    <w:rsid w:val="005C0B54"/>
    <w:rsid w:val="005C17D4"/>
    <w:rsid w:val="005C2127"/>
    <w:rsid w:val="005D04F7"/>
    <w:rsid w:val="005D2E02"/>
    <w:rsid w:val="005D6B1C"/>
    <w:rsid w:val="005E4316"/>
    <w:rsid w:val="005F0EA4"/>
    <w:rsid w:val="005F197F"/>
    <w:rsid w:val="005F26E7"/>
    <w:rsid w:val="006016B2"/>
    <w:rsid w:val="00601701"/>
    <w:rsid w:val="00603B37"/>
    <w:rsid w:val="00604C2C"/>
    <w:rsid w:val="006053F0"/>
    <w:rsid w:val="00612484"/>
    <w:rsid w:val="0061623A"/>
    <w:rsid w:val="00622B32"/>
    <w:rsid w:val="00622FAC"/>
    <w:rsid w:val="00626DC1"/>
    <w:rsid w:val="006313C6"/>
    <w:rsid w:val="0063333C"/>
    <w:rsid w:val="00645115"/>
    <w:rsid w:val="006470F6"/>
    <w:rsid w:val="0065155B"/>
    <w:rsid w:val="00653701"/>
    <w:rsid w:val="00656CD2"/>
    <w:rsid w:val="00656EA0"/>
    <w:rsid w:val="00657899"/>
    <w:rsid w:val="006602D4"/>
    <w:rsid w:val="00661D61"/>
    <w:rsid w:val="00663532"/>
    <w:rsid w:val="006640B1"/>
    <w:rsid w:val="006718B1"/>
    <w:rsid w:val="006736C5"/>
    <w:rsid w:val="00673DCF"/>
    <w:rsid w:val="00675BB5"/>
    <w:rsid w:val="00676A02"/>
    <w:rsid w:val="006775C2"/>
    <w:rsid w:val="0067773D"/>
    <w:rsid w:val="0068436A"/>
    <w:rsid w:val="00687327"/>
    <w:rsid w:val="006926B4"/>
    <w:rsid w:val="0069351A"/>
    <w:rsid w:val="0069699D"/>
    <w:rsid w:val="006A06D4"/>
    <w:rsid w:val="006A1D37"/>
    <w:rsid w:val="006A40AA"/>
    <w:rsid w:val="006A4294"/>
    <w:rsid w:val="006A6FEE"/>
    <w:rsid w:val="006B2D49"/>
    <w:rsid w:val="006B38A3"/>
    <w:rsid w:val="006B637A"/>
    <w:rsid w:val="006B7B62"/>
    <w:rsid w:val="006C0037"/>
    <w:rsid w:val="006C2D44"/>
    <w:rsid w:val="006C7C8B"/>
    <w:rsid w:val="006E1954"/>
    <w:rsid w:val="006E31F9"/>
    <w:rsid w:val="006E5CC6"/>
    <w:rsid w:val="006F3421"/>
    <w:rsid w:val="006F3DB2"/>
    <w:rsid w:val="006F76D3"/>
    <w:rsid w:val="0070198E"/>
    <w:rsid w:val="007050E8"/>
    <w:rsid w:val="00705584"/>
    <w:rsid w:val="00707232"/>
    <w:rsid w:val="007113F3"/>
    <w:rsid w:val="00712846"/>
    <w:rsid w:val="0071573C"/>
    <w:rsid w:val="007236F2"/>
    <w:rsid w:val="00723D30"/>
    <w:rsid w:val="007260E3"/>
    <w:rsid w:val="007310A6"/>
    <w:rsid w:val="00731A01"/>
    <w:rsid w:val="00731D00"/>
    <w:rsid w:val="00733586"/>
    <w:rsid w:val="00737190"/>
    <w:rsid w:val="007456F0"/>
    <w:rsid w:val="00745F61"/>
    <w:rsid w:val="00746197"/>
    <w:rsid w:val="00753482"/>
    <w:rsid w:val="0075431B"/>
    <w:rsid w:val="007566DB"/>
    <w:rsid w:val="0077308A"/>
    <w:rsid w:val="007731F0"/>
    <w:rsid w:val="00774C21"/>
    <w:rsid w:val="00777869"/>
    <w:rsid w:val="00777E1C"/>
    <w:rsid w:val="00782E2B"/>
    <w:rsid w:val="00784A0F"/>
    <w:rsid w:val="00790FA1"/>
    <w:rsid w:val="007917CF"/>
    <w:rsid w:val="007A03A2"/>
    <w:rsid w:val="007A4A54"/>
    <w:rsid w:val="007A555E"/>
    <w:rsid w:val="007A7C4E"/>
    <w:rsid w:val="007C401D"/>
    <w:rsid w:val="007C6E04"/>
    <w:rsid w:val="007C74DA"/>
    <w:rsid w:val="007E0B97"/>
    <w:rsid w:val="007E4313"/>
    <w:rsid w:val="007F1EBC"/>
    <w:rsid w:val="007F2275"/>
    <w:rsid w:val="007F7F1B"/>
    <w:rsid w:val="00812F3D"/>
    <w:rsid w:val="00813F9C"/>
    <w:rsid w:val="00816569"/>
    <w:rsid w:val="00817037"/>
    <w:rsid w:val="008175B5"/>
    <w:rsid w:val="00821EBD"/>
    <w:rsid w:val="00824CDC"/>
    <w:rsid w:val="00830EF8"/>
    <w:rsid w:val="00837A33"/>
    <w:rsid w:val="008418CD"/>
    <w:rsid w:val="00854E98"/>
    <w:rsid w:val="008623E1"/>
    <w:rsid w:val="00864BB2"/>
    <w:rsid w:val="00865265"/>
    <w:rsid w:val="00865ABB"/>
    <w:rsid w:val="008715A1"/>
    <w:rsid w:val="00877E8F"/>
    <w:rsid w:val="008837DA"/>
    <w:rsid w:val="00883808"/>
    <w:rsid w:val="008842B5"/>
    <w:rsid w:val="00886FAE"/>
    <w:rsid w:val="008912EC"/>
    <w:rsid w:val="008935E7"/>
    <w:rsid w:val="00897248"/>
    <w:rsid w:val="00897D81"/>
    <w:rsid w:val="008A147D"/>
    <w:rsid w:val="008A1A98"/>
    <w:rsid w:val="008A1E6B"/>
    <w:rsid w:val="008A32DF"/>
    <w:rsid w:val="008A366F"/>
    <w:rsid w:val="008B5469"/>
    <w:rsid w:val="008B6C11"/>
    <w:rsid w:val="008C5392"/>
    <w:rsid w:val="008C6822"/>
    <w:rsid w:val="008D115E"/>
    <w:rsid w:val="008D36C8"/>
    <w:rsid w:val="008D4B74"/>
    <w:rsid w:val="008D4F16"/>
    <w:rsid w:val="008E1515"/>
    <w:rsid w:val="008E5AD8"/>
    <w:rsid w:val="008F09DF"/>
    <w:rsid w:val="00900D87"/>
    <w:rsid w:val="00901BF9"/>
    <w:rsid w:val="0090658A"/>
    <w:rsid w:val="0090664F"/>
    <w:rsid w:val="009068CC"/>
    <w:rsid w:val="0090745C"/>
    <w:rsid w:val="00913389"/>
    <w:rsid w:val="00916905"/>
    <w:rsid w:val="009303AB"/>
    <w:rsid w:val="0093288E"/>
    <w:rsid w:val="00940491"/>
    <w:rsid w:val="00950C57"/>
    <w:rsid w:val="0096187F"/>
    <w:rsid w:val="00967145"/>
    <w:rsid w:val="00971E59"/>
    <w:rsid w:val="00976A06"/>
    <w:rsid w:val="00977095"/>
    <w:rsid w:val="009809F5"/>
    <w:rsid w:val="00983858"/>
    <w:rsid w:val="009838B9"/>
    <w:rsid w:val="00985F5D"/>
    <w:rsid w:val="0098732C"/>
    <w:rsid w:val="00991295"/>
    <w:rsid w:val="0099160E"/>
    <w:rsid w:val="009918C0"/>
    <w:rsid w:val="00991DFA"/>
    <w:rsid w:val="0099488C"/>
    <w:rsid w:val="009A4E60"/>
    <w:rsid w:val="009A5831"/>
    <w:rsid w:val="009A7739"/>
    <w:rsid w:val="009B5E74"/>
    <w:rsid w:val="009C7888"/>
    <w:rsid w:val="009D002D"/>
    <w:rsid w:val="009D0C5B"/>
    <w:rsid w:val="009D5997"/>
    <w:rsid w:val="009D6B20"/>
    <w:rsid w:val="009D7F3D"/>
    <w:rsid w:val="009E3412"/>
    <w:rsid w:val="009E3880"/>
    <w:rsid w:val="009E5056"/>
    <w:rsid w:val="009E62D6"/>
    <w:rsid w:val="009E6429"/>
    <w:rsid w:val="009E71F2"/>
    <w:rsid w:val="009F0F01"/>
    <w:rsid w:val="009F6089"/>
    <w:rsid w:val="009F6F59"/>
    <w:rsid w:val="009F7AC5"/>
    <w:rsid w:val="00A0058E"/>
    <w:rsid w:val="00A048A6"/>
    <w:rsid w:val="00A0622E"/>
    <w:rsid w:val="00A12849"/>
    <w:rsid w:val="00A13866"/>
    <w:rsid w:val="00A14DA7"/>
    <w:rsid w:val="00A152F9"/>
    <w:rsid w:val="00A16A93"/>
    <w:rsid w:val="00A25984"/>
    <w:rsid w:val="00A27BAA"/>
    <w:rsid w:val="00A353B6"/>
    <w:rsid w:val="00A36654"/>
    <w:rsid w:val="00A41251"/>
    <w:rsid w:val="00A4389B"/>
    <w:rsid w:val="00A438C5"/>
    <w:rsid w:val="00A45E01"/>
    <w:rsid w:val="00A464CD"/>
    <w:rsid w:val="00A565E2"/>
    <w:rsid w:val="00A56A5C"/>
    <w:rsid w:val="00A56D0F"/>
    <w:rsid w:val="00A57B9E"/>
    <w:rsid w:val="00A61BC3"/>
    <w:rsid w:val="00A63254"/>
    <w:rsid w:val="00A77628"/>
    <w:rsid w:val="00A77F75"/>
    <w:rsid w:val="00A944A1"/>
    <w:rsid w:val="00A95541"/>
    <w:rsid w:val="00A96892"/>
    <w:rsid w:val="00A97C7A"/>
    <w:rsid w:val="00AB276D"/>
    <w:rsid w:val="00AB71BE"/>
    <w:rsid w:val="00AC1D94"/>
    <w:rsid w:val="00AC4D29"/>
    <w:rsid w:val="00AD7BEE"/>
    <w:rsid w:val="00AE01E4"/>
    <w:rsid w:val="00AF2BA6"/>
    <w:rsid w:val="00AF4D12"/>
    <w:rsid w:val="00AF75C5"/>
    <w:rsid w:val="00AF7DEC"/>
    <w:rsid w:val="00B0018A"/>
    <w:rsid w:val="00B0061F"/>
    <w:rsid w:val="00B16721"/>
    <w:rsid w:val="00B17A1F"/>
    <w:rsid w:val="00B22349"/>
    <w:rsid w:val="00B237EF"/>
    <w:rsid w:val="00B30E3B"/>
    <w:rsid w:val="00B327CA"/>
    <w:rsid w:val="00B339BB"/>
    <w:rsid w:val="00B3597A"/>
    <w:rsid w:val="00B35F97"/>
    <w:rsid w:val="00B3602E"/>
    <w:rsid w:val="00B40F59"/>
    <w:rsid w:val="00B44582"/>
    <w:rsid w:val="00B4476F"/>
    <w:rsid w:val="00B50BE4"/>
    <w:rsid w:val="00B51813"/>
    <w:rsid w:val="00B51D82"/>
    <w:rsid w:val="00B5291C"/>
    <w:rsid w:val="00B53802"/>
    <w:rsid w:val="00B55003"/>
    <w:rsid w:val="00B57879"/>
    <w:rsid w:val="00B60989"/>
    <w:rsid w:val="00B63181"/>
    <w:rsid w:val="00B6434D"/>
    <w:rsid w:val="00B65DA4"/>
    <w:rsid w:val="00B7058E"/>
    <w:rsid w:val="00B70837"/>
    <w:rsid w:val="00B85DF0"/>
    <w:rsid w:val="00B87170"/>
    <w:rsid w:val="00B93FA7"/>
    <w:rsid w:val="00B95808"/>
    <w:rsid w:val="00B971CD"/>
    <w:rsid w:val="00BA4060"/>
    <w:rsid w:val="00BA7E58"/>
    <w:rsid w:val="00BB2A60"/>
    <w:rsid w:val="00BB3D93"/>
    <w:rsid w:val="00BB4829"/>
    <w:rsid w:val="00BB611F"/>
    <w:rsid w:val="00BC2CD4"/>
    <w:rsid w:val="00BC4278"/>
    <w:rsid w:val="00BC4DA5"/>
    <w:rsid w:val="00BD22EC"/>
    <w:rsid w:val="00BD2FDC"/>
    <w:rsid w:val="00BD6043"/>
    <w:rsid w:val="00BD688A"/>
    <w:rsid w:val="00BE17DE"/>
    <w:rsid w:val="00BE3492"/>
    <w:rsid w:val="00BE4FD9"/>
    <w:rsid w:val="00C0036E"/>
    <w:rsid w:val="00C02131"/>
    <w:rsid w:val="00C03967"/>
    <w:rsid w:val="00C04966"/>
    <w:rsid w:val="00C079C6"/>
    <w:rsid w:val="00C14415"/>
    <w:rsid w:val="00C15660"/>
    <w:rsid w:val="00C1579A"/>
    <w:rsid w:val="00C16429"/>
    <w:rsid w:val="00C16AC1"/>
    <w:rsid w:val="00C22423"/>
    <w:rsid w:val="00C23EDF"/>
    <w:rsid w:val="00C31523"/>
    <w:rsid w:val="00C41D0F"/>
    <w:rsid w:val="00C42D5B"/>
    <w:rsid w:val="00C43365"/>
    <w:rsid w:val="00C52702"/>
    <w:rsid w:val="00C63E9F"/>
    <w:rsid w:val="00C7024E"/>
    <w:rsid w:val="00C7159A"/>
    <w:rsid w:val="00C80777"/>
    <w:rsid w:val="00C82CA3"/>
    <w:rsid w:val="00C838C0"/>
    <w:rsid w:val="00C87B47"/>
    <w:rsid w:val="00C918BE"/>
    <w:rsid w:val="00C9607A"/>
    <w:rsid w:val="00C97C51"/>
    <w:rsid w:val="00CA0C1A"/>
    <w:rsid w:val="00CA61EC"/>
    <w:rsid w:val="00CA6EBD"/>
    <w:rsid w:val="00CA7252"/>
    <w:rsid w:val="00CA7253"/>
    <w:rsid w:val="00CB058E"/>
    <w:rsid w:val="00CB2BF4"/>
    <w:rsid w:val="00CB37B2"/>
    <w:rsid w:val="00CC125D"/>
    <w:rsid w:val="00CC1BFF"/>
    <w:rsid w:val="00CC1DDF"/>
    <w:rsid w:val="00CC3633"/>
    <w:rsid w:val="00CC72D2"/>
    <w:rsid w:val="00CD2080"/>
    <w:rsid w:val="00CD359B"/>
    <w:rsid w:val="00CD459B"/>
    <w:rsid w:val="00CD55E8"/>
    <w:rsid w:val="00CF13B1"/>
    <w:rsid w:val="00CF6ABF"/>
    <w:rsid w:val="00D06B2C"/>
    <w:rsid w:val="00D07DF4"/>
    <w:rsid w:val="00D13F6C"/>
    <w:rsid w:val="00D14FD6"/>
    <w:rsid w:val="00D16701"/>
    <w:rsid w:val="00D24874"/>
    <w:rsid w:val="00D25291"/>
    <w:rsid w:val="00D25831"/>
    <w:rsid w:val="00D26854"/>
    <w:rsid w:val="00D268B2"/>
    <w:rsid w:val="00D277E0"/>
    <w:rsid w:val="00D30D8D"/>
    <w:rsid w:val="00D32AFA"/>
    <w:rsid w:val="00D36D14"/>
    <w:rsid w:val="00D42E25"/>
    <w:rsid w:val="00D45DF3"/>
    <w:rsid w:val="00D50545"/>
    <w:rsid w:val="00D50C02"/>
    <w:rsid w:val="00D604D3"/>
    <w:rsid w:val="00D67963"/>
    <w:rsid w:val="00D67FC3"/>
    <w:rsid w:val="00D7541B"/>
    <w:rsid w:val="00D76DB8"/>
    <w:rsid w:val="00D774BF"/>
    <w:rsid w:val="00D8045D"/>
    <w:rsid w:val="00D82327"/>
    <w:rsid w:val="00D929A0"/>
    <w:rsid w:val="00D94577"/>
    <w:rsid w:val="00D95396"/>
    <w:rsid w:val="00D9613C"/>
    <w:rsid w:val="00DA1291"/>
    <w:rsid w:val="00DA4C3F"/>
    <w:rsid w:val="00DA4CC1"/>
    <w:rsid w:val="00DB0BB8"/>
    <w:rsid w:val="00DB239D"/>
    <w:rsid w:val="00DB2D54"/>
    <w:rsid w:val="00DB3DDD"/>
    <w:rsid w:val="00DC14EF"/>
    <w:rsid w:val="00DD5E20"/>
    <w:rsid w:val="00DE4A5D"/>
    <w:rsid w:val="00DF1F4F"/>
    <w:rsid w:val="00DF31F5"/>
    <w:rsid w:val="00DF517A"/>
    <w:rsid w:val="00E00F45"/>
    <w:rsid w:val="00E07DF3"/>
    <w:rsid w:val="00E134D5"/>
    <w:rsid w:val="00E15A1F"/>
    <w:rsid w:val="00E15EB6"/>
    <w:rsid w:val="00E22D47"/>
    <w:rsid w:val="00E27123"/>
    <w:rsid w:val="00E34125"/>
    <w:rsid w:val="00E4236C"/>
    <w:rsid w:val="00E511A1"/>
    <w:rsid w:val="00E61FA3"/>
    <w:rsid w:val="00E62910"/>
    <w:rsid w:val="00E648F9"/>
    <w:rsid w:val="00E669F0"/>
    <w:rsid w:val="00E6798C"/>
    <w:rsid w:val="00E7037D"/>
    <w:rsid w:val="00E86CA8"/>
    <w:rsid w:val="00E91CDC"/>
    <w:rsid w:val="00E94000"/>
    <w:rsid w:val="00E9574F"/>
    <w:rsid w:val="00E95D3B"/>
    <w:rsid w:val="00EA32E3"/>
    <w:rsid w:val="00EB4013"/>
    <w:rsid w:val="00EB516D"/>
    <w:rsid w:val="00EB65F7"/>
    <w:rsid w:val="00ED0AAF"/>
    <w:rsid w:val="00EE0B3C"/>
    <w:rsid w:val="00EE3FC2"/>
    <w:rsid w:val="00EE62FC"/>
    <w:rsid w:val="00EE6314"/>
    <w:rsid w:val="00EF31F0"/>
    <w:rsid w:val="00EF4031"/>
    <w:rsid w:val="00EF4985"/>
    <w:rsid w:val="00EF498E"/>
    <w:rsid w:val="00F002B2"/>
    <w:rsid w:val="00F02316"/>
    <w:rsid w:val="00F03672"/>
    <w:rsid w:val="00F10333"/>
    <w:rsid w:val="00F21684"/>
    <w:rsid w:val="00F31E80"/>
    <w:rsid w:val="00F37F2A"/>
    <w:rsid w:val="00F40EFD"/>
    <w:rsid w:val="00F44B61"/>
    <w:rsid w:val="00F452BF"/>
    <w:rsid w:val="00F45CDB"/>
    <w:rsid w:val="00F470A3"/>
    <w:rsid w:val="00F47C59"/>
    <w:rsid w:val="00F5268C"/>
    <w:rsid w:val="00F53E7E"/>
    <w:rsid w:val="00F5622C"/>
    <w:rsid w:val="00F61E47"/>
    <w:rsid w:val="00F64D0E"/>
    <w:rsid w:val="00F65BD2"/>
    <w:rsid w:val="00F665CE"/>
    <w:rsid w:val="00F7247E"/>
    <w:rsid w:val="00F74156"/>
    <w:rsid w:val="00F75435"/>
    <w:rsid w:val="00F81221"/>
    <w:rsid w:val="00F8155B"/>
    <w:rsid w:val="00F8184B"/>
    <w:rsid w:val="00F8303E"/>
    <w:rsid w:val="00F9269A"/>
    <w:rsid w:val="00F94B3D"/>
    <w:rsid w:val="00F95675"/>
    <w:rsid w:val="00F95CDD"/>
    <w:rsid w:val="00F96DD8"/>
    <w:rsid w:val="00FA0322"/>
    <w:rsid w:val="00FA08A3"/>
    <w:rsid w:val="00FA6C66"/>
    <w:rsid w:val="00FB01CE"/>
    <w:rsid w:val="00FB19D0"/>
    <w:rsid w:val="00FB1AE5"/>
    <w:rsid w:val="00FB3406"/>
    <w:rsid w:val="00FB3C28"/>
    <w:rsid w:val="00FB3EF1"/>
    <w:rsid w:val="00FB5FC2"/>
    <w:rsid w:val="00FB71D5"/>
    <w:rsid w:val="00FC0583"/>
    <w:rsid w:val="00FC4D3E"/>
    <w:rsid w:val="00FC52F8"/>
    <w:rsid w:val="00FD0341"/>
    <w:rsid w:val="00FD47A7"/>
    <w:rsid w:val="00FE33EB"/>
    <w:rsid w:val="00FE5826"/>
    <w:rsid w:val="00FE7DB3"/>
    <w:rsid w:val="00FF00CB"/>
    <w:rsid w:val="00FF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8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B5E74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75F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075F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E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15EB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3F5A7E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90664F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rsid w:val="00D07DF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rsid w:val="00D21791"/>
    <w:rPr>
      <w:lang w:eastAsia="en-US"/>
    </w:rPr>
  </w:style>
  <w:style w:type="character" w:styleId="a7">
    <w:name w:val="page number"/>
    <w:uiPriority w:val="99"/>
    <w:rsid w:val="00D07DF4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9B5E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rsid w:val="009B5E74"/>
    <w:rPr>
      <w:lang w:eastAsia="en-US"/>
    </w:rPr>
  </w:style>
  <w:style w:type="character" w:customStyle="1" w:styleId="10">
    <w:name w:val="Заголовок 1 Знак"/>
    <w:link w:val="1"/>
    <w:rsid w:val="009B5E74"/>
    <w:rPr>
      <w:rFonts w:ascii="Times New Roman" w:eastAsia="Times New Roman" w:hAnsi="Times New Roman"/>
      <w:b/>
      <w:sz w:val="20"/>
      <w:szCs w:val="20"/>
    </w:rPr>
  </w:style>
  <w:style w:type="paragraph" w:customStyle="1" w:styleId="Style16">
    <w:name w:val="Style16"/>
    <w:basedOn w:val="a"/>
    <w:uiPriority w:val="99"/>
    <w:rsid w:val="009B5E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B5E74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uiPriority w:val="99"/>
    <w:qFormat/>
    <w:locked/>
    <w:rsid w:val="009B5E74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b">
    <w:name w:val="Название Знак"/>
    <w:link w:val="aa"/>
    <w:uiPriority w:val="99"/>
    <w:rsid w:val="009B5E74"/>
    <w:rPr>
      <w:rFonts w:ascii="Times New Roman" w:eastAsia="Times New Roman" w:hAnsi="Times New Roman"/>
      <w:b/>
      <w:sz w:val="24"/>
      <w:szCs w:val="20"/>
    </w:rPr>
  </w:style>
  <w:style w:type="paragraph" w:customStyle="1" w:styleId="Style20">
    <w:name w:val="Style20"/>
    <w:basedOn w:val="a"/>
    <w:uiPriority w:val="99"/>
    <w:rsid w:val="009B5E74"/>
    <w:pPr>
      <w:widowControl w:val="0"/>
      <w:autoSpaceDE w:val="0"/>
      <w:autoSpaceDN w:val="0"/>
      <w:adjustRightInd w:val="0"/>
      <w:spacing w:line="318" w:lineRule="exact"/>
      <w:ind w:firstLine="57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B5E74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75FE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075FE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c">
    <w:name w:val="Hyperlink"/>
    <w:uiPriority w:val="99"/>
    <w:unhideWhenUsed/>
    <w:rsid w:val="00075FE8"/>
    <w:rPr>
      <w:color w:val="3561B0"/>
      <w:u w:val="single"/>
    </w:rPr>
  </w:style>
  <w:style w:type="character" w:styleId="ad">
    <w:name w:val="Emphasis"/>
    <w:qFormat/>
    <w:locked/>
    <w:rsid w:val="00075FE8"/>
    <w:rPr>
      <w:i/>
      <w:iCs/>
    </w:rPr>
  </w:style>
  <w:style w:type="paragraph" w:styleId="ae">
    <w:name w:val="Body Text"/>
    <w:basedOn w:val="a"/>
    <w:link w:val="af"/>
    <w:uiPriority w:val="99"/>
    <w:unhideWhenUsed/>
    <w:rsid w:val="003952CE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3952C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32A8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332A81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6B38A3"/>
  </w:style>
  <w:style w:type="character" w:customStyle="1" w:styleId="nobr">
    <w:name w:val="nobr"/>
    <w:basedOn w:val="a0"/>
    <w:rsid w:val="006B3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nd=CD3656FCF5283095AA7B3542883ADD94&amp;req=doc&amp;base=SPB&amp;n=220649&amp;dst=100116&amp;fld=134&amp;REFFIELD=134&amp;REFDST=100025&amp;REFDOC=220925&amp;REFBASE=SPB&amp;stat=refcode%3D10677%3Bdstident%3D100116%3Bindex%3D36&amp;date=14.02.2020" TargetMode="External"/><Relationship Id="rId18" Type="http://schemas.openxmlformats.org/officeDocument/2006/relationships/hyperlink" Target="https://login.consultant.ru/link/?rnd=B9CAD41E657C57E8D468DF588E159E8A&amp;req=doc&amp;base=SPB&amp;n=214586&amp;dst=100283&amp;fld=134&amp;REFFIELD=134&amp;REFDST=100008&amp;REFDOC=221189&amp;REFBASE=SPB&amp;stat=refcode%3D10677%3Bdstident%3D100283%3Bindex%3D23&amp;date=17.02.20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B9CAD41E657C57E8D468DF588E159E8A&amp;req=doc&amp;base=RZB&amp;n=340374&amp;REFFIELD=134&amp;REFDST=100733&amp;REFDOC=221555&amp;REFBASE=SPB&amp;stat=refcode%3D16876%3Bindex%3D950&amp;date=17.02.20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CD3656FCF5283095AA7B3542883ADD94&amp;req=doc&amp;base=SPB&amp;n=220649&amp;dst=62&amp;fld=134&amp;REFFIELD=134&amp;REFDST=100019&amp;REFDOC=220925&amp;REFBASE=SPB&amp;stat=refcode%3D10677%3Bdstident%3D62%3Bindex%3D30&amp;date=14.02.2020" TargetMode="External"/><Relationship Id="rId17" Type="http://schemas.openxmlformats.org/officeDocument/2006/relationships/hyperlink" Target="https://login.consultant.ru/link/?rnd=CD3656FCF5283095AA7B3542883ADD94&amp;req=doc&amp;base=SPB&amp;n=205735&amp;dst=100175&amp;fld=134&amp;REFFIELD=134&amp;REFDST=100009&amp;REFDOC=210752&amp;REFBASE=SPB&amp;stat=refcode%3D10677%3Bdstident%3D100175%3Bindex%3D16&amp;date=14.02.20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CD3656FCF5283095AA7B3542883ADD94&amp;req=doc&amp;base=SPB&amp;n=205735&amp;dst=100174&amp;fld=134&amp;REFFIELD=134&amp;REFDST=100008&amp;REFDOC=210752&amp;REFBASE=SPB&amp;stat=refcode%3D10677%3Bdstident%3D100174%3Bindex%3D15&amp;date=14.02.2020" TargetMode="External"/><Relationship Id="rId20" Type="http://schemas.openxmlformats.org/officeDocument/2006/relationships/hyperlink" Target="https://login.consultant.ru/link/?rnd=CD3656FCF5283095AA7B3542883ADD94&amp;req=doc&amp;base=SPB&amp;n=220649&amp;dst=100349&amp;fld=134&amp;REFFIELD=134&amp;REFDST=100029&amp;REFDOC=220925&amp;REFBASE=SPB&amp;stat=refcode%3D10677%3Bdstident%3D100349%3Bindex%3D42&amp;date=14.02.2020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C482DE58CAAC46C0E0494781E37E8FDD&amp;req=doc&amp;base=SPB&amp;n=221555&amp;dst=2&amp;fld=134&amp;REFFIELD=134&amp;REFDST=100007&amp;REFDOC=222979&amp;REFBASE=SPB&amp;stat=refcode%3D10677%3Bdstident%3D2%3Bindex%3D14&amp;date=29.04.2020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CD3656FCF5283095AA7B3542883ADD94&amp;req=doc&amp;base=SPB&amp;n=205735&amp;dst=100174&amp;fld=134&amp;REFFIELD=134&amp;REFDST=100007&amp;REFDOC=210752&amp;REFBASE=SPB&amp;stat=refcode%3D10677%3Bdstident%3D100174%3Bindex%3D14&amp;date=14.02.2020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login.consultant.ru/link/?rnd=CD3656FCF5283095AA7B3542883ADD94&amp;req=doc&amp;base=SPB&amp;n=211037&amp;dst=100074&amp;fld=134&amp;REFFIELD=134&amp;REFDST=100022&amp;REFDOC=211402&amp;REFBASE=SPB&amp;stat=refcode%3D10677%3Bdstident%3D100074%3Bindex%3D34&amp;date=14.02.2020" TargetMode="External"/><Relationship Id="rId19" Type="http://schemas.openxmlformats.org/officeDocument/2006/relationships/hyperlink" Target="https://login.consultant.ru/link/?rnd=B9CAD41E657C57E8D468DF588E159E8A&amp;req=doc&amp;base=SPB&amp;n=214586&amp;dst=100283&amp;fld=134&amp;REFFIELD=134&amp;REFDST=100008&amp;REFDOC=221189&amp;REFBASE=SPB&amp;stat=refcode%3D10677%3Bdstident%3D100283%3Bindex%3D23&amp;date=17.02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CD3656FCF5283095AA7B3542883ADD94&amp;req=doc&amp;base=SPB&amp;n=211037&amp;dst=100079&amp;fld=134&amp;REFFIELD=134&amp;REFDST=100021&amp;REFDOC=211402&amp;REFBASE=SPB&amp;stat=refcode%3D10677%3Bdstident%3D100079%3Bindex%3D33&amp;date=14.02.2020" TargetMode="External"/><Relationship Id="rId14" Type="http://schemas.openxmlformats.org/officeDocument/2006/relationships/hyperlink" Target="https://login.consultant.ru/link/?rnd=B9CAD41E657C57E8D468DF588E159E8A&amp;req=doc&amp;base=SPB&amp;n=211585&amp;dst=100684&amp;fld=134&amp;REFFIELD=134&amp;REFDST=100007&amp;REFDOC=219599&amp;REFBASE=SPB&amp;stat=refcode%3D10677%3Bdstident%3D100684%3Bindex%3D30&amp;date=17.02.2020" TargetMode="External"/><Relationship Id="rId22" Type="http://schemas.openxmlformats.org/officeDocument/2006/relationships/hyperlink" Target="https://login.consultant.ru/link/?rnd=B9CAD41E657C57E8D468DF588E159E8A&amp;req=doc&amp;base=RZB&amp;n=299547&amp;REFFIELD=134&amp;REFDST=100733&amp;REFDOC=221555&amp;REFBASE=SPB&amp;stat=refcode%3D16876%3Bindex%3D950&amp;date=17.02.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836F1-59D1-4541-AC86-79CE6D9A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1637</Words>
  <Characters>17241</Characters>
  <Application>Microsoft Office Word</Application>
  <DocSecurity>0</DocSecurity>
  <Lines>143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asochakova_me</dc:creator>
  <cp:lastModifiedBy>Татарникова</cp:lastModifiedBy>
  <cp:revision>2</cp:revision>
  <cp:lastPrinted>2020-09-09T07:45:00Z</cp:lastPrinted>
  <dcterms:created xsi:type="dcterms:W3CDTF">2020-09-16T12:24:00Z</dcterms:created>
  <dcterms:modified xsi:type="dcterms:W3CDTF">2020-09-16T12:24:00Z</dcterms:modified>
</cp:coreProperties>
</file>