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FC" w:rsidRDefault="00B55128" w:rsidP="00D40FFC">
      <w:pPr>
        <w:rPr>
          <w:rFonts w:ascii="Times New Roman" w:hAnsi="Times New Roman"/>
          <w:b/>
          <w:i/>
          <w:sz w:val="27"/>
          <w:szCs w:val="27"/>
        </w:rPr>
      </w:pPr>
      <w:r w:rsidRPr="00323FF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D40FFC" w:rsidRPr="00323FF5">
        <w:rPr>
          <w:rFonts w:ascii="Times New Roman" w:hAnsi="Times New Roman"/>
          <w:b/>
          <w:i/>
          <w:sz w:val="27"/>
          <w:szCs w:val="27"/>
        </w:rPr>
        <w:t>(правовое просвещение)</w:t>
      </w:r>
    </w:p>
    <w:p w:rsidR="00F668F5" w:rsidRPr="00323FF5" w:rsidRDefault="00F668F5" w:rsidP="00D40FFC">
      <w:pPr>
        <w:rPr>
          <w:rFonts w:ascii="Times New Roman" w:hAnsi="Times New Roman"/>
          <w:b/>
          <w:i/>
          <w:sz w:val="27"/>
          <w:szCs w:val="27"/>
        </w:rPr>
      </w:pPr>
    </w:p>
    <w:p w:rsidR="00BF5851" w:rsidRPr="00BF5851" w:rsidRDefault="00AB2072" w:rsidP="00BF58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End w:id="0"/>
      <w:r w:rsidRPr="00BF5851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КОРРУПЦИОННЫЕ ПРАВОНАРУШЕНИЯ</w:t>
      </w:r>
    </w:p>
    <w:p w:rsidR="00BF5851" w:rsidRDefault="00BF5851" w:rsidP="00BF58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851" w:rsidRDefault="00BF5851" w:rsidP="00BF585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предусмотрена административная ответственность за коррупционные правонарушения, совершенные в интересах юридического лица посредством незаконных передачи, предложения или обещания должностному лицу денег, ценных бумаг, иного имущества, оказание ему услуг имущественного характера, предоставление имущественных прав.</w:t>
      </w:r>
      <w:proofErr w:type="gramEnd"/>
    </w:p>
    <w:p w:rsidR="00BF5851" w:rsidRDefault="00BF5851" w:rsidP="00BF585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несет юридическое лицо, в интересах которого передавалось имущество.</w:t>
      </w:r>
    </w:p>
    <w:p w:rsidR="00BF5851" w:rsidRDefault="00BF5851" w:rsidP="00BF585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административного штрафа за такое деяние составляет 1 млн. руб.</w:t>
      </w:r>
    </w:p>
    <w:p w:rsidR="00BF5851" w:rsidRDefault="00BF5851" w:rsidP="00BF585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совершения подобных действий в крупном (от 1  млн. руб.) и особо крупном (от 20 млн. руб.)  размерах административный штраф составит не менее 20 и 100 млн. руб., соответственно,  с конфискацией денег, ценных бумаг, иного имущества или стоимости услуг имущественного характера, иных имущественных прав.</w:t>
      </w:r>
    </w:p>
    <w:p w:rsidR="00BF5851" w:rsidRDefault="00BF5851" w:rsidP="00BF585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 установлена административная ответственность юридических и должностных лиц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10-дневный срок работодателя бывшего государственного (муниципального) служащего о заключении с ним трудового или гражданско-правового договора на выполнение работ (оказание услуг) в организации в течение месяца стоимостью более 100.тыс. руб.</w:t>
      </w:r>
    </w:p>
    <w:p w:rsidR="00BF5851" w:rsidRDefault="00BF5851" w:rsidP="00BF58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штрафа за данное нарушение для должностных лиц составляет от 20 до 50 тыс. руб., юридических лиц - от 100 до 500 тыс. руб.</w:t>
      </w:r>
    </w:p>
    <w:p w:rsidR="00BF5851" w:rsidRDefault="00BF5851" w:rsidP="00BF5851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давности привлечения к административной ответственности за названные нарушения составляют 6 лет.</w:t>
      </w:r>
    </w:p>
    <w:p w:rsidR="00BF5851" w:rsidRDefault="00BF5851" w:rsidP="00BF5851">
      <w:pPr>
        <w:ind w:right="-1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Дела указанной категории возбуждаются прокурором и рассматриваются мировыми судьями.</w:t>
      </w:r>
      <w:bookmarkStart w:id="1" w:name="_GoBack"/>
      <w:bookmarkEnd w:id="1"/>
    </w:p>
    <w:p w:rsidR="00883A6D" w:rsidRPr="00EF0759" w:rsidRDefault="00883A6D" w:rsidP="00883A6D">
      <w:pPr>
        <w:rPr>
          <w:rFonts w:ascii="Times New Roman" w:hAnsi="Times New Roman" w:cs="Times New Roman"/>
          <w:sz w:val="27"/>
          <w:szCs w:val="27"/>
        </w:rPr>
      </w:pPr>
    </w:p>
    <w:p w:rsidR="00CD1562" w:rsidRDefault="00CD1562" w:rsidP="00CD1562">
      <w:pPr>
        <w:shd w:val="clear" w:color="auto" w:fill="FFFFFF"/>
        <w:spacing w:line="240" w:lineRule="exact"/>
        <w:outlineLvl w:val="0"/>
      </w:pPr>
      <w:r>
        <w:rPr>
          <w:rFonts w:ascii="Times New Roman" w:hAnsi="Times New Roman" w:cs="Times New Roman"/>
          <w:sz w:val="28"/>
          <w:szCs w:val="28"/>
        </w:rPr>
        <w:t>Прокуратура района</w:t>
      </w:r>
    </w:p>
    <w:p w:rsidR="00EC167E" w:rsidRPr="00EF0759" w:rsidRDefault="00EC167E" w:rsidP="00CD1562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sectPr w:rsidR="00EC167E" w:rsidRPr="00EF0759" w:rsidSect="00BF5851">
      <w:headerReference w:type="default" r:id="rId7"/>
      <w:pgSz w:w="11906" w:h="16838"/>
      <w:pgMar w:top="567" w:right="56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59" w:rsidRDefault="00180859" w:rsidP="008E417C">
      <w:r>
        <w:separator/>
      </w:r>
    </w:p>
  </w:endnote>
  <w:endnote w:type="continuationSeparator" w:id="0">
    <w:p w:rsidR="00180859" w:rsidRDefault="00180859" w:rsidP="008E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59" w:rsidRDefault="00180859" w:rsidP="008E417C">
      <w:r>
        <w:separator/>
      </w:r>
    </w:p>
  </w:footnote>
  <w:footnote w:type="continuationSeparator" w:id="0">
    <w:p w:rsidR="00180859" w:rsidRDefault="00180859" w:rsidP="008E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17C" w:rsidRPr="008E417C" w:rsidRDefault="008E60A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41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17C" w:rsidRPr="008E41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58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17C" w:rsidRDefault="008E41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7C"/>
    <w:rsid w:val="000420D3"/>
    <w:rsid w:val="00052A0D"/>
    <w:rsid w:val="000543D8"/>
    <w:rsid w:val="00083D7A"/>
    <w:rsid w:val="0009260B"/>
    <w:rsid w:val="000D4542"/>
    <w:rsid w:val="000E2D67"/>
    <w:rsid w:val="000E51CA"/>
    <w:rsid w:val="00100ED3"/>
    <w:rsid w:val="00137BA5"/>
    <w:rsid w:val="00145933"/>
    <w:rsid w:val="00180859"/>
    <w:rsid w:val="0019514E"/>
    <w:rsid w:val="001B5822"/>
    <w:rsid w:val="001F4D42"/>
    <w:rsid w:val="00205E42"/>
    <w:rsid w:val="002113E1"/>
    <w:rsid w:val="002A47D3"/>
    <w:rsid w:val="002D4EA9"/>
    <w:rsid w:val="00300588"/>
    <w:rsid w:val="00323FF5"/>
    <w:rsid w:val="0039415A"/>
    <w:rsid w:val="003A1890"/>
    <w:rsid w:val="00416AAD"/>
    <w:rsid w:val="004464EB"/>
    <w:rsid w:val="00447DFE"/>
    <w:rsid w:val="00475C7B"/>
    <w:rsid w:val="004A3EBB"/>
    <w:rsid w:val="004B0D96"/>
    <w:rsid w:val="004D084C"/>
    <w:rsid w:val="004F7970"/>
    <w:rsid w:val="0058726E"/>
    <w:rsid w:val="00623D20"/>
    <w:rsid w:val="006557D7"/>
    <w:rsid w:val="0065651C"/>
    <w:rsid w:val="00701B2E"/>
    <w:rsid w:val="007561CC"/>
    <w:rsid w:val="007A1271"/>
    <w:rsid w:val="007A13A4"/>
    <w:rsid w:val="007A1A43"/>
    <w:rsid w:val="007E2848"/>
    <w:rsid w:val="00847DE8"/>
    <w:rsid w:val="00850566"/>
    <w:rsid w:val="00854E14"/>
    <w:rsid w:val="00883A6D"/>
    <w:rsid w:val="008C4BF8"/>
    <w:rsid w:val="008E417C"/>
    <w:rsid w:val="008E60AC"/>
    <w:rsid w:val="00914691"/>
    <w:rsid w:val="00950206"/>
    <w:rsid w:val="00984C53"/>
    <w:rsid w:val="0098723B"/>
    <w:rsid w:val="009D6426"/>
    <w:rsid w:val="00A26949"/>
    <w:rsid w:val="00A45573"/>
    <w:rsid w:val="00AB2072"/>
    <w:rsid w:val="00AB36A3"/>
    <w:rsid w:val="00AC5A78"/>
    <w:rsid w:val="00B3149D"/>
    <w:rsid w:val="00B34288"/>
    <w:rsid w:val="00B55128"/>
    <w:rsid w:val="00B77361"/>
    <w:rsid w:val="00B96C0E"/>
    <w:rsid w:val="00BD45F1"/>
    <w:rsid w:val="00BF5851"/>
    <w:rsid w:val="00C2663B"/>
    <w:rsid w:val="00CD1562"/>
    <w:rsid w:val="00CE549F"/>
    <w:rsid w:val="00D40FFC"/>
    <w:rsid w:val="00D42800"/>
    <w:rsid w:val="00D74777"/>
    <w:rsid w:val="00E1313D"/>
    <w:rsid w:val="00E54A36"/>
    <w:rsid w:val="00E60271"/>
    <w:rsid w:val="00E90390"/>
    <w:rsid w:val="00EB2F40"/>
    <w:rsid w:val="00EB6B45"/>
    <w:rsid w:val="00EC1519"/>
    <w:rsid w:val="00EC167E"/>
    <w:rsid w:val="00ED63C3"/>
    <w:rsid w:val="00EF0759"/>
    <w:rsid w:val="00EF5272"/>
    <w:rsid w:val="00F0744A"/>
    <w:rsid w:val="00F668F5"/>
    <w:rsid w:val="00FF60A7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  <w:style w:type="paragraph" w:customStyle="1" w:styleId="ConsPlusNormal">
    <w:name w:val="ConsPlusNormal"/>
    <w:rsid w:val="00BF585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  <w:style w:type="paragraph" w:customStyle="1" w:styleId="ConsPlusNormal">
    <w:name w:val="ConsPlusNormal"/>
    <w:rsid w:val="00BF585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AEEE-0779-439F-B010-1B1B01D0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ivanov_ant</dc:creator>
  <cp:lastModifiedBy>MSI</cp:lastModifiedBy>
  <cp:revision>6</cp:revision>
  <cp:lastPrinted>2017-07-13T12:02:00Z</cp:lastPrinted>
  <dcterms:created xsi:type="dcterms:W3CDTF">2018-07-20T09:01:00Z</dcterms:created>
  <dcterms:modified xsi:type="dcterms:W3CDTF">2018-08-03T08:06:00Z</dcterms:modified>
</cp:coreProperties>
</file>