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2A" w:rsidRPr="0078015A" w:rsidRDefault="00DF592A" w:rsidP="0078015A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8015A">
        <w:rPr>
          <w:sz w:val="24"/>
          <w:szCs w:val="24"/>
        </w:rPr>
        <w:fldChar w:fldCharType="begin"/>
      </w:r>
      <w:r w:rsidRPr="0078015A">
        <w:rPr>
          <w:sz w:val="24"/>
          <w:szCs w:val="24"/>
        </w:rPr>
        <w:instrText xml:space="preserve"> HYPERLINK "http://igiuv.ru/pervaya-pomoshh/1346-anafilakticheskij-shok-pervaya-pomoshh.html" </w:instrText>
      </w:r>
      <w:r w:rsidRPr="0078015A">
        <w:rPr>
          <w:sz w:val="24"/>
          <w:szCs w:val="24"/>
        </w:rPr>
        <w:fldChar w:fldCharType="separate"/>
      </w:r>
      <w:r w:rsidRPr="0078015A">
        <w:rPr>
          <w:rStyle w:val="a7"/>
          <w:sz w:val="24"/>
          <w:szCs w:val="24"/>
        </w:rPr>
        <w:t>Анафилактический шок: первая помощь</w:t>
      </w:r>
      <w:r w:rsidRPr="0078015A">
        <w:rPr>
          <w:sz w:val="24"/>
          <w:szCs w:val="24"/>
        </w:rPr>
        <w:fldChar w:fldCharType="end"/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Анафилактический шок относится к острым, наиболее тяжелым и моментальным проявлениям аллергии в связи с применением лекарственных препаратов: антибиотиков, сульфаниламидов, анальгетиков, витаминов. Организм может реагировать на аллергены при проведении лечебных и диагностических процедур, некоторые пищевые продукты. Анафилактический шок может возникнуть при укусах насекомых (например, пчел, оводов или ос), укусах и ожогах обитателей морских и глубин океана (медуз, моллюсков, звезд, осьминогов, рыб и змей). 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При анафилактическом шоке происходят:</w:t>
      </w:r>
    </w:p>
    <w:p w:rsidR="00DF592A" w:rsidRPr="0078015A" w:rsidRDefault="00DF592A" w:rsidP="007801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коллапс и потеря сознания (тяжелое течение шока);</w:t>
      </w:r>
    </w:p>
    <w:p w:rsidR="00DF592A" w:rsidRPr="0078015A" w:rsidRDefault="00DF592A" w:rsidP="007801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артериальная гипотензия  разной степени и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оглушенность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(среднее течение шока);</w:t>
      </w:r>
    </w:p>
    <w:p w:rsidR="00DF592A" w:rsidRPr="0078015A" w:rsidRDefault="00DF592A" w:rsidP="007801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асфиксия - резкое нарушение дыхания при наличии моментального отека гортани или тяжелого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>;</w:t>
      </w:r>
    </w:p>
    <w:p w:rsidR="00DF592A" w:rsidRPr="0078015A" w:rsidRDefault="00DF592A" w:rsidP="007801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появляется сыпь в виде крапивницы с кожным зудом и боль в области живота.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Купируют анафилактический шок в два этапа:</w:t>
      </w:r>
    </w:p>
    <w:p w:rsidR="00DF592A" w:rsidRPr="0078015A" w:rsidRDefault="00DF592A" w:rsidP="0078015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1 этап – немедленная первичная терапия;</w:t>
      </w:r>
    </w:p>
    <w:p w:rsidR="00DF592A" w:rsidRPr="0078015A" w:rsidRDefault="00DF592A" w:rsidP="0078015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2 этап – последующая вторичная терапия.</w:t>
      </w:r>
    </w:p>
    <w:p w:rsidR="00DF592A" w:rsidRPr="0078015A" w:rsidRDefault="00DF592A" w:rsidP="0078015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Немедленная первичная терапия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Неотложные мероприятия:</w:t>
      </w:r>
    </w:p>
    <w:p w:rsidR="00DF592A" w:rsidRPr="0078015A" w:rsidRDefault="00DF592A" w:rsidP="0078015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Больного помещают на спину с приподниманием ног и запрокидыванием головы, фиксацией языка. Поверхность должна быть твердой. Вызывают скорую помощь.</w:t>
      </w:r>
    </w:p>
    <w:p w:rsidR="00DF592A" w:rsidRPr="0078015A" w:rsidRDefault="00DF592A" w:rsidP="0078015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Дальнейший доступ аллергена в организм прекращают, включая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аллергенный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лекарственный препарат. Выше места введения аллергена накладывают жгут, который послабляют на несколько минут спустя каждые 10-15 минут.  Место, куда вводился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аллергенный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препарат, подвергают инфильтрации адреналином в дозе 0,3 мл (0,1% раствор). Это поможет замедлить сосудам всасывание антигена.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Адреналин вводится как первая немедленная скорая терапия при купировании анафилактического шока, поскольку  в организме происходит:</w:t>
      </w:r>
    </w:p>
    <w:p w:rsidR="00DF592A" w:rsidRPr="0078015A" w:rsidRDefault="00DF592A" w:rsidP="0078015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сосудов,  повышение артериального давления (АД);</w:t>
      </w:r>
    </w:p>
    <w:p w:rsidR="00DF592A" w:rsidRPr="0078015A" w:rsidRDefault="00DF592A" w:rsidP="0078015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Р-адренорецепторов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бронхов, вызывается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бронходилактация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>;</w:t>
      </w:r>
    </w:p>
    <w:p w:rsidR="00DF592A" w:rsidRPr="0078015A" w:rsidRDefault="00DF592A" w:rsidP="0078015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миокарда с оказанием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инотропного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DF592A" w:rsidRPr="0078015A" w:rsidRDefault="00DF592A" w:rsidP="0078015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подавление выделения медиаторов из базофилов и  тучных клеток (активированных) посредством стимулирования внутриклеточного 3,5-цАМФ;</w:t>
      </w:r>
    </w:p>
    <w:p w:rsidR="00DF592A" w:rsidRPr="0078015A" w:rsidRDefault="00DF592A" w:rsidP="0078015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торможение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дегрануляции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базофилов и тучных клеток.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Медики пользуются разной методикой введения адреналина, поэтому следует придерживаться следующих общих рекомендаций:</w:t>
      </w:r>
    </w:p>
    <w:p w:rsidR="00DF592A" w:rsidRPr="0078015A" w:rsidRDefault="00DF592A" w:rsidP="0078015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Из шокового состояния с потерей сознания и тяжелого коллапса выводят внутривенным введением адреналина. При этом получают немедленный эффект восстанавливается давление:  коронарное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перфузионное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и церебральное. </w:t>
      </w:r>
    </w:p>
    <w:p w:rsidR="00DF592A" w:rsidRPr="0078015A" w:rsidRDefault="00DF592A" w:rsidP="0078015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Этап первый - вводят адреналин внутримышечно или подкожно, доза - по 0,3-0,5 мл (0,1%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>). Он быстро всосется при условии его введения в разные места и не более 1 мл, поскольку сосудорасширяющее действие адреналина будет тормозить собственное всасывание. Повторные инъекции выполняют спустя  каждые 20 минут.</w:t>
      </w:r>
    </w:p>
    <w:p w:rsidR="00DF592A" w:rsidRPr="0078015A" w:rsidRDefault="00DF592A" w:rsidP="0078015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lastRenderedPageBreak/>
        <w:t xml:space="preserve">Если нарушено дыхание и присутствует резкая артериальная гипотензия, адреналин быстро всасывается  при введении его под язык (по 0,5 мл 1%-ного раствора) или внутривенном вливании (3-5 мл 0,01%-ного раствора) посредством бедренной,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кубитальной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или внутривенной яремной вены.</w:t>
      </w:r>
    </w:p>
    <w:p w:rsidR="00DF592A" w:rsidRPr="0078015A" w:rsidRDefault="00DF592A" w:rsidP="0078015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Чтобы получить 0,01%-ный раствор к адреналину  -1 мл (0,1%-ный раствор) натрия хлорид (9 мл - изотонический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>). Вводят медленно (5 мин) внутрь вены.</w:t>
      </w:r>
    </w:p>
    <w:p w:rsidR="00DF592A" w:rsidRPr="0078015A" w:rsidRDefault="00DF592A" w:rsidP="0078015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Нормализуют АД одномоментным введением адреналина (0,01%-ного раствора) внутрь вены, доза – 5-10 мкг (0,05-0,1 мл 0,01%-ный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>), затем повторно вливают в такой же дозе.</w:t>
      </w:r>
    </w:p>
    <w:p w:rsidR="00DF592A" w:rsidRPr="0078015A" w:rsidRDefault="00DF592A" w:rsidP="0078015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 xml:space="preserve">Адреналин можно вводить с помощью внутривенного капельного введения 0,1%-ного раствора (1 мл), разведенного в глюкозе (5%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- 250 мл). </w:t>
      </w:r>
      <w:proofErr w:type="spellStart"/>
      <w:r w:rsidRPr="0078015A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78015A">
        <w:rPr>
          <w:rFonts w:ascii="Times New Roman" w:hAnsi="Times New Roman" w:cs="Times New Roman"/>
          <w:sz w:val="24"/>
          <w:szCs w:val="24"/>
        </w:rPr>
        <w:t xml:space="preserve"> начинается с 0,1 мкг/</w:t>
      </w:r>
      <w:proofErr w:type="gramStart"/>
      <w:r w:rsidRPr="0078015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8015A">
        <w:rPr>
          <w:rFonts w:ascii="Times New Roman" w:hAnsi="Times New Roman" w:cs="Times New Roman"/>
          <w:sz w:val="24"/>
          <w:szCs w:val="24"/>
        </w:rPr>
        <w:t>/ мин, скорость можно отрегулировать в соответствии с АД.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Чтобы исключить фибрилляцию желудочков при условии внутривенного введения адреналина, медиками подготавливается дефибриллятор. Если уровень АД падает незначительно, тогда введение адреналина будет внутримышечным или подкожным.</w:t>
      </w:r>
    </w:p>
    <w:p w:rsidR="00DF592A" w:rsidRPr="0078015A" w:rsidRDefault="00DF592A" w:rsidP="0078015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Как обеспечить проходимость дыхательных путей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Это важное действие – </w:t>
      </w:r>
      <w:proofErr w:type="spellStart"/>
      <w:r w:rsidRPr="0078015A">
        <w:t>эндотрахеальную</w:t>
      </w:r>
      <w:proofErr w:type="spellEnd"/>
      <w:r w:rsidRPr="0078015A">
        <w:t xml:space="preserve"> интубацию – осуществляют, если резко нарушается или отсутствует самостоятельное дыхание из-за выраженного отека гортани. В случае отсутствия дыхания  больному выполняется искусственная вентиляция легких с подключением 100% кислорода. </w:t>
      </w:r>
      <w:proofErr w:type="spellStart"/>
      <w:r w:rsidRPr="0078015A">
        <w:t>Электроотсосом</w:t>
      </w:r>
      <w:proofErr w:type="spellEnd"/>
      <w:r w:rsidRPr="0078015A">
        <w:t xml:space="preserve"> удаляют слизь из дыхательных путей.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Выполняется трахеотомия, если эффект от введения  адреналина слабый и нет возможности провести интубацию трахеи при наличии отека гортани. Дыхание «изо рта в рот» выполняют, если нет возможности выполнить искусственную вентиляцию легких.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Восполняют объем циркулирующей крови капельным введением внутрь вены растворов: коллоидных или </w:t>
      </w:r>
      <w:proofErr w:type="spellStart"/>
      <w:r w:rsidRPr="0078015A">
        <w:t>кристаллоидных</w:t>
      </w:r>
      <w:proofErr w:type="spellEnd"/>
      <w:r w:rsidRPr="0078015A">
        <w:t xml:space="preserve"> (изотонического раствора Натрия хлорида (1000 мл), </w:t>
      </w:r>
      <w:proofErr w:type="spellStart"/>
      <w:r w:rsidRPr="0078015A">
        <w:t>полиглюкина</w:t>
      </w:r>
      <w:proofErr w:type="spellEnd"/>
      <w:r w:rsidRPr="0078015A">
        <w:t xml:space="preserve"> (400 мл), раствора </w:t>
      </w:r>
      <w:proofErr w:type="spellStart"/>
      <w:r w:rsidRPr="0078015A">
        <w:t>Рингера</w:t>
      </w:r>
      <w:proofErr w:type="spellEnd"/>
      <w:r w:rsidRPr="0078015A">
        <w:t xml:space="preserve">). При малом эффекте применяют вазопрессорные амины.  Внутрь вены </w:t>
      </w:r>
      <w:proofErr w:type="spellStart"/>
      <w:r w:rsidRPr="0078015A">
        <w:t>капельно</w:t>
      </w:r>
      <w:proofErr w:type="spellEnd"/>
      <w:r w:rsidRPr="0078015A">
        <w:t xml:space="preserve"> </w:t>
      </w:r>
      <w:proofErr w:type="gramStart"/>
      <w:r w:rsidRPr="0078015A">
        <w:t>вводят</w:t>
      </w:r>
      <w:proofErr w:type="gramEnd"/>
      <w:r w:rsidRPr="0078015A">
        <w:t xml:space="preserve"> Допит (Дофамин) – 15-17 мкг/кг/мин. Стойкую гипотензию снимают капельным введением внутрь вены вводят Норадреналина для стимулирования </w:t>
      </w:r>
      <w:proofErr w:type="spellStart"/>
      <w:r w:rsidRPr="0078015A">
        <w:t>А-адренорецепторов</w:t>
      </w:r>
      <w:proofErr w:type="spellEnd"/>
      <w:r w:rsidRPr="0078015A">
        <w:t xml:space="preserve">.  При скорости капель – 20-25 </w:t>
      </w:r>
      <w:proofErr w:type="gramStart"/>
      <w:r w:rsidRPr="0078015A">
        <w:t>в</w:t>
      </w:r>
      <w:proofErr w:type="gramEnd"/>
      <w:r w:rsidRPr="0078015A">
        <w:t xml:space="preserve"> </w:t>
      </w:r>
      <w:proofErr w:type="gramStart"/>
      <w:r w:rsidRPr="0078015A">
        <w:t>мин</w:t>
      </w:r>
      <w:proofErr w:type="gramEnd"/>
      <w:r w:rsidRPr="0078015A">
        <w:t xml:space="preserve"> – доза 1 мл 0,2% раствора в 250 мл.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Электрическую фибрилляцию и непрямой массаж сердца проводят при развитии фибрилляции желудочков и остановке работы сердца.</w:t>
      </w:r>
    </w:p>
    <w:p w:rsidR="00DF592A" w:rsidRPr="0078015A" w:rsidRDefault="00DF592A" w:rsidP="0078015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5A">
        <w:rPr>
          <w:rFonts w:ascii="Times New Roman" w:hAnsi="Times New Roman" w:cs="Times New Roman"/>
          <w:sz w:val="24"/>
          <w:szCs w:val="24"/>
        </w:rPr>
        <w:t>Вторичные терапевтические мероприятия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Купируют кожный зуд, отек </w:t>
      </w:r>
      <w:proofErr w:type="spellStart"/>
      <w:r w:rsidRPr="0078015A">
        <w:t>Квинке</w:t>
      </w:r>
      <w:proofErr w:type="spellEnd"/>
      <w:r w:rsidRPr="0078015A">
        <w:t xml:space="preserve"> и уменьшают длительность шока  продолжением терапии: вводятся антигистаминные препараты при условии восстановления геодинамики, поскольку они создают гипотензивный эффект, особенно </w:t>
      </w:r>
      <w:proofErr w:type="spellStart"/>
      <w:r w:rsidRPr="0078015A">
        <w:t>Пипольфен</w:t>
      </w:r>
      <w:proofErr w:type="spellEnd"/>
      <w:r w:rsidRPr="0078015A">
        <w:t>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Внутримышечные введения </w:t>
      </w:r>
      <w:proofErr w:type="spellStart"/>
      <w:r w:rsidRPr="0078015A">
        <w:t>Димедрола</w:t>
      </w:r>
      <w:proofErr w:type="spellEnd"/>
      <w:r w:rsidRPr="0078015A">
        <w:t xml:space="preserve">, </w:t>
      </w:r>
      <w:proofErr w:type="spellStart"/>
      <w:r w:rsidRPr="0078015A">
        <w:t>Супрастина</w:t>
      </w:r>
      <w:proofErr w:type="spellEnd"/>
      <w:r w:rsidRPr="0078015A">
        <w:t xml:space="preserve">, </w:t>
      </w:r>
      <w:proofErr w:type="spellStart"/>
      <w:r w:rsidRPr="0078015A">
        <w:t>Пипольфена</w:t>
      </w:r>
      <w:proofErr w:type="spellEnd"/>
      <w:r w:rsidRPr="0078015A">
        <w:t xml:space="preserve"> выполняют по назначению врача и под контролем АД. Внутрь больные принимают </w:t>
      </w:r>
      <w:proofErr w:type="spellStart"/>
      <w:r w:rsidRPr="0078015A">
        <w:t>Димедрол</w:t>
      </w:r>
      <w:proofErr w:type="spellEnd"/>
      <w:r w:rsidRPr="0078015A">
        <w:t xml:space="preserve">, </w:t>
      </w:r>
      <w:proofErr w:type="spellStart"/>
      <w:r w:rsidRPr="0078015A">
        <w:t>Диазолин</w:t>
      </w:r>
      <w:proofErr w:type="spellEnd"/>
      <w:r w:rsidRPr="0078015A">
        <w:t xml:space="preserve">, </w:t>
      </w:r>
      <w:proofErr w:type="spellStart"/>
      <w:r w:rsidRPr="0078015A">
        <w:t>Супрастин</w:t>
      </w:r>
      <w:proofErr w:type="spellEnd"/>
      <w:r w:rsidRPr="0078015A">
        <w:t xml:space="preserve"> и </w:t>
      </w:r>
      <w:proofErr w:type="spellStart"/>
      <w:r w:rsidRPr="0078015A">
        <w:t>Фенкарол</w:t>
      </w:r>
      <w:proofErr w:type="spellEnd"/>
      <w:r w:rsidRPr="0078015A">
        <w:t>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Анафилаксию с длительными и </w:t>
      </w:r>
      <w:proofErr w:type="spellStart"/>
      <w:r w:rsidRPr="0078015A">
        <w:t>непроходящими</w:t>
      </w:r>
      <w:proofErr w:type="spellEnd"/>
      <w:r w:rsidRPr="0078015A">
        <w:t xml:space="preserve"> симптомами купируют </w:t>
      </w:r>
      <w:proofErr w:type="spellStart"/>
      <w:r w:rsidRPr="0078015A">
        <w:t>блокаторами</w:t>
      </w:r>
      <w:proofErr w:type="spellEnd"/>
      <w:r w:rsidRPr="0078015A">
        <w:t xml:space="preserve"> Н» - рецепторов гистамина, например, вливаниями внутрь вены </w:t>
      </w:r>
      <w:proofErr w:type="spellStart"/>
      <w:r w:rsidRPr="0078015A">
        <w:t>Циметидина</w:t>
      </w:r>
      <w:proofErr w:type="spellEnd"/>
      <w:r w:rsidRPr="0078015A">
        <w:t xml:space="preserve"> (300 мг) каждые 6 часов.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Уменьшают отечность гортани и </w:t>
      </w:r>
      <w:proofErr w:type="spellStart"/>
      <w:r w:rsidRPr="0078015A">
        <w:t>бронхоспазмы</w:t>
      </w:r>
      <w:proofErr w:type="spellEnd"/>
      <w:r w:rsidRPr="0078015A">
        <w:t xml:space="preserve">, повышают АД и предупреждают рецидивы шока, тормозят </w:t>
      </w:r>
      <w:proofErr w:type="spellStart"/>
      <w:r w:rsidRPr="0078015A">
        <w:t>дегрануляцию</w:t>
      </w:r>
      <w:proofErr w:type="spellEnd"/>
      <w:r w:rsidRPr="0078015A">
        <w:t xml:space="preserve"> тучных клеток с помощью глюкокортикоидных препаратов. Вводится </w:t>
      </w:r>
      <w:proofErr w:type="spellStart"/>
      <w:r w:rsidRPr="0078015A">
        <w:t>Преднизолон</w:t>
      </w:r>
      <w:proofErr w:type="spellEnd"/>
      <w:r w:rsidRPr="0078015A">
        <w:t xml:space="preserve"> (</w:t>
      </w:r>
      <w:proofErr w:type="spellStart"/>
      <w:r w:rsidRPr="0078015A">
        <w:t>Солю-медрол</w:t>
      </w:r>
      <w:proofErr w:type="spellEnd"/>
      <w:r w:rsidRPr="0078015A">
        <w:t>) внутривенными вливаниями (можно внутримышечными) – 240 мг, в течение 5 мин и с повторением каждые 6 часов.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При отсутствии эффекта адреналина, купируют </w:t>
      </w:r>
      <w:proofErr w:type="spellStart"/>
      <w:r w:rsidRPr="0078015A">
        <w:t>бронхоспазмы</w:t>
      </w:r>
      <w:proofErr w:type="spellEnd"/>
      <w:r w:rsidRPr="0078015A">
        <w:t xml:space="preserve"> введением </w:t>
      </w:r>
      <w:proofErr w:type="spellStart"/>
      <w:r w:rsidRPr="0078015A">
        <w:t>Эуфиллина</w:t>
      </w:r>
      <w:proofErr w:type="spellEnd"/>
      <w:r w:rsidRPr="0078015A">
        <w:t>: 10 мл одновременно с 10 мл изотонического раствора Натрия хлорида – 10 мл. Давление контролируют для исключения его снижения. При наличии у больного цианоза, нужно применяются продолжительные ингаляции.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lastRenderedPageBreak/>
        <w:t xml:space="preserve">При настырной артериальной гипотензии и возможном метаболическом ацидозе,  что уменьшает эффект от применения вазопрессорных средств, необходимо применение Гидрокарбоната натрия, но после проверки  кислотно-щелочного равновесия в организме. Корректируют ацидоз с помощью капельного вливания внутрь вены Натрия гидрокарбоната  (4%-ный </w:t>
      </w:r>
      <w:proofErr w:type="spellStart"/>
      <w:r w:rsidRPr="0078015A">
        <w:t>р-р</w:t>
      </w:r>
      <w:proofErr w:type="spellEnd"/>
      <w:r w:rsidRPr="0078015A">
        <w:t>) – 150-200 мл/сутки.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>Прекращают интубацию и вентиляцию легких искусственными методами только после полной ликвидации отека гортани и дыхательных путей. Контролируется состояние гортани и дыхательных путей ларингоскопом.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Если шок вызывает Пенициллин - вводится </w:t>
      </w:r>
      <w:proofErr w:type="spellStart"/>
      <w:r w:rsidRPr="0078015A">
        <w:t>Пенициллиназа</w:t>
      </w:r>
      <w:proofErr w:type="spellEnd"/>
      <w:r w:rsidRPr="0078015A">
        <w:t xml:space="preserve"> в мышцу </w:t>
      </w:r>
      <w:proofErr w:type="spellStart"/>
      <w:r w:rsidRPr="0078015A">
        <w:t>единократно</w:t>
      </w:r>
      <w:proofErr w:type="spellEnd"/>
      <w:r w:rsidRPr="0078015A">
        <w:t xml:space="preserve"> – 1.000.000</w:t>
      </w:r>
      <w:proofErr w:type="gramStart"/>
      <w:r w:rsidRPr="0078015A">
        <w:t xml:space="preserve"> Е</w:t>
      </w:r>
      <w:proofErr w:type="gramEnd"/>
      <w:r w:rsidRPr="0078015A">
        <w:t xml:space="preserve">д. вместе с Хлоридом натрия (2 мл, изотонический </w:t>
      </w:r>
      <w:proofErr w:type="spellStart"/>
      <w:r w:rsidRPr="0078015A">
        <w:t>р-р</w:t>
      </w:r>
      <w:proofErr w:type="spellEnd"/>
      <w:r w:rsidRPr="0078015A">
        <w:t xml:space="preserve">). Если шок вызвал </w:t>
      </w:r>
      <w:proofErr w:type="spellStart"/>
      <w:r w:rsidRPr="0078015A">
        <w:t>Бициллин</w:t>
      </w:r>
      <w:proofErr w:type="spellEnd"/>
      <w:r w:rsidRPr="0078015A">
        <w:t xml:space="preserve"> -  </w:t>
      </w:r>
      <w:proofErr w:type="spellStart"/>
      <w:r w:rsidRPr="0078015A">
        <w:t>Пенициллиназу</w:t>
      </w:r>
      <w:proofErr w:type="spellEnd"/>
      <w:r w:rsidRPr="0078015A">
        <w:t xml:space="preserve"> вводят 3 дня по аналогичной дозе.</w:t>
      </w:r>
    </w:p>
    <w:p w:rsidR="00DF592A" w:rsidRPr="0078015A" w:rsidRDefault="00DF592A" w:rsidP="0078015A">
      <w:pPr>
        <w:pStyle w:val="a4"/>
        <w:spacing w:before="0" w:beforeAutospacing="0" w:after="0" w:afterAutospacing="0"/>
        <w:ind w:firstLine="567"/>
        <w:jc w:val="both"/>
      </w:pPr>
      <w:r w:rsidRPr="0078015A">
        <w:t xml:space="preserve">Больных выписывают из стационара спустя 10-12 дней и ставят на диспансерный учет у аллерголога,  выдают специальный </w:t>
      </w:r>
      <w:proofErr w:type="spellStart"/>
      <w:r w:rsidRPr="0078015A">
        <w:t>аллергологический</w:t>
      </w:r>
      <w:proofErr w:type="spellEnd"/>
      <w:r w:rsidRPr="0078015A">
        <w:t xml:space="preserve"> паспорт, где указываются аллергены, вызывающие анафилактический шок. Для предупреждения шока от укусов насекомых рекомендуется иметь при себе набор для самостоятельных инъекций с целью проведения специфической </w:t>
      </w:r>
      <w:proofErr w:type="spellStart"/>
      <w:r w:rsidRPr="0078015A">
        <w:t>гипосенсибилизации</w:t>
      </w:r>
      <w:proofErr w:type="spellEnd"/>
      <w:r w:rsidRPr="0078015A">
        <w:t>.</w:t>
      </w:r>
    </w:p>
    <w:p w:rsidR="00671E50" w:rsidRPr="0078015A" w:rsidRDefault="0078015A" w:rsidP="007801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015A">
        <w:rPr>
          <w:rFonts w:ascii="Times New Roman" w:hAnsi="Times New Roman" w:cs="Times New Roman"/>
          <w:i/>
          <w:sz w:val="24"/>
          <w:szCs w:val="24"/>
        </w:rPr>
        <w:t>Материалы сайта: http://igiuv.ru/pervaya-pomoshh/1346-anafilakticheskij-shok-pervaya-pomoshh.html</w:t>
      </w:r>
    </w:p>
    <w:sectPr w:rsidR="00671E50" w:rsidRPr="0078015A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E82"/>
    <w:multiLevelType w:val="multilevel"/>
    <w:tmpl w:val="4AC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73C0E"/>
    <w:multiLevelType w:val="multilevel"/>
    <w:tmpl w:val="63D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C2276"/>
    <w:multiLevelType w:val="multilevel"/>
    <w:tmpl w:val="612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446CD"/>
    <w:multiLevelType w:val="multilevel"/>
    <w:tmpl w:val="F84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71748"/>
    <w:multiLevelType w:val="multilevel"/>
    <w:tmpl w:val="5914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C12E7"/>
    <w:rsid w:val="00671E50"/>
    <w:rsid w:val="0078015A"/>
    <w:rsid w:val="00DF592A"/>
    <w:rsid w:val="00EC12E7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EC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C12E7"/>
    <w:rPr>
      <w:i/>
      <w:iCs/>
    </w:rPr>
  </w:style>
  <w:style w:type="paragraph" w:styleId="a4">
    <w:name w:val="Normal (Web)"/>
    <w:basedOn w:val="a"/>
    <w:uiPriority w:val="99"/>
    <w:semiHidden/>
    <w:unhideWhenUsed/>
    <w:rsid w:val="00EC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12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5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12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2018-07-26T12:31:00Z</dcterms:created>
  <dcterms:modified xsi:type="dcterms:W3CDTF">2018-07-26T13:04:00Z</dcterms:modified>
</cp:coreProperties>
</file>