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C80741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80741">
        <w:rPr>
          <w:b/>
          <w:bCs/>
          <w:color w:val="000000"/>
          <w:lang w:eastAsia="ru-RU"/>
        </w:rPr>
        <w:t>11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 w:rsidRPr="00C80741">
        <w:rPr>
          <w:b/>
          <w:bCs/>
          <w:color w:val="000000"/>
          <w:lang w:eastAsia="ru-RU"/>
        </w:rPr>
        <w:t xml:space="preserve">января </w:t>
      </w:r>
      <w:r w:rsidR="00326532" w:rsidRPr="00C80741">
        <w:rPr>
          <w:b/>
          <w:bCs/>
          <w:color w:val="000000"/>
          <w:lang w:eastAsia="ru-RU"/>
        </w:rPr>
        <w:t>2018</w:t>
      </w:r>
    </w:p>
    <w:p w:rsidR="0003732D" w:rsidRPr="00C26B3F" w:rsidRDefault="00C26B3F" w:rsidP="0003732D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26B3F">
        <w:rPr>
          <w:b/>
          <w:bCs/>
          <w:color w:val="000000"/>
          <w:lang w:eastAsia="ru-RU"/>
        </w:rPr>
        <w:t>Будьте внимательны!</w:t>
      </w:r>
    </w:p>
    <w:p w:rsidR="00C80741" w:rsidRPr="00C80741" w:rsidRDefault="00C80741" w:rsidP="0003732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C26B3F" w:rsidRPr="00C80741" w:rsidRDefault="00C80741" w:rsidP="00C26B3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  <w:r w:rsidRPr="00C80741">
        <w:rPr>
          <w:color w:val="000000"/>
          <w:lang w:eastAsia="ru-RU"/>
        </w:rPr>
        <w:t xml:space="preserve">Управление Пенсионного фонда в Невском районе информирует </w:t>
      </w:r>
      <w:r w:rsidR="00C26B3F">
        <w:rPr>
          <w:color w:val="000000"/>
          <w:lang w:eastAsia="ru-RU"/>
        </w:rPr>
        <w:t xml:space="preserve">петербуржцев </w:t>
      </w:r>
      <w:r w:rsidRPr="00C80741">
        <w:rPr>
          <w:color w:val="000000"/>
          <w:lang w:eastAsia="ru-RU"/>
        </w:rPr>
        <w:t xml:space="preserve">о том, что </w:t>
      </w:r>
      <w:r w:rsidR="00C26B3F">
        <w:rPr>
          <w:color w:val="000000"/>
          <w:lang w:eastAsia="ru-RU"/>
        </w:rPr>
        <w:t>в</w:t>
      </w:r>
      <w:r w:rsidRPr="00C80741">
        <w:rPr>
          <w:color w:val="000000"/>
          <w:lang w:eastAsia="ru-RU"/>
        </w:rPr>
        <w:t xml:space="preserve"> соответствии с</w:t>
      </w:r>
      <w:r>
        <w:rPr>
          <w:color w:val="000000"/>
          <w:lang w:eastAsia="ru-RU"/>
        </w:rPr>
        <w:t xml:space="preserve"> изменениями в законодательстве</w:t>
      </w:r>
      <w:r w:rsidR="00C26B3F">
        <w:rPr>
          <w:color w:val="000000"/>
          <w:lang w:eastAsia="ru-RU"/>
        </w:rPr>
        <w:t>*</w:t>
      </w:r>
      <w:r w:rsidRPr="00C80741">
        <w:rPr>
          <w:color w:val="000000"/>
          <w:lang w:eastAsia="ru-RU"/>
        </w:rPr>
        <w:t xml:space="preserve"> </w:t>
      </w:r>
      <w:r w:rsidR="00C26B3F" w:rsidRPr="00C80741">
        <w:rPr>
          <w:color w:val="000000"/>
          <w:lang w:eastAsia="ru-RU"/>
        </w:rPr>
        <w:t>минималь</w:t>
      </w:r>
      <w:r w:rsidR="00C26B3F">
        <w:rPr>
          <w:color w:val="000000"/>
          <w:lang w:eastAsia="ru-RU"/>
        </w:rPr>
        <w:t xml:space="preserve">ный размер страховых взносов </w:t>
      </w:r>
      <w:r w:rsidR="00C26B3F" w:rsidRPr="00C80741">
        <w:rPr>
          <w:color w:val="000000"/>
          <w:lang w:eastAsia="ru-RU"/>
        </w:rPr>
        <w:t>определен как произведение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</w:t>
      </w:r>
      <w:r w:rsidR="00C26B3F">
        <w:rPr>
          <w:color w:val="000000"/>
          <w:lang w:eastAsia="ru-RU"/>
        </w:rPr>
        <w:t>**</w:t>
      </w:r>
      <w:r w:rsidR="00C26B3F" w:rsidRPr="00C80741">
        <w:rPr>
          <w:color w:val="000000"/>
          <w:lang w:eastAsia="ru-RU"/>
        </w:rPr>
        <w:t>, увеличенное в 12 раз.</w:t>
      </w:r>
    </w:p>
    <w:p w:rsidR="00D305E7" w:rsidRPr="00C80741" w:rsidRDefault="00D305E7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  <w:r w:rsidRPr="00C80741">
        <w:rPr>
          <w:color w:val="000000"/>
          <w:lang w:eastAsia="ru-RU"/>
        </w:rPr>
        <w:t>Максимальный размер страховых взносов не изменился и не может превышать размер, определяемый как произведение восьмикратного минимального размера оплаты труда, установленного федеральным законом</w:t>
      </w:r>
      <w:r w:rsidR="00C26B3F">
        <w:rPr>
          <w:color w:val="000000"/>
          <w:lang w:eastAsia="ru-RU"/>
        </w:rPr>
        <w:t>***</w:t>
      </w:r>
      <w:r w:rsidRPr="00C80741">
        <w:rPr>
          <w:color w:val="000000"/>
          <w:lang w:eastAsia="ru-RU"/>
        </w:rPr>
        <w:t xml:space="preserve"> на начало финансового года, за который уплачиваются страховые взносы, и тарифа страховых взносов в Пенсионный фонд Российской Федерации</w:t>
      </w:r>
      <w:r w:rsidR="00C26B3F">
        <w:rPr>
          <w:color w:val="000000"/>
          <w:lang w:eastAsia="ru-RU"/>
        </w:rPr>
        <w:t>**</w:t>
      </w:r>
      <w:r w:rsidRPr="00C80741">
        <w:rPr>
          <w:color w:val="000000"/>
          <w:lang w:eastAsia="ru-RU"/>
        </w:rPr>
        <w:t>, увеличенное в 12 раз.</w:t>
      </w:r>
    </w:p>
    <w:p w:rsidR="00D305E7" w:rsidRPr="00C80741" w:rsidRDefault="00C26B3F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Одновременно напоминаем</w:t>
      </w:r>
      <w:r w:rsidR="00D305E7" w:rsidRPr="00C80741">
        <w:rPr>
          <w:color w:val="000000"/>
          <w:lang w:eastAsia="ru-RU"/>
        </w:rPr>
        <w:t>, что с 1 января 2019 года тариф страхового взноса на обязательное пенсионное страхование установлен в размере 22% (вместо ранее установленных 26%)</w:t>
      </w:r>
      <w:r>
        <w:rPr>
          <w:color w:val="000000"/>
          <w:lang w:eastAsia="ru-RU"/>
        </w:rPr>
        <w:t>****</w:t>
      </w:r>
      <w:r w:rsidR="00D305E7" w:rsidRPr="00C80741">
        <w:rPr>
          <w:color w:val="000000"/>
          <w:lang w:eastAsia="ru-RU"/>
        </w:rPr>
        <w:t xml:space="preserve">. </w:t>
      </w:r>
    </w:p>
    <w:p w:rsidR="00D305E7" w:rsidRPr="00C80741" w:rsidRDefault="00D305E7" w:rsidP="00C26B3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  <w:r w:rsidRPr="00C80741">
        <w:rPr>
          <w:color w:val="000000"/>
          <w:lang w:eastAsia="ru-RU"/>
        </w:rPr>
        <w:t>Соответственно, с 01.01.2019 расчет размера добровольного платежа должен производиться исходя из тарифа страхового взноса в ПФР 22%.  Расчетным периодом по страховым взносам признается календарный год. Размер страховых взносов, подлежащих уплате за расчетный период, физические лица рассчитывают самостоятельно.</w:t>
      </w:r>
    </w:p>
    <w:p w:rsidR="00D305E7" w:rsidRPr="00C80741" w:rsidRDefault="00D305E7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  <w:r w:rsidRPr="00C80741">
        <w:rPr>
          <w:color w:val="000000"/>
          <w:lang w:eastAsia="ru-RU"/>
        </w:rPr>
        <w:t>При подаче заявления о добровольном вступлении в правоотношения (прекращении правоотношений) по обязательному пенсионному страхованию в территориальный орган ПФР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</w:t>
      </w:r>
    </w:p>
    <w:p w:rsidR="004F2159" w:rsidRDefault="00D305E7" w:rsidP="00C26B3F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  <w:r w:rsidRPr="00C80741">
        <w:rPr>
          <w:color w:val="000000"/>
          <w:lang w:eastAsia="ru-RU"/>
        </w:rPr>
        <w:t>Рассчитанные суммы добровольных платежей за расчетный период необходимо уплачивать в течение текущего календарного года и не позднее 31 декабря текущего года (за расчетный период 2018 года – до</w:t>
      </w:r>
      <w:r w:rsidR="00C26B3F">
        <w:rPr>
          <w:color w:val="000000"/>
          <w:lang w:eastAsia="ru-RU"/>
        </w:rPr>
        <w:t xml:space="preserve"> 31.12.2018, </w:t>
      </w:r>
      <w:r w:rsidRPr="00C80741">
        <w:rPr>
          <w:color w:val="000000"/>
          <w:lang w:eastAsia="ru-RU"/>
        </w:rPr>
        <w:t>за 2019 год – 31.12.2019). Таким образом, уплата (доплата) за предшествующие отчетные периоды по физическим лицам, добровольно вступившим в правоотношения по обязательному пенсионному страхованию, законодательством не предусмотрена.</w:t>
      </w:r>
    </w:p>
    <w:p w:rsidR="00C26B3F" w:rsidRDefault="00C26B3F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</w:p>
    <w:p w:rsidR="00E738C7" w:rsidRDefault="00E738C7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</w:p>
    <w:p w:rsidR="00E738C7" w:rsidRDefault="00E738C7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</w:p>
    <w:p w:rsidR="00E738C7" w:rsidRDefault="00E738C7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</w:p>
    <w:p w:rsidR="00E738C7" w:rsidRDefault="00E738C7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</w:p>
    <w:p w:rsidR="00E738C7" w:rsidRDefault="00E738C7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</w:p>
    <w:p w:rsidR="00E738C7" w:rsidRDefault="00E738C7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</w:p>
    <w:p w:rsidR="00C26B3F" w:rsidRDefault="00C26B3F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color w:val="000000"/>
          <w:lang w:eastAsia="ru-RU"/>
        </w:rPr>
      </w:pPr>
    </w:p>
    <w:p w:rsidR="00C26B3F" w:rsidRPr="00C26B3F" w:rsidRDefault="00C26B3F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i/>
          <w:color w:val="000000"/>
          <w:lang w:eastAsia="ru-RU"/>
        </w:rPr>
      </w:pPr>
      <w:r w:rsidRPr="00C26B3F">
        <w:rPr>
          <w:i/>
          <w:color w:val="000000"/>
          <w:lang w:eastAsia="ru-RU"/>
        </w:rPr>
        <w:t>* пункт 5 статьи 29 Федерального закона от 15.12.2001 № 167-ФЗ «Об обязательном пенсионном страховании в Российской Федерации»</w:t>
      </w:r>
    </w:p>
    <w:p w:rsidR="00C26B3F" w:rsidRDefault="00C26B3F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i/>
          <w:color w:val="000000"/>
          <w:lang w:eastAsia="ru-RU"/>
        </w:rPr>
      </w:pPr>
      <w:r w:rsidRPr="00C26B3F">
        <w:rPr>
          <w:i/>
          <w:color w:val="000000"/>
          <w:lang w:eastAsia="ru-RU"/>
        </w:rPr>
        <w:t>** подпункт 1 пункта 2 статьи 425 Налогового кодекса Российской Федерации</w:t>
      </w:r>
    </w:p>
    <w:p w:rsidR="00C26B3F" w:rsidRDefault="00C26B3F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***</w:t>
      </w:r>
      <w:r w:rsidRPr="00C26B3F">
        <w:rPr>
          <w:i/>
          <w:color w:val="000000"/>
          <w:lang w:eastAsia="ru-RU"/>
        </w:rPr>
        <w:t>Федеральн</w:t>
      </w:r>
      <w:r>
        <w:rPr>
          <w:i/>
          <w:color w:val="000000"/>
          <w:lang w:eastAsia="ru-RU"/>
        </w:rPr>
        <w:t>ый закон</w:t>
      </w:r>
      <w:r w:rsidRPr="00C26B3F">
        <w:rPr>
          <w:i/>
          <w:color w:val="000000"/>
          <w:lang w:eastAsia="ru-RU"/>
        </w:rPr>
        <w:t xml:space="preserve"> от 15.12.2001 № 167-ФЗ «Об обязательном пенсионном страховании в Российской Федерации»</w:t>
      </w:r>
    </w:p>
    <w:p w:rsidR="00C26B3F" w:rsidRPr="00C26B3F" w:rsidRDefault="00C26B3F" w:rsidP="00C80741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i/>
          <w:color w:val="000000"/>
          <w:lang w:eastAsia="ru-RU"/>
        </w:rPr>
      </w:pPr>
      <w:r w:rsidRPr="00C26B3F">
        <w:rPr>
          <w:i/>
          <w:color w:val="000000"/>
          <w:lang w:eastAsia="ru-RU"/>
        </w:rPr>
        <w:t xml:space="preserve">**** Федеральные законы от 03.08.2018 № 306-ФЗ и № 308-ФЗ </w:t>
      </w:r>
    </w:p>
    <w:sectPr w:rsidR="00C26B3F" w:rsidRPr="00C26B3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15" w:rsidRDefault="00333C15">
      <w:r>
        <w:separator/>
      </w:r>
    </w:p>
  </w:endnote>
  <w:endnote w:type="continuationSeparator" w:id="1">
    <w:p w:rsidR="00333C15" w:rsidRDefault="0033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25199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15" w:rsidRDefault="00333C15">
      <w:r>
        <w:separator/>
      </w:r>
    </w:p>
  </w:footnote>
  <w:footnote w:type="continuationSeparator" w:id="1">
    <w:p w:rsidR="00333C15" w:rsidRDefault="00333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25199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199E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3C15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4ED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4882-932C-403D-86E5-231F56EB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2019-01-18T13:51:00Z</dcterms:created>
  <dcterms:modified xsi:type="dcterms:W3CDTF">2019-01-18T13:51:00Z</dcterms:modified>
</cp:coreProperties>
</file>