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A" w:rsidRDefault="00E04E62" w:rsidP="00E04E6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ЧРЕЗВЫЧАЙНАЯ СИТУАЦИЯ: ОПРЕДЕЛЕНИЕ, КЛАССИФИКАЦИЯ, СТАДИИ РАЗВИТИЯ И ИНТЕРЕСНЫЕ ФАКТЫ</w:t>
      </w:r>
    </w:p>
    <w:p w:rsidR="00E04E62" w:rsidRPr="00E04E62" w:rsidRDefault="00E04E62" w:rsidP="00E04E6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на протяжении всего нашего жизненного пути окружен той или иной средой: производственной, социальной (городской или сельской), природной, бытовой и многими другими. При этом мы всегда взаимодействуем с ними, что в результате образует единую систему.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всей нашей жизни мы испытываем разные воздействия в различной степени тяжести. Есть среди них положительные моменты, к сожалению, присутствуют и отрицательные обстоятельства, которым имеется хорошее определение – чрезвычайная ситуация.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2937" cy="2982220"/>
            <wp:effectExtent l="19050" t="0" r="0" b="0"/>
            <wp:docPr id="1" name="Рисунок 1" descr="Определение чрезвычайная ситу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чрезвычайная ситуац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215" cy="298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влияние оказывается не только на самого человека, но и на среду его обитания. Эти ситуации могут быть следствием каких-либо стихийных бедствий. Но в ряде случаев они возникают в результате производственной деятельности человечества. Что же скрывается под этими двумя страшными буками – ЧС?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ЧС?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что под этими двумя словами кроется обще представление всех предполагаемых процессов. Но в действительности, если глубоко вникать в суть определения, то все не так однозначно. Единственное, что есть общее – это выход за грани чего-то привычного и обыденного.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взять такое слово, как экстремальный (или экстрим). С латинского языка </w:t>
      </w:r>
      <w:proofErr w:type="spell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extremum</w:t>
      </w:r>
      <w:proofErr w:type="spell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русский переводится как "крайний", что может означать выходящий за определенные рамки трудности и сложности. Что касается ЧС, то здесь можно сформулировать такое определение. Это стечение негативных факторов к определенному моменту времени, что в результате создало обстановку, в которой наблюдаются отклонения от нормы.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если под нормой считать те процессы или явления, которые протекают в результате длительного периода эволюции, то любое отклонение уже попадает под определение чрезвычайной ситуации. Как правило, ЧС сопровождается </w:t>
      </w:r>
      <w:proofErr w:type="gram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ущербом</w:t>
      </w:r>
      <w:proofErr w:type="gram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отношении здоровья людей, так и материальных ценностей. Окружающая природная среда тоже может пострадать. В зависимости от масштаба, могут быть и человеческие жертвы.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Отличие ЭС от ЧС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путать два понятия – экстремальные и чрезвычайные ситуации, хоть между ними и имеется немного общего. Первое определение обычно касается одного человека </w:t>
      </w: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какой-то группы людей, для которой необходимы индивидуальные ресурсы, чтобы выжить в определенных условиях.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5421" cy="2557977"/>
            <wp:effectExtent l="19050" t="0" r="0" b="0"/>
            <wp:docPr id="6" name="Рисунок 6" descr="Что такое чрезвычайная ситуация опре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то такое чрезвычайная ситуация опред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72" cy="25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понятие уже более масштабно. Здесь речь идет не только об оценке сложившейся ситуации, но и наличии сре</w:t>
      </w:r>
      <w:proofErr w:type="gram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в</w:t>
      </w:r>
      <w:proofErr w:type="gram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ыживанию. Необходимо привлекать соответствующие ресурсы, которые будут направлены на ликвидацию сложившейся ЧС. </w:t>
      </w:r>
      <w:hyperlink r:id="rId7" w:history="1">
        <w:r w:rsidRPr="00E04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Экстремальную ситуацию</w:t>
        </w:r>
      </w:hyperlink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частью чрезвычайной ситуации.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 прогресс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чрезвычайная ситуация? Определение будет более полным, если затронуть период, когда человечество началось зарождаться. Люди подвергались негативному воздействию, в основном со стороны природы. Однако дальше цивилизация пошла по технократическому пути развития. В этом случае успех непосредственным образом зависит от техники и науки. Также сюда можно отнести появление новых технологий производства и расширение хозяйственной деятельности людей.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такой прогресс имеет не только положительные стороны, существует и обратная сторона медали. Благодаря стремительному развитию техники в XIX и XX столетии это привело к увеличению количества </w:t>
      </w:r>
      <w:hyperlink r:id="rId8" w:history="1">
        <w:r w:rsidRPr="00E04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катастроф техногенного</w:t>
        </w:r>
      </w:hyperlink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К знаковым открытиям можно отнести некоторые:</w:t>
      </w:r>
    </w:p>
    <w:p w:rsidR="002A4FEA" w:rsidRPr="00E04E62" w:rsidRDefault="002A4FEA" w:rsidP="00E04E6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Изобретения: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Колеса.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Пороха.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Взрывчатых веществ.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Транспорта.</w:t>
      </w:r>
    </w:p>
    <w:p w:rsidR="002A4FEA" w:rsidRPr="00E04E62" w:rsidRDefault="002A4FEA" w:rsidP="00E04E62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достижения: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Покорение атома.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радиоактивности.</w:t>
      </w:r>
    </w:p>
    <w:p w:rsidR="002A4FEA" w:rsidRPr="00E04E62" w:rsidRDefault="002A4FEA" w:rsidP="00E04E62">
      <w:pPr>
        <w:numPr>
          <w:ilvl w:val="1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электромагнитного поля, а вместе с этим и электричества.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и многие другие достижения оказали существенное влияние и дали свои положительные плоды. Но в то же время это дало повод для формирования определения чрезвычайной ситуации и прочих понятий результате того, что человечество пережило немало бед и страданий.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безопасности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– это природный защитный фактор, без которого не выживет ни один живой организм под воздействием как внутренней, так и внешней опасности. По своей природе человек – это тоже живое существо, вот только его безопасность расценивается иначе и специфически.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разумным организмом, люди создают особые условия обитания, которые отличны от естественной среды. А поэтому существуют опасности, которых в живой </w:t>
      </w: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природе не встретишь. И если ранее это были животные и прочие факторы, то к настоящему времени источником многих неприятностей стал сам человек. К природным катастрофам добавились и те бедствия, которые он породил: аварии (транспортные, промышленные), военные конфликты, последствия в результате антропогенного воздействия на биосферу и так далее.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1750" cy="1460945"/>
            <wp:effectExtent l="19050" t="0" r="8100" b="0"/>
            <wp:docPr id="12" name="Рисунок 12" descr="Безопасность в чрезвычайных ситуациях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опасность в чрезвычайных ситуациях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72" cy="146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создает опасные условия, которые угрожают здоровью и жизни людей. Поэтому важно своевременно применять соответствующие меры, и в частности речь идет о безопасности в чрезвычайных ситуациях (термины и определения даны в соответствующем каталоге </w:t>
      </w:r>
      <w:proofErr w:type="spell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целый комплекс, состоящий из организационных и инженерно-технических мероприятий, средств, которые направлены на сохранность жизни и здоровья людей вне зависимости от человеческой жизнедеятельности.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этого лежат главные принципы:</w:t>
      </w:r>
    </w:p>
    <w:p w:rsidR="002A4FEA" w:rsidRPr="00E04E62" w:rsidRDefault="002A4FEA" w:rsidP="00E04E62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Предварительная подготовка.</w:t>
      </w: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заблаговременное накопление необходимых средств защиты при возникновении ЧС. Они могут быть коллективными или индивидуальными. Также важно поддерживать их в полной готовности. Помимо этого, сюда входит и проведение учебных мероприятий по эвакуации из опасной зоны.</w:t>
      </w:r>
    </w:p>
    <w:p w:rsidR="002A4FEA" w:rsidRPr="00E04E62" w:rsidRDefault="002A4FEA" w:rsidP="00E04E62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Дифференцированный подход.</w:t>
      </w: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речь идет о том, что объем защитных мероприятий, включая его характер, определяются, исходя из условий местности и вида ЧС.</w:t>
      </w:r>
    </w:p>
    <w:p w:rsidR="002A4FEA" w:rsidRPr="00E04E62" w:rsidRDefault="002A4FEA" w:rsidP="00E04E62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Комплексность мероприятий</w:t>
      </w: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средства давали высокую эффективность, необходима согласованность всех действий.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основных способов и средств по обеспечению безопасности населения выступают: эвакуация в защитные укрытия (сооружения), раздача средств индивидуальной защиты, а также оказание при необходимости медицинской помощи. Существует целый перечень документов или </w:t>
      </w:r>
      <w:proofErr w:type="spell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ГОСТов</w:t>
      </w:r>
      <w:proofErr w:type="spell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чрезвычайным ситуациям с терминами и определениями.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Ликвидация ЧС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обеспечения безопасности, не менее важным является ликвидация ЧС. Под этим понимается проведение аварийно-спасательных и прочих неотложных мероприятий. Основное их направление - это:</w:t>
      </w:r>
    </w:p>
    <w:p w:rsidR="002A4FEA" w:rsidRPr="00E04E62" w:rsidRDefault="002A4FEA" w:rsidP="00E04E6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Спасение людей из опасных зон.</w:t>
      </w:r>
    </w:p>
    <w:p w:rsidR="002A4FEA" w:rsidRPr="00E04E62" w:rsidRDefault="002A4FEA" w:rsidP="00E04E6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здоровья населения.</w:t>
      </w:r>
    </w:p>
    <w:p w:rsidR="002A4FEA" w:rsidRPr="00E04E62" w:rsidRDefault="002A4FEA" w:rsidP="00E04E6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ущерба, нанесенного окружающей среде.</w:t>
      </w:r>
    </w:p>
    <w:p w:rsidR="002A4FEA" w:rsidRPr="00E04E62" w:rsidRDefault="002A4FEA" w:rsidP="00E04E6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Локализация зон ЧС.</w:t>
      </w:r>
    </w:p>
    <w:p w:rsidR="002A4FEA" w:rsidRPr="00E04E62" w:rsidRDefault="002A4FEA" w:rsidP="00E04E6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опасных факторов.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ЧС не давала бы своих положительных результатов, не будь четкого плана, который включает главные пункты:</w:t>
      </w:r>
    </w:p>
    <w:p w:rsidR="002A4FEA" w:rsidRPr="00E04E62" w:rsidRDefault="002A4FEA" w:rsidP="00E04E62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проведения работ;</w:t>
      </w:r>
    </w:p>
    <w:p w:rsidR="002A4FEA" w:rsidRPr="00E04E62" w:rsidRDefault="002A4FEA" w:rsidP="00E04E62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порядка в зоне ЧС;</w:t>
      </w:r>
    </w:p>
    <w:p w:rsidR="002A4FEA" w:rsidRPr="00E04E62" w:rsidRDefault="002A4FEA" w:rsidP="00E04E62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вид работ в зависимости от местности, где возникла ЧС;</w:t>
      </w:r>
    </w:p>
    <w:p w:rsidR="002A4FEA" w:rsidRPr="00E04E62" w:rsidRDefault="002A4FEA" w:rsidP="00E04E62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обеспечение;</w:t>
      </w:r>
    </w:p>
    <w:p w:rsidR="002A4FEA" w:rsidRPr="00E04E62" w:rsidRDefault="002A4FEA" w:rsidP="00E04E62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безопасности;</w:t>
      </w:r>
    </w:p>
    <w:p w:rsidR="002A4FEA" w:rsidRPr="00E04E62" w:rsidRDefault="002A4FEA" w:rsidP="00E04E62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моменты;</w:t>
      </w:r>
    </w:p>
    <w:p w:rsidR="002A4FEA" w:rsidRPr="00E04E62" w:rsidRDefault="002A4FEA" w:rsidP="00E04E62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материально-техническое обеспечение и прочее.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проведения ликвидации ЧС во многом зависит от ее оперативного реагирования, насколько взаимосвязано работают руководство и исполнительные органы.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5644" cy="2457019"/>
            <wp:effectExtent l="19050" t="0" r="9106" b="0"/>
            <wp:docPr id="16" name="Рисунок 16" descr="Определение опасной чрезвычай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пределение опасной чрезвычай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03" cy="245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как раз и заключается определение ликвидации чрезвычайных ситуаций. То </w:t>
      </w:r>
      <w:proofErr w:type="gram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быстро будет получена информация о возникновении ЧС и насколько своевременно будет уведомлено население и заинтересованные организации. Также от этого зависит уточнение и анализ обстановки, принятие решений, включая объединение действий, сил, средств, направленных на ликвидацию ЧС.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ЧС принято классифицировать на разные виды по ряду признаков, и всего можно насчитать очень много разновидностей. Из всех этих признаков, пожалуй, главным можно считать источник происхождения ЧС. Исходя из этого, все чрезвычайные ситуации можно разделить на 4 вида:</w:t>
      </w:r>
    </w:p>
    <w:p w:rsidR="002A4FEA" w:rsidRPr="00E04E62" w:rsidRDefault="002A4FEA" w:rsidP="00E04E62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природные;</w:t>
      </w:r>
    </w:p>
    <w:p w:rsidR="002A4FEA" w:rsidRPr="00E04E62" w:rsidRDefault="002A4FEA" w:rsidP="00E04E62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техногенные;</w:t>
      </w:r>
    </w:p>
    <w:p w:rsidR="002A4FEA" w:rsidRPr="00E04E62" w:rsidRDefault="002A4FEA" w:rsidP="00E04E62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экологические;</w:t>
      </w:r>
    </w:p>
    <w:p w:rsidR="002A4FEA" w:rsidRPr="00E04E62" w:rsidRDefault="002A4FEA" w:rsidP="00E04E62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их чуть более подробно.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не прощает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отнести к чрезвычайным ситуациям по определению и классификации? Природные ЧС, в свою очередь, делятся на несколько видов:</w:t>
      </w:r>
    </w:p>
    <w:p w:rsidR="002A4FEA" w:rsidRPr="00E04E62" w:rsidRDefault="002A4FEA" w:rsidP="00E04E62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геологические: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оползень;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лавина;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извержение вулкана;</w:t>
      </w:r>
    </w:p>
    <w:p w:rsidR="002A4FEA" w:rsidRPr="00E04E62" w:rsidRDefault="002A4FEA" w:rsidP="00E04E62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метеорологические: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смерч;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метель;</w:t>
      </w:r>
    </w:p>
    <w:p w:rsidR="002A4FEA" w:rsidRPr="00E04E62" w:rsidRDefault="002A4FEA" w:rsidP="00E04E62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гидрологические: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наводнение;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цунами;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зажор;</w:t>
      </w:r>
    </w:p>
    <w:p w:rsidR="002A4FEA" w:rsidRPr="00E04E62" w:rsidRDefault="002A4FEA" w:rsidP="00E04E62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природные пожары: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торфяные;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степные;</w:t>
      </w:r>
    </w:p>
    <w:p w:rsidR="002A4FEA" w:rsidRPr="00E04E62" w:rsidRDefault="002A4FEA" w:rsidP="00E04E62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заболевания: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эпидемия;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эпизоотия;</w:t>
      </w:r>
    </w:p>
    <w:p w:rsidR="002A4FEA" w:rsidRPr="00E04E62" w:rsidRDefault="002A4FEA" w:rsidP="00E04E62">
      <w:pPr>
        <w:numPr>
          <w:ilvl w:val="1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эпифитотия.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показывает практика, несмотря на стремительное развитие технического прогресса, защищенность людей от природных катаклизмов не стала лучше. С каждым годом число жертв от природных явлений только растет на 4,3 %, количество пострадавших увеличивается на 8,6 %. Что касается экономических потерь, то ежегодно они увеличиваются на 6 %.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многие люди во всем мире уже осознают, что природные катастрофы – это проблема глобального характера, которая оказывает воздействие не только на экономику государств, но и общее положение, в частности. Вот вам и определение природных чрезвычайных ситуаций.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Прогресс не остановить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ЧС тоже разделяются на подвиды, и преимущественно это аварийные ситуации, связанные с разными объектами: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Химическая промышленность.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Радиационные опасные объекты.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Транспорт:</w:t>
      </w:r>
    </w:p>
    <w:p w:rsidR="002A4FEA" w:rsidRPr="00E04E62" w:rsidRDefault="002A4FEA" w:rsidP="00E04E62">
      <w:pPr>
        <w:numPr>
          <w:ilvl w:val="1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воздушный;</w:t>
      </w:r>
    </w:p>
    <w:p w:rsidR="002A4FEA" w:rsidRPr="00E04E62" w:rsidRDefault="002A4FEA" w:rsidP="00E04E62">
      <w:pPr>
        <w:numPr>
          <w:ilvl w:val="1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железнодорожный;</w:t>
      </w:r>
    </w:p>
    <w:p w:rsidR="002A4FEA" w:rsidRPr="00E04E62" w:rsidRDefault="002A4FEA" w:rsidP="00E04E62">
      <w:pPr>
        <w:numPr>
          <w:ilvl w:val="1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водный:</w:t>
      </w:r>
    </w:p>
    <w:p w:rsidR="002A4FEA" w:rsidRPr="00E04E62" w:rsidRDefault="002A4FEA" w:rsidP="00E04E62">
      <w:pPr>
        <w:numPr>
          <w:ilvl w:val="2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морской;</w:t>
      </w:r>
    </w:p>
    <w:p w:rsidR="002A4FEA" w:rsidRPr="00E04E62" w:rsidRDefault="002A4FEA" w:rsidP="00E04E62">
      <w:pPr>
        <w:numPr>
          <w:ilvl w:val="2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речной;</w:t>
      </w:r>
    </w:p>
    <w:p w:rsidR="002A4FEA" w:rsidRPr="00E04E62" w:rsidRDefault="002A4FEA" w:rsidP="00E04E62">
      <w:pPr>
        <w:numPr>
          <w:ilvl w:val="1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автомобильный;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Коммунальные и энергетические сети.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или иначе, к техногенным ЧС можно отнести все случаи аварий промышленного производства, связанных с выбросом опасных и отравляющих химических веществ. При этом</w:t>
      </w:r>
      <w:proofErr w:type="gram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ситуации, где человеческих жертв нет, но причинен серьезный ущерб техническим системам, сооружениям, транспортным средствам. В других обстоятельствах есть и материальные, и людские потери.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3616" cy="2824504"/>
            <wp:effectExtent l="19050" t="0" r="8284" b="0"/>
            <wp:docPr id="17" name="Рисунок 17" descr="Техногенные чрезвычайные ситуации опре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ехногенные чрезвычайные ситуации определ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466" cy="28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сожалению, полностью избежать роста количества аварий на производстве невозможно, и с каждым годом оно только увеличивается. Главным образом это связано с внедрением новых технологий, наподобие нетрадиционных источников энергии, а также широким применением опасных веще</w:t>
      </w:r>
      <w:proofErr w:type="gram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промышленного и сельскохозяйственного производства. А в этом заключается определение техногенных чрезвычайных ситуаций.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Сохранность экологии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ЧС весьма разнообразны и касаются практически любой сферы человеческой деятельности. И тут можно выделить 4 основные воздействия на следующие среды:</w:t>
      </w:r>
    </w:p>
    <w:p w:rsidR="002A4FEA" w:rsidRPr="00E04E62" w:rsidRDefault="002A4FEA" w:rsidP="00E04E62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сушу;</w:t>
      </w:r>
    </w:p>
    <w:p w:rsidR="002A4FEA" w:rsidRPr="00E04E62" w:rsidRDefault="002A4FEA" w:rsidP="00E04E62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воздушную среду:</w:t>
      </w:r>
    </w:p>
    <w:p w:rsidR="002A4FEA" w:rsidRPr="00E04E62" w:rsidRDefault="002A4FEA" w:rsidP="00E04E62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гидросферу;</w:t>
      </w:r>
    </w:p>
    <w:p w:rsidR="002A4FEA" w:rsidRPr="00E04E62" w:rsidRDefault="002A4FEA" w:rsidP="00E04E62">
      <w:pPr>
        <w:numPr>
          <w:ilvl w:val="0"/>
          <w:numId w:val="9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биосферу.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антропогенная деятельность человечества заканчивается интенсивной деградацией почвы, из-за чего ее свойства ухудшаются. Причиной этого является неправильное использование удобрений, включая пестициды. К примеру, высокое содержание солей тяжелых металлов приводит к снижению плодородных качеств.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оказывает непрерывное воздействие на природу, что ведет к неизбежному изменению климата планеты. Каждую минуту от многочисленных промышленных предприятий, ТЭЦ, автомобильного транспорта, в результате сжигания огромного количества топлива в атмосфере растет содержание двуокиси углерода. Многие ученые, которые точно знают определение опасной чрезвычайной ситуации, придерживаются общего мнения, что данный процесс может привести к парниковому эффекту. Прочими загрязнителями являются оксиды азота, метан, сера, углеводороды.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Промышленность и коммунальные организации используют просто огромное количество водных ресурсов для своих нужд. Неочищенные </w:t>
      </w:r>
      <w:hyperlink r:id="rId12" w:history="1">
        <w:r w:rsidRPr="00E04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сточные воды</w:t>
        </w:r>
      </w:hyperlink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 идут на пользу. Но куда серьезнее – это </w:t>
      </w:r>
      <w:hyperlink r:id="rId13" w:history="1">
        <w:r w:rsidRPr="00E04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загрязнение Мирового океана</w:t>
        </w:r>
      </w:hyperlink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нефтью и ее продуктами.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 представляет собой ту зону земной поверхности, куда включены верхний слой литосферы и нижняя граница атмосферы. Эта та область, где сосредоточены все живые организмы. Но это такая среда, у которой при любом виде воздействия, включая вмешательство человека, нарушается равновесие. В последнее время существенно сокращается популяция животных и растений. Исчезновение какой-либо растительности повлечет за собой и вымирание насекомых в количестве до 10-30 видов.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ЧС и социум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насчет определения термина чрезвычайная ситуация в социуме? Как правило, это обстановка на какой-либо территории, которая создана в результате противоречий и </w:t>
      </w:r>
      <w:hyperlink r:id="rId14" w:history="1">
        <w:r w:rsidRPr="00E04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конфликтных ситуаций.</w:t>
        </w:r>
      </w:hyperlink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тут все заканчивается не только материальными потерями, в большинстве случаев причиняется серьезный ущерб здоровью населения и окружающей среде.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5419" cy="2258559"/>
            <wp:effectExtent l="19050" t="0" r="0" b="0"/>
            <wp:docPr id="18" name="Рисунок 18" descr="Определение ликвидация чрезвычайных ситу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пределение ликвидация чрезвычайных ситуац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74" cy="225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Такие ситуации проявляются в виде какого-либо конфликта и их также можно разделить на основные группы:</w:t>
      </w:r>
    </w:p>
    <w:p w:rsidR="002A4FEA" w:rsidRPr="00E04E62" w:rsidRDefault="002A4FEA" w:rsidP="00E04E62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Бытовые.</w:t>
      </w:r>
    </w:p>
    <w:p w:rsidR="002A4FEA" w:rsidRPr="00E04E62" w:rsidRDefault="002A4FEA" w:rsidP="00E04E62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Локальные.</w:t>
      </w:r>
    </w:p>
    <w:p w:rsidR="002A4FEA" w:rsidRPr="00E04E62" w:rsidRDefault="002A4FEA" w:rsidP="00E04E62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Региональные.</w:t>
      </w:r>
    </w:p>
    <w:p w:rsidR="002A4FEA" w:rsidRPr="00E04E62" w:rsidRDefault="002A4FEA" w:rsidP="00E04E62">
      <w:pPr>
        <w:numPr>
          <w:ilvl w:val="0"/>
          <w:numId w:val="10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формы проявления социальных ЧС, то это обычно выражается через оскорбления (в лучшем случае), проведения демонстраций и забастовок, проявлении насилия, террористические акты, гражданское неповиновение, восстания и прочее.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на это есть свои причины, которые зависят от общественно-политической стабильности, уровня жизни населения, сознания определенных лиц или групп людей. Но главная причина возникновения социальной ЧС – это снижение роли государства (в частности, образование и СМИ) в отношении воспитания подрастающего поколения.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вид ЧС оставляет неизгладимый отпечаток в отношении природы. Причем каждая такая ситуация сопровождается определенными последствиями, которые угрожают людям и народному хозяйству.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среди всех техногенных катастроф, произошедших ранее, отдельного внимания заслуживают два происшествия, которые лучше всего дадут полное определение чрезвычайным ситуациям:</w:t>
      </w:r>
    </w:p>
    <w:p w:rsidR="002A4FEA" w:rsidRPr="00E04E62" w:rsidRDefault="002A4FEA" w:rsidP="00E04E62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Бхопальская</w:t>
      </w:r>
      <w:proofErr w:type="spell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катастрофа 1984 года.</w:t>
      </w:r>
    </w:p>
    <w:p w:rsidR="002A4FEA" w:rsidRPr="00E04E62" w:rsidRDefault="002A4FEA" w:rsidP="00E04E62">
      <w:pPr>
        <w:numPr>
          <w:ilvl w:val="0"/>
          <w:numId w:val="1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Авария на Чернобыльской АЭС в 1986 году.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Индии в день происшествия авария унесла жизни 3 тысяч человек, а в последующие годы - еще 15000. Различные источники утверждают, что общее количество жертв составляет 150-600 тысяч человек.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же случай </w:t>
      </w:r>
      <w:proofErr w:type="gramStart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</w:t>
      </w:r>
      <w:proofErr w:type="gramEnd"/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большее влияние на общественность, об этой трагедии слышал каждый. Из-за разрушения 4 энергоблока атмосфера насытилась большим количеством радиоактивных веществ. Более 600 тысяч человек принимало участие в ликвидации последствий аварии.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 этих ЧС вышел за пределы обычного понимания, что потребовало пересмотреть подход к ситуациям, которые наносят крупный урон мировой общественности.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каждого государства создание комплексной программы докризисных мероприятий для повышения готовности к разному роду катастрофам. Главное, чтобы были налажены организационные, технические, кадровые, информационные, образовательные моменты.</w:t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0315" cy="2516915"/>
            <wp:effectExtent l="19050" t="0" r="0" b="0"/>
            <wp:docPr id="19" name="Рисунок 19" descr="Чрезвычайная ситуация определение классиф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резвычайная ситуация определение классификац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54" cy="251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A" w:rsidRPr="00E04E62" w:rsidRDefault="002A4FEA" w:rsidP="00E04E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не менее важно снизить уровень бедности и повысить экономическое благосостояние всего государства. Благодаря этому уязвимость населения к бедствиям будет минимизирована. Иными словами, государственные органы должно четко осознавать определение, что такое чрезвычайная ситуация и какими последствиями все это грозит.</w:t>
      </w:r>
    </w:p>
    <w:p w:rsidR="00671E50" w:rsidRPr="00E04E62" w:rsidRDefault="002A4FEA" w:rsidP="00E04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E62">
        <w:rPr>
          <w:rFonts w:ascii="Times New Roman" w:hAnsi="Times New Roman" w:cs="Times New Roman"/>
          <w:sz w:val="24"/>
          <w:szCs w:val="24"/>
        </w:rPr>
        <w:t>https://www.syl.ru/article/369326/chrezvyichaynaya-situatsiya-opredelenie-klassifikatsiya-stadii-razvitiya-i-interesnyie-faktyi</w:t>
      </w:r>
    </w:p>
    <w:sectPr w:rsidR="00671E50" w:rsidRPr="00E04E62" w:rsidSect="0067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E91"/>
    <w:multiLevelType w:val="multilevel"/>
    <w:tmpl w:val="930E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65F1"/>
    <w:multiLevelType w:val="multilevel"/>
    <w:tmpl w:val="3CBE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42ED"/>
    <w:multiLevelType w:val="multilevel"/>
    <w:tmpl w:val="6DB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11382"/>
    <w:multiLevelType w:val="multilevel"/>
    <w:tmpl w:val="36DE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7137C"/>
    <w:multiLevelType w:val="multilevel"/>
    <w:tmpl w:val="825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26182"/>
    <w:multiLevelType w:val="multilevel"/>
    <w:tmpl w:val="24D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80017"/>
    <w:multiLevelType w:val="multilevel"/>
    <w:tmpl w:val="1FE8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11F2C"/>
    <w:multiLevelType w:val="multilevel"/>
    <w:tmpl w:val="094A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00F45"/>
    <w:multiLevelType w:val="multilevel"/>
    <w:tmpl w:val="DEC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22DD3"/>
    <w:multiLevelType w:val="multilevel"/>
    <w:tmpl w:val="ABD2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D1A4C"/>
    <w:multiLevelType w:val="multilevel"/>
    <w:tmpl w:val="0DAC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A4FEA"/>
    <w:rsid w:val="00056EC7"/>
    <w:rsid w:val="002A4FEA"/>
    <w:rsid w:val="00671E50"/>
    <w:rsid w:val="00817296"/>
    <w:rsid w:val="00866BA8"/>
    <w:rsid w:val="00C5002A"/>
    <w:rsid w:val="00E0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50"/>
  </w:style>
  <w:style w:type="paragraph" w:styleId="1">
    <w:name w:val="heading 1"/>
    <w:basedOn w:val="a"/>
    <w:link w:val="10"/>
    <w:uiPriority w:val="9"/>
    <w:qFormat/>
    <w:rsid w:val="002A4FEA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4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FEA"/>
    <w:rPr>
      <w:rFonts w:ascii="Times New Roman" w:eastAsia="Times New Roman" w:hAnsi="Times New Roman" w:cs="Times New Roman"/>
      <w:b/>
      <w:bCs/>
      <w:color w:val="2B2622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FEA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4FEA"/>
    <w:rPr>
      <w:strike w:val="0"/>
      <w:dstrike w:val="0"/>
      <w:color w:val="0096FF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2A4FEA"/>
    <w:rPr>
      <w:i/>
      <w:iCs/>
    </w:rPr>
  </w:style>
  <w:style w:type="character" w:styleId="a5">
    <w:name w:val="Strong"/>
    <w:basedOn w:val="a0"/>
    <w:uiPriority w:val="22"/>
    <w:qFormat/>
    <w:rsid w:val="002A4FEA"/>
    <w:rPr>
      <w:b/>
      <w:bCs/>
    </w:rPr>
  </w:style>
  <w:style w:type="paragraph" w:styleId="a6">
    <w:name w:val="Normal (Web)"/>
    <w:basedOn w:val="a"/>
    <w:uiPriority w:val="99"/>
    <w:semiHidden/>
    <w:unhideWhenUsed/>
    <w:rsid w:val="002A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  <w:style w:type="character" w:customStyle="1" w:styleId="author">
    <w:name w:val="author"/>
    <w:basedOn w:val="a0"/>
    <w:rsid w:val="002A4FEA"/>
  </w:style>
  <w:style w:type="character" w:customStyle="1" w:styleId="xaac32ab">
    <w:name w:val="xaac32ab"/>
    <w:basedOn w:val="a0"/>
    <w:rsid w:val="002A4FEA"/>
  </w:style>
  <w:style w:type="paragraph" w:styleId="a7">
    <w:name w:val="Balloon Text"/>
    <w:basedOn w:val="a"/>
    <w:link w:val="a8"/>
    <w:uiPriority w:val="99"/>
    <w:semiHidden/>
    <w:unhideWhenUsed/>
    <w:rsid w:val="002A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5846">
              <w:marLeft w:val="0"/>
              <w:marRight w:val="0"/>
              <w:marTop w:val="113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4858">
                  <w:marLeft w:val="0"/>
                  <w:marRight w:val="0"/>
                  <w:marTop w:val="0"/>
                  <w:marBottom w:val="0"/>
                  <w:divBdr>
                    <w:top w:val="single" w:sz="24" w:space="0" w:color="F7F7F7"/>
                    <w:left w:val="single" w:sz="24" w:space="0" w:color="F7F7F7"/>
                    <w:bottom w:val="single" w:sz="24" w:space="0" w:color="F7F7F7"/>
                    <w:right w:val="single" w:sz="24" w:space="0" w:color="F7F7F7"/>
                  </w:divBdr>
                  <w:divsChild>
                    <w:div w:id="686445266">
                      <w:marLeft w:val="0"/>
                      <w:marRight w:val="0"/>
                      <w:marTop w:val="0"/>
                      <w:marBottom w:val="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4164">
                      <w:marLeft w:val="0"/>
                      <w:marRight w:val="0"/>
                      <w:marTop w:val="227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179363/new_tehnogennaya-katastrofa---chto-eto-tehnogennyie-katastrofyi-v-rossii-pochemu-voznikayut" TargetMode="External"/><Relationship Id="rId13" Type="http://schemas.openxmlformats.org/officeDocument/2006/relationships/hyperlink" Target="https://www.syl.ru/article/167887/new_zagryaznenie-mirovogo-okeana---odna-iz-samyih-ostryih-ekologicheskih-problem-sovremennosti-istochniki-prichinyi-posledstviya-i-puti-resheniya-problemy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yl.ru/article/200532/new_ekstremalnyie-situatsii-pravila-povedeniya-v-chrezvyichaynyih-situatsiyah" TargetMode="External"/><Relationship Id="rId12" Type="http://schemas.openxmlformats.org/officeDocument/2006/relationships/hyperlink" Target="https://www.syl.ru/article/201647/new_stochnyie-vodyi-sostav-analiz-ochistka-ochistnyie-soorujeniya-stochnyih-vo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syl.ru/article/170377/new_vidyi-i-struktura-konflikta-suschnost-i-struktura-sotsialnogo-konfli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2019-01-22T13:13:00Z</dcterms:created>
  <dcterms:modified xsi:type="dcterms:W3CDTF">2019-01-23T07:22:00Z</dcterms:modified>
</cp:coreProperties>
</file>