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450B07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AC1F84" w:rsidRPr="00AC1F84" w:rsidRDefault="00AC1F84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lang w:eastAsia="ru-RU"/>
        </w:rPr>
      </w:pPr>
      <w:r w:rsidRPr="00AC1F84">
        <w:rPr>
          <w:b/>
          <w:bCs/>
          <w:color w:val="000000" w:themeColor="text1"/>
        </w:rPr>
        <w:t xml:space="preserve">Что такое </w:t>
      </w:r>
      <w:r>
        <w:rPr>
          <w:b/>
          <w:bCs/>
          <w:color w:val="000000" w:themeColor="text1"/>
        </w:rPr>
        <w:t>НСУ?</w:t>
      </w:r>
      <w:r w:rsidRPr="00AC1F84">
        <w:rPr>
          <w:b/>
          <w:color w:val="000000" w:themeColor="text1"/>
        </w:rPr>
        <w:br/>
      </w:r>
    </w:p>
    <w:p w:rsidR="00AC1F84" w:rsidRPr="00AC1F84" w:rsidRDefault="00AC1F84" w:rsidP="00AC1F84">
      <w:pPr>
        <w:pStyle w:val="a7"/>
        <w:shd w:val="clear" w:color="auto" w:fill="FFFFFF"/>
        <w:spacing w:before="0" w:after="150"/>
        <w:rPr>
          <w:color w:val="333333"/>
        </w:rPr>
      </w:pPr>
      <w:r w:rsidRPr="00AC1F84">
        <w:rPr>
          <w:color w:val="333333"/>
        </w:rPr>
        <w:t xml:space="preserve">Набор социальных услуг (НСУ) предоставляется получателям ежемесячной денежной </w:t>
      </w:r>
      <w:r>
        <w:rPr>
          <w:color w:val="333333"/>
        </w:rPr>
        <w:t>выплаты (ЕДВ) и включает в себ</w:t>
      </w:r>
      <w:r w:rsidR="00590269">
        <w:rPr>
          <w:color w:val="333333"/>
        </w:rPr>
        <w:t>я</w:t>
      </w:r>
      <w:r w:rsidRPr="00AC1F84">
        <w:rPr>
          <w:color w:val="333333"/>
        </w:rPr>
        <w:t>:</w:t>
      </w:r>
    </w:p>
    <w:p w:rsidR="00AC1F84" w:rsidRPr="00AC1F84" w:rsidRDefault="00AC1F84" w:rsidP="00AC1F84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</w:rPr>
      </w:pPr>
      <w:r w:rsidRPr="00AC1F84">
        <w:rPr>
          <w:color w:val="333333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AC1F84" w:rsidRPr="00AC1F84" w:rsidRDefault="00AC1F84" w:rsidP="00AC1F84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</w:rPr>
      </w:pPr>
      <w:r w:rsidRPr="00AC1F84">
        <w:rPr>
          <w:color w:val="333333"/>
        </w:rPr>
        <w:t>путевки на санаторно-курортное лечение для профилактики основных заболеваний;</w:t>
      </w:r>
    </w:p>
    <w:p w:rsidR="00AC1F84" w:rsidRPr="00AC1F84" w:rsidRDefault="00AC1F84" w:rsidP="00AC1F84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</w:rPr>
      </w:pPr>
      <w:r w:rsidRPr="00AC1F84">
        <w:rPr>
          <w:color w:val="333333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AC1F84" w:rsidRPr="00AC1F84" w:rsidRDefault="00AC1F84" w:rsidP="00AC1F84">
      <w:pPr>
        <w:pStyle w:val="a7"/>
        <w:shd w:val="clear" w:color="auto" w:fill="FFFFFF"/>
        <w:spacing w:before="0" w:after="150"/>
        <w:rPr>
          <w:color w:val="333333"/>
        </w:rPr>
      </w:pPr>
      <w:r w:rsidRPr="00AC1F84">
        <w:rPr>
          <w:color w:val="333333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AC1F84" w:rsidRPr="00AC1F84" w:rsidRDefault="00AC1F84" w:rsidP="00AC1F84">
      <w:pPr>
        <w:shd w:val="clear" w:color="auto" w:fill="FFFFFF"/>
        <w:suppressAutoHyphens w:val="0"/>
        <w:spacing w:after="150"/>
        <w:jc w:val="center"/>
        <w:rPr>
          <w:color w:val="000000" w:themeColor="text1"/>
          <w:lang w:eastAsia="ru-RU"/>
        </w:rPr>
      </w:pPr>
      <w:r w:rsidRPr="00AC1F84">
        <w:rPr>
          <w:b/>
          <w:bCs/>
          <w:color w:val="000000" w:themeColor="text1"/>
          <w:lang w:eastAsia="ru-RU"/>
        </w:rPr>
        <w:t>Размер НСУ с 1 февраля 2019 года - 1121 рубль 42 копейки в месяц: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2"/>
        <w:gridCol w:w="1823"/>
      </w:tblGrid>
      <w:tr w:rsidR="00AC1F84" w:rsidRPr="00AC1F84" w:rsidTr="00AC1F8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b/>
                <w:bCs/>
                <w:color w:val="333333"/>
                <w:lang w:eastAsia="ru-RU"/>
              </w:rPr>
              <w:t>Натуральная форма </w:t>
            </w:r>
          </w:p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color w:val="333333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b/>
                <w:bCs/>
                <w:color w:val="333333"/>
                <w:lang w:eastAsia="ru-RU"/>
              </w:rPr>
              <w:t>Денежный эквивалент</w:t>
            </w:r>
          </w:p>
        </w:tc>
      </w:tr>
      <w:tr w:rsidR="00AC1F84" w:rsidRPr="00AC1F84" w:rsidTr="00AC1F8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color w:val="333333"/>
                <w:lang w:eastAsia="ru-RU"/>
              </w:rPr>
      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color w:val="333333"/>
                <w:lang w:eastAsia="ru-RU"/>
              </w:rPr>
              <w:t>863 рубля 75 копеек</w:t>
            </w:r>
          </w:p>
        </w:tc>
      </w:tr>
      <w:tr w:rsidR="00AC1F84" w:rsidRPr="00AC1F84" w:rsidTr="00AC1F8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color w:val="333333"/>
                <w:lang w:eastAsia="ru-RU"/>
              </w:rPr>
              <w:t>Предоставление при наличии медицинских п</w:t>
            </w:r>
            <w:r w:rsidR="00865947">
              <w:rPr>
                <w:color w:val="333333"/>
                <w:lang w:eastAsia="ru-RU"/>
              </w:rPr>
              <w:t>оказаний путевки на санаторно-</w:t>
            </w:r>
            <w:r w:rsidRPr="00AC1F84">
              <w:rPr>
                <w:color w:val="333333"/>
                <w:lang w:eastAsia="ru-RU"/>
              </w:rPr>
              <w:t>курортное лечение, осуществляемое в целях профилактики основных заболеваний в санатор</w:t>
            </w:r>
            <w:r w:rsidR="00865947">
              <w:rPr>
                <w:color w:val="333333"/>
                <w:lang w:eastAsia="ru-RU"/>
              </w:rPr>
              <w:t>но-</w:t>
            </w:r>
            <w:r w:rsidRPr="00AC1F84">
              <w:rPr>
                <w:color w:val="333333"/>
                <w:lang w:eastAsia="ru-RU"/>
              </w:rPr>
              <w:t>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color w:val="333333"/>
                <w:lang w:eastAsia="ru-RU"/>
              </w:rPr>
              <w:t>133 рубля 62 копейки</w:t>
            </w:r>
          </w:p>
        </w:tc>
      </w:tr>
      <w:tr w:rsidR="00AC1F84" w:rsidRPr="00AC1F84" w:rsidTr="00AC1F8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color w:val="333333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C1F84" w:rsidRPr="00AC1F84" w:rsidRDefault="00AC1F84" w:rsidP="00AC1F84">
            <w:pPr>
              <w:suppressAutoHyphens w:val="0"/>
              <w:spacing w:after="150"/>
              <w:rPr>
                <w:color w:val="333333"/>
                <w:lang w:eastAsia="ru-RU"/>
              </w:rPr>
            </w:pPr>
            <w:r w:rsidRPr="00AC1F84">
              <w:rPr>
                <w:color w:val="333333"/>
                <w:lang w:eastAsia="ru-RU"/>
              </w:rPr>
              <w:t>124 рубля 5 копеек</w:t>
            </w:r>
          </w:p>
        </w:tc>
      </w:tr>
    </w:tbl>
    <w:p w:rsidR="00AC1F84" w:rsidRPr="00AC1F84" w:rsidRDefault="00AC1F84" w:rsidP="00AC1F84">
      <w:pPr>
        <w:shd w:val="clear" w:color="auto" w:fill="FFFFFF"/>
        <w:suppressAutoHyphens w:val="0"/>
        <w:spacing w:after="150"/>
        <w:rPr>
          <w:color w:val="333333"/>
          <w:lang w:eastAsia="ru-RU"/>
        </w:rPr>
      </w:pPr>
    </w:p>
    <w:p w:rsidR="00AC1F84" w:rsidRPr="00AC1F84" w:rsidRDefault="00AC1F84" w:rsidP="00AC1F8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 w:rsidRPr="00AC1F84">
        <w:rPr>
          <w:rFonts w:ascii="Tms Rmn" w:hAnsi="Tms Rmn" w:cs="Tms Rmn"/>
          <w:color w:val="000000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жительства или в иной территориальный орган Пенсионного фонда России по его выбору с письменным заявлением. При установлении ЕДВ у гражданина автоматически возникает право на получение набора социальных услуг в </w:t>
      </w:r>
      <w:r w:rsidRPr="00AC1F84">
        <w:rPr>
          <w:rFonts w:ascii="Tms Rmn" w:hAnsi="Tms Rmn" w:cs="Tms Rmn"/>
          <w:color w:val="000000"/>
          <w:lang w:eastAsia="ru-RU"/>
        </w:rPr>
        <w:lastRenderedPageBreak/>
        <w:t xml:space="preserve">натуральной форме. Исключения – граждане, которые относятся к категориям </w:t>
      </w:r>
      <w:proofErr w:type="gramStart"/>
      <w:r w:rsidRPr="00AC1F84">
        <w:rPr>
          <w:rFonts w:ascii="Tms Rmn" w:hAnsi="Tms Rmn" w:cs="Tms Rmn"/>
          <w:color w:val="000000"/>
          <w:lang w:eastAsia="ru-RU"/>
        </w:rPr>
        <w:t>подвергшихся</w:t>
      </w:r>
      <w:proofErr w:type="gramEnd"/>
      <w:r w:rsidRPr="00AC1F84">
        <w:rPr>
          <w:rFonts w:ascii="Tms Rmn" w:hAnsi="Tms Rmn" w:cs="Tms Rmn"/>
          <w:color w:val="000000"/>
          <w:lang w:eastAsia="ru-RU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AC1F84" w:rsidRPr="00AC1F84" w:rsidRDefault="00AC1F84" w:rsidP="00AC1F8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 w:rsidRPr="00AC1F84">
        <w:rPr>
          <w:rFonts w:ascii="Tms Rmn" w:hAnsi="Tms Rmn" w:cs="Tms Rmn"/>
          <w:color w:val="000000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срок, на который установлена  ежемесячная денежная выплата, а также социальные услуги в составе НСУ, на которые гражданин имеет право в текущем году.</w:t>
      </w:r>
    </w:p>
    <w:p w:rsidR="00AC1F84" w:rsidRPr="00AC1F84" w:rsidRDefault="00AC1F84" w:rsidP="00AC1F8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 w:rsidRPr="00AC1F84">
        <w:rPr>
          <w:rFonts w:ascii="Tms Rmn" w:hAnsi="Tms Rmn" w:cs="Tms Rmn"/>
          <w:color w:val="000000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AC1F84" w:rsidRPr="00AC1F84" w:rsidRDefault="00AC1F84" w:rsidP="00AC1F84">
      <w:pPr>
        <w:pStyle w:val="af9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AC1F84">
        <w:rPr>
          <w:rFonts w:ascii="Tms Rmn" w:hAnsi="Tms Rmn" w:cs="Tms Rmn"/>
          <w:color w:val="000000"/>
          <w:lang w:eastAsia="ru-RU"/>
        </w:rPr>
        <w:t>документ, удостоверяющий личность;</w:t>
      </w:r>
    </w:p>
    <w:p w:rsidR="00AC1F84" w:rsidRPr="00AC1F84" w:rsidRDefault="00AC1F84" w:rsidP="00AC1F84">
      <w:pPr>
        <w:pStyle w:val="af9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AC1F84">
        <w:rPr>
          <w:rFonts w:ascii="Tms Rmn" w:hAnsi="Tms Rmn" w:cs="Tms Rmn"/>
          <w:color w:val="000000"/>
          <w:lang w:eastAsia="ru-RU"/>
        </w:rPr>
        <w:t>документ, подтверждающий право на ЕДВ;</w:t>
      </w:r>
    </w:p>
    <w:p w:rsidR="00C3152F" w:rsidRPr="00AC1F84" w:rsidRDefault="00AC1F84" w:rsidP="00AC1F84">
      <w:pPr>
        <w:pStyle w:val="af9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 w:rsidRPr="00AC1F84">
        <w:rPr>
          <w:rFonts w:ascii="Tms Rmn" w:hAnsi="Tms Rmn" w:cs="Tms Rmn"/>
          <w:color w:val="000000"/>
          <w:lang w:eastAsia="ru-RU"/>
        </w:rPr>
        <w:t>справку, выданную в территориальном органе Пенсионного фонда России, и которая подтверждает право гражданина на получение НСУ.</w:t>
      </w:r>
    </w:p>
    <w:sectPr w:rsidR="00C3152F" w:rsidRPr="00AC1F8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43" w:rsidRDefault="00420B43">
      <w:r>
        <w:separator/>
      </w:r>
    </w:p>
  </w:endnote>
  <w:endnote w:type="continuationSeparator" w:id="0">
    <w:p w:rsidR="00420B43" w:rsidRDefault="0042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1B46C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43" w:rsidRDefault="00420B43">
      <w:r>
        <w:separator/>
      </w:r>
    </w:p>
  </w:footnote>
  <w:footnote w:type="continuationSeparator" w:id="0">
    <w:p w:rsidR="00420B43" w:rsidRDefault="0042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1B46C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4129-0AA2-4928-AFE9-9420DA7F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6</cp:revision>
  <cp:lastPrinted>2019-07-05T12:23:00Z</cp:lastPrinted>
  <dcterms:created xsi:type="dcterms:W3CDTF">2019-08-13T14:14:00Z</dcterms:created>
  <dcterms:modified xsi:type="dcterms:W3CDTF">2019-08-16T08:31:00Z</dcterms:modified>
</cp:coreProperties>
</file>