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7" w:rsidRDefault="00A266A7" w:rsidP="008A25A3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1032DC" w:rsidRPr="00160B0B" w:rsidRDefault="001032DC" w:rsidP="001032DC">
      <w:pPr>
        <w:spacing w:after="0" w:line="20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Фрунзенским</w:t>
      </w:r>
      <w:r w:rsidRPr="00160B0B">
        <w:rPr>
          <w:rFonts w:ascii="Times New Roman" w:hAnsi="Times New Roman"/>
          <w:b/>
          <w:sz w:val="28"/>
          <w:szCs w:val="28"/>
        </w:rPr>
        <w:t xml:space="preserve"> районным судом Санкт-Петербурга </w:t>
      </w:r>
      <w:r>
        <w:rPr>
          <w:rFonts w:ascii="Times New Roman" w:hAnsi="Times New Roman"/>
          <w:b/>
          <w:sz w:val="28"/>
          <w:szCs w:val="28"/>
        </w:rPr>
        <w:t>удовлетворен</w:t>
      </w:r>
      <w:r w:rsidRPr="00160B0B">
        <w:rPr>
          <w:rFonts w:ascii="Times New Roman" w:hAnsi="Times New Roman"/>
          <w:b/>
          <w:sz w:val="28"/>
          <w:szCs w:val="28"/>
        </w:rPr>
        <w:t xml:space="preserve"> иск прокурора Не</w:t>
      </w:r>
      <w:r>
        <w:rPr>
          <w:rFonts w:ascii="Times New Roman" w:hAnsi="Times New Roman"/>
          <w:b/>
          <w:sz w:val="28"/>
          <w:szCs w:val="28"/>
        </w:rPr>
        <w:t>вского района Санкт-Петербурга об обязании исполнить требования по сохранению объекта культурного наследия</w:t>
      </w:r>
    </w:p>
    <w:p w:rsidR="001032DC" w:rsidRDefault="001032DC" w:rsidP="001032DC">
      <w:pPr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32DC" w:rsidRDefault="001032DC" w:rsidP="001032D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Вступило в законную силу решение Фрунзенского районного суда </w:t>
      </w:r>
      <w:r w:rsidRPr="00586619">
        <w:rPr>
          <w:rFonts w:ascii="Times New Roman" w:hAnsi="Times New Roman"/>
          <w:sz w:val="28"/>
          <w:szCs w:val="28"/>
        </w:rPr>
        <w:t xml:space="preserve">Санкт-Петербурга </w:t>
      </w:r>
      <w:r>
        <w:rPr>
          <w:rFonts w:ascii="Times New Roman" w:hAnsi="Times New Roman"/>
          <w:sz w:val="28"/>
          <w:szCs w:val="28"/>
        </w:rPr>
        <w:t>от 19.09.2018 об удовлетворении исковых требований</w:t>
      </w:r>
      <w:r w:rsidRPr="00586619">
        <w:rPr>
          <w:rFonts w:ascii="Times New Roman" w:hAnsi="Times New Roman"/>
          <w:sz w:val="28"/>
          <w:szCs w:val="28"/>
        </w:rPr>
        <w:t xml:space="preserve"> прокурора Невского района Санкт-Петербурга </w:t>
      </w:r>
      <w:r>
        <w:rPr>
          <w:rFonts w:ascii="Times New Roman" w:hAnsi="Times New Roman"/>
          <w:sz w:val="28"/>
          <w:szCs w:val="28"/>
        </w:rPr>
        <w:t xml:space="preserve">к правообладателям объекта культурного наследия об обязании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осуществить мероприятия по сохранению выявленного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объекта культурного наследия.</w:t>
      </w:r>
    </w:p>
    <w:p w:rsidR="001032DC" w:rsidRPr="00480122" w:rsidRDefault="001032DC" w:rsidP="0010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ходе проверки, проведенной прокуратурой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Невского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марте 2018 года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установлено, что  по адресу: Санкт-Петербург, Октябрьская наб., д.106, лит. А, находится двухэтажное здание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которое</w:t>
      </w:r>
      <w:r w:rsidRPr="00480122"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выявленным объектом культурного наследия «Здание пожарной части при ГРЭС «Красный октябрь» (ТЭЦ №5).</w:t>
      </w:r>
    </w:p>
    <w:p w:rsidR="001032DC" w:rsidRDefault="001032DC" w:rsidP="001032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Также установлено, что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правообладателями нежилого помещения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5-Н, общей площадью 176,6 кв.м. по вышеуказанному адресу являются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</w:t>
      </w:r>
      <w:r w:rsidR="00901D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Л.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Во исполнение требований действующего законодательства между собственниками и </w:t>
      </w:r>
      <w:r w:rsidRPr="00480122">
        <w:rPr>
          <w:rFonts w:ascii="Times New Roman" w:eastAsia="Times New Roman" w:hAnsi="Times New Roman"/>
          <w:sz w:val="28"/>
        </w:rPr>
        <w:t>Комитетом по государственному контролю, использованию и охране памятников истории и культуры Санкт-Петербурга</w:t>
      </w:r>
      <w:r>
        <w:rPr>
          <w:rFonts w:ascii="Times New Roman" w:eastAsia="Times New Roman" w:hAnsi="Times New Roman"/>
          <w:sz w:val="28"/>
        </w:rPr>
        <w:t xml:space="preserve"> (далее - Комитет)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заключено охранное обязательство на нежилое помещение, расположенное в выявленном объекте культу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рного наследия.</w:t>
      </w:r>
    </w:p>
    <w:p w:rsidR="001032DC" w:rsidRDefault="001032DC" w:rsidP="001032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Согласно п. 2.2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охранного обязательства собственники помещений обязуются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выполнять работы по сохранению помещени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й объекта культурного наследия,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предусмотренные актом осмотра т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ехнического состояния помещений. Указанным актом утвержден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план выполнения работ, в соответствии с пунктами 2, 3 которого собственник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объекта обязан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ы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12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месяцев (в срок до 02.08.2013)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выполнить проект приспособления помещения для современного использования; в течение 24 месяцев (в срок до 02.08.2014) выполнить работы по приспособлению помещения для современного использования по проекту, согласованному с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Комитетом. </w:t>
      </w:r>
    </w:p>
    <w:p w:rsidR="001032DC" w:rsidRPr="00480122" w:rsidRDefault="001032DC" w:rsidP="001032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результатам проведе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нной проверки установлено, что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ребования пунктов 2, 3 п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лана охра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нного обязательства собственника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не выполнены.</w:t>
      </w:r>
    </w:p>
    <w:p w:rsidR="001032DC" w:rsidRDefault="001032DC" w:rsidP="001032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связи с изложенным, прокуратурой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Невского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района 04.04.2018 во Фрунзенский районный суд Санкт-Петербурга предъявлено исковое заявление об обязании </w:t>
      </w:r>
      <w:r w:rsidRPr="004801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="00901D2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4801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</w:t>
      </w:r>
      <w:r w:rsidR="00901D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801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исполнить требования пунктов 2, 3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плана</w:t>
      </w:r>
      <w:r w:rsidRPr="004801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утвержденного охранным</w:t>
      </w:r>
      <w:r w:rsidRPr="004801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обязательств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ом на выявленный объект культурного наследия. </w:t>
      </w:r>
    </w:p>
    <w:p w:rsidR="001032DC" w:rsidRDefault="001032DC" w:rsidP="001032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19.09.2018 требования прокурора Невского района решением Фрунзенского районного суда </w:t>
      </w:r>
      <w:r w:rsidRPr="00586619">
        <w:rPr>
          <w:rFonts w:ascii="Times New Roman" w:hAnsi="Times New Roman"/>
          <w:sz w:val="28"/>
          <w:szCs w:val="28"/>
        </w:rPr>
        <w:t xml:space="preserve">Санкт-Петербурга </w:t>
      </w:r>
      <w:r>
        <w:rPr>
          <w:rFonts w:ascii="Times New Roman" w:hAnsi="Times New Roman"/>
          <w:sz w:val="28"/>
          <w:szCs w:val="28"/>
        </w:rPr>
        <w:t xml:space="preserve">удовлетворены в полном объеме, исполнение указанного решения находится на контроле прокуратуры Невского района. </w:t>
      </w:r>
    </w:p>
    <w:p w:rsidR="00431076" w:rsidRPr="00A74F79" w:rsidRDefault="00431076" w:rsidP="00431076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431076" w:rsidRPr="00A74F79" w:rsidRDefault="00431076" w:rsidP="00431076">
      <w:pPr>
        <w:pStyle w:val="ab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0A3" w:rsidRDefault="00AE10A3" w:rsidP="00AE10A3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прокурора района</w:t>
      </w:r>
    </w:p>
    <w:p w:rsidR="00AE10A3" w:rsidRDefault="00AE10A3" w:rsidP="00AE10A3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10A3" w:rsidRDefault="00AE10A3" w:rsidP="00AE10A3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Л.А. Бецкий</w:t>
      </w:r>
    </w:p>
    <w:p w:rsidR="000F2CB9" w:rsidRPr="00E20C1D" w:rsidRDefault="000F2CB9" w:rsidP="00C4230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F2CB9" w:rsidRPr="00E20C1D" w:rsidSect="00C4230B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FD" w:rsidRDefault="00C252FD" w:rsidP="00674F5E">
      <w:pPr>
        <w:spacing w:after="0" w:line="240" w:lineRule="auto"/>
      </w:pPr>
      <w:r>
        <w:separator/>
      </w:r>
    </w:p>
  </w:endnote>
  <w:endnote w:type="continuationSeparator" w:id="1">
    <w:p w:rsidR="00C252FD" w:rsidRDefault="00C252FD" w:rsidP="006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FD" w:rsidRDefault="00C252FD" w:rsidP="00674F5E">
      <w:pPr>
        <w:spacing w:after="0" w:line="240" w:lineRule="auto"/>
      </w:pPr>
      <w:r>
        <w:separator/>
      </w:r>
    </w:p>
  </w:footnote>
  <w:footnote w:type="continuationSeparator" w:id="1">
    <w:p w:rsidR="00C252FD" w:rsidRDefault="00C252FD" w:rsidP="0067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5"/>
      <w:jc w:val="center"/>
    </w:pPr>
    <w:fldSimple w:instr="PAGE   \* MERGEFORMAT">
      <w:r w:rsidR="00E932A3">
        <w:rPr>
          <w:noProof/>
        </w:rPr>
        <w:t>2</w:t>
      </w:r>
    </w:fldSimple>
  </w:p>
  <w:p w:rsidR="00674F5E" w:rsidRDefault="00674F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CF"/>
    <w:rsid w:val="000118BC"/>
    <w:rsid w:val="00024A7B"/>
    <w:rsid w:val="00037F38"/>
    <w:rsid w:val="00044C80"/>
    <w:rsid w:val="00064B8F"/>
    <w:rsid w:val="00075C39"/>
    <w:rsid w:val="0008748F"/>
    <w:rsid w:val="00092248"/>
    <w:rsid w:val="000924E7"/>
    <w:rsid w:val="000A78C3"/>
    <w:rsid w:val="000B5470"/>
    <w:rsid w:val="000E48E5"/>
    <w:rsid w:val="000E6EAE"/>
    <w:rsid w:val="000F2CB9"/>
    <w:rsid w:val="00101921"/>
    <w:rsid w:val="001032DC"/>
    <w:rsid w:val="00113277"/>
    <w:rsid w:val="00114DC7"/>
    <w:rsid w:val="001206A5"/>
    <w:rsid w:val="00135200"/>
    <w:rsid w:val="00135BFC"/>
    <w:rsid w:val="001574D7"/>
    <w:rsid w:val="00163EC6"/>
    <w:rsid w:val="00171081"/>
    <w:rsid w:val="00175151"/>
    <w:rsid w:val="00183D75"/>
    <w:rsid w:val="00186F1E"/>
    <w:rsid w:val="0019124A"/>
    <w:rsid w:val="001970E1"/>
    <w:rsid w:val="001A4E81"/>
    <w:rsid w:val="001B5F48"/>
    <w:rsid w:val="001B6A6A"/>
    <w:rsid w:val="00212830"/>
    <w:rsid w:val="002305E5"/>
    <w:rsid w:val="00261E6E"/>
    <w:rsid w:val="00262447"/>
    <w:rsid w:val="00272379"/>
    <w:rsid w:val="00277EBB"/>
    <w:rsid w:val="002820C9"/>
    <w:rsid w:val="002A7422"/>
    <w:rsid w:val="002C1580"/>
    <w:rsid w:val="002C3EAB"/>
    <w:rsid w:val="002E2A32"/>
    <w:rsid w:val="00307CE9"/>
    <w:rsid w:val="00314035"/>
    <w:rsid w:val="003249A2"/>
    <w:rsid w:val="003254A0"/>
    <w:rsid w:val="0033479F"/>
    <w:rsid w:val="00336460"/>
    <w:rsid w:val="00340ABD"/>
    <w:rsid w:val="00354A3F"/>
    <w:rsid w:val="003573C8"/>
    <w:rsid w:val="003A460C"/>
    <w:rsid w:val="003B039E"/>
    <w:rsid w:val="003D240F"/>
    <w:rsid w:val="003F7BB2"/>
    <w:rsid w:val="00400128"/>
    <w:rsid w:val="0041108D"/>
    <w:rsid w:val="00426B5B"/>
    <w:rsid w:val="00431076"/>
    <w:rsid w:val="00436AF1"/>
    <w:rsid w:val="00440D74"/>
    <w:rsid w:val="004626AC"/>
    <w:rsid w:val="00490806"/>
    <w:rsid w:val="004936C3"/>
    <w:rsid w:val="004B35FF"/>
    <w:rsid w:val="004C1896"/>
    <w:rsid w:val="004C1F37"/>
    <w:rsid w:val="004D6E94"/>
    <w:rsid w:val="004E7D0C"/>
    <w:rsid w:val="00507263"/>
    <w:rsid w:val="0052155D"/>
    <w:rsid w:val="00567E8B"/>
    <w:rsid w:val="0057503C"/>
    <w:rsid w:val="005B6846"/>
    <w:rsid w:val="005D1201"/>
    <w:rsid w:val="005E0432"/>
    <w:rsid w:val="00635738"/>
    <w:rsid w:val="00635F4C"/>
    <w:rsid w:val="00644649"/>
    <w:rsid w:val="00674F5E"/>
    <w:rsid w:val="00675D66"/>
    <w:rsid w:val="006B552D"/>
    <w:rsid w:val="006C7A4E"/>
    <w:rsid w:val="006D7B85"/>
    <w:rsid w:val="0070089E"/>
    <w:rsid w:val="007028BD"/>
    <w:rsid w:val="00706721"/>
    <w:rsid w:val="007150BE"/>
    <w:rsid w:val="007259D1"/>
    <w:rsid w:val="0074134D"/>
    <w:rsid w:val="00784160"/>
    <w:rsid w:val="007B69CE"/>
    <w:rsid w:val="007C7E6F"/>
    <w:rsid w:val="007D18E4"/>
    <w:rsid w:val="008065E6"/>
    <w:rsid w:val="00840D09"/>
    <w:rsid w:val="00843B96"/>
    <w:rsid w:val="00865885"/>
    <w:rsid w:val="00875818"/>
    <w:rsid w:val="008A25A3"/>
    <w:rsid w:val="008B6E7D"/>
    <w:rsid w:val="008D20CD"/>
    <w:rsid w:val="008D594E"/>
    <w:rsid w:val="00901D23"/>
    <w:rsid w:val="00927462"/>
    <w:rsid w:val="0094032D"/>
    <w:rsid w:val="00960BCE"/>
    <w:rsid w:val="00961772"/>
    <w:rsid w:val="00A12EC8"/>
    <w:rsid w:val="00A13AA4"/>
    <w:rsid w:val="00A266A7"/>
    <w:rsid w:val="00A27890"/>
    <w:rsid w:val="00A825CA"/>
    <w:rsid w:val="00A90E79"/>
    <w:rsid w:val="00AB3680"/>
    <w:rsid w:val="00AC5C01"/>
    <w:rsid w:val="00AD4410"/>
    <w:rsid w:val="00AE0752"/>
    <w:rsid w:val="00AE10A3"/>
    <w:rsid w:val="00AE19C3"/>
    <w:rsid w:val="00B058BA"/>
    <w:rsid w:val="00B34DA9"/>
    <w:rsid w:val="00B35606"/>
    <w:rsid w:val="00B40AF8"/>
    <w:rsid w:val="00B42CD5"/>
    <w:rsid w:val="00B46DD5"/>
    <w:rsid w:val="00B4742D"/>
    <w:rsid w:val="00B6271C"/>
    <w:rsid w:val="00B90C83"/>
    <w:rsid w:val="00B946A2"/>
    <w:rsid w:val="00BB0157"/>
    <w:rsid w:val="00BB669C"/>
    <w:rsid w:val="00BB7B34"/>
    <w:rsid w:val="00BD2053"/>
    <w:rsid w:val="00BF4041"/>
    <w:rsid w:val="00BF6E7A"/>
    <w:rsid w:val="00C01401"/>
    <w:rsid w:val="00C252FD"/>
    <w:rsid w:val="00C27CA0"/>
    <w:rsid w:val="00C33F32"/>
    <w:rsid w:val="00C4230B"/>
    <w:rsid w:val="00C44398"/>
    <w:rsid w:val="00C50F6B"/>
    <w:rsid w:val="00C54494"/>
    <w:rsid w:val="00C6772A"/>
    <w:rsid w:val="00C73083"/>
    <w:rsid w:val="00C842F5"/>
    <w:rsid w:val="00D05F6A"/>
    <w:rsid w:val="00D11ACD"/>
    <w:rsid w:val="00D42452"/>
    <w:rsid w:val="00D61879"/>
    <w:rsid w:val="00D72777"/>
    <w:rsid w:val="00D777B8"/>
    <w:rsid w:val="00DC3DED"/>
    <w:rsid w:val="00DD7879"/>
    <w:rsid w:val="00DE7719"/>
    <w:rsid w:val="00E20C1D"/>
    <w:rsid w:val="00E261E3"/>
    <w:rsid w:val="00E37E57"/>
    <w:rsid w:val="00E5300D"/>
    <w:rsid w:val="00E56014"/>
    <w:rsid w:val="00E6353D"/>
    <w:rsid w:val="00E74F41"/>
    <w:rsid w:val="00E7525D"/>
    <w:rsid w:val="00E77096"/>
    <w:rsid w:val="00E815CF"/>
    <w:rsid w:val="00E932A3"/>
    <w:rsid w:val="00E96C05"/>
    <w:rsid w:val="00EC0AA7"/>
    <w:rsid w:val="00EC5430"/>
    <w:rsid w:val="00F17014"/>
    <w:rsid w:val="00F2601E"/>
    <w:rsid w:val="00F34351"/>
    <w:rsid w:val="00F62F7D"/>
    <w:rsid w:val="00F6726C"/>
    <w:rsid w:val="00F83A94"/>
    <w:rsid w:val="00F977E6"/>
    <w:rsid w:val="00FA1EB7"/>
    <w:rsid w:val="00F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5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0F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rsid w:val="000F2CB9"/>
    <w:rPr>
      <w:sz w:val="24"/>
      <w:szCs w:val="24"/>
    </w:rPr>
  </w:style>
  <w:style w:type="paragraph" w:styleId="a5">
    <w:name w:val="header"/>
    <w:basedOn w:val="a"/>
    <w:link w:val="a6"/>
    <w:uiPriority w:val="99"/>
    <w:rsid w:val="00674F5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4F5E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E0752"/>
    <w:pPr>
      <w:tabs>
        <w:tab w:val="left" w:pos="4301"/>
      </w:tabs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сновной текст с отступом Знак"/>
    <w:link w:val="a7"/>
    <w:rsid w:val="00AE0752"/>
    <w:rPr>
      <w:sz w:val="24"/>
      <w:szCs w:val="24"/>
    </w:rPr>
  </w:style>
  <w:style w:type="paragraph" w:styleId="a9">
    <w:name w:val="Normal (Web)"/>
    <w:basedOn w:val="a"/>
    <w:uiPriority w:val="99"/>
    <w:rsid w:val="00960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028BD"/>
    <w:rPr>
      <w:color w:val="0000FF"/>
      <w:u w:val="single"/>
    </w:rPr>
  </w:style>
  <w:style w:type="paragraph" w:styleId="ab">
    <w:name w:val="No Spacing"/>
    <w:qFormat/>
    <w:rsid w:val="001B6A6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C0AA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">
    <w:name w:val="Без интервала1"/>
    <w:uiPriority w:val="99"/>
    <w:qFormat/>
    <w:rsid w:val="00D777B8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3F7BB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00F4-DAB6-4339-922D-26CA2928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admin</dc:creator>
  <cp:lastModifiedBy>Татарникова</cp:lastModifiedBy>
  <cp:revision>2</cp:revision>
  <cp:lastPrinted>2017-12-28T15:11:00Z</cp:lastPrinted>
  <dcterms:created xsi:type="dcterms:W3CDTF">2018-11-06T07:54:00Z</dcterms:created>
  <dcterms:modified xsi:type="dcterms:W3CDTF">2018-11-06T07:54:00Z</dcterms:modified>
</cp:coreProperties>
</file>