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112A6E">
        <w:rPr>
          <w:b/>
          <w:bCs/>
          <w:color w:val="000000"/>
          <w:lang w:eastAsia="ru-RU"/>
        </w:rPr>
        <w:t>Как получить российскую пенсию, проживая за границей</w:t>
      </w:r>
      <w:bookmarkEnd w:id="0"/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112A6E">
        <w:rPr>
          <w:bCs/>
          <w:color w:val="000000"/>
          <w:lang w:eastAsia="ru-RU"/>
        </w:rPr>
        <w:t>Смена страны проживания – явление достаточно распространенное. Пенсионный фонд России выплачивает за рубежом пенсии более 328 тыс. граждан, проживающим в 128 странах мира.</w:t>
      </w:r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112A6E">
        <w:rPr>
          <w:bCs/>
          <w:color w:val="000000"/>
          <w:lang w:eastAsia="ru-RU"/>
        </w:rPr>
        <w:t>С рядом стран у России подписаны пенсионные соглашения. Это означает, что условия пенсионного обеспечения российских граждан могут различаться в зависимости от страны, куда они переезжают на новое место жительства.</w:t>
      </w:r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12A6E">
        <w:rPr>
          <w:bCs/>
          <w:color w:val="000000"/>
          <w:lang w:eastAsia="ru-RU"/>
        </w:rPr>
        <w:t>Какие виды пенсий выплачиваются россиянам, проживающим за границей:</w:t>
      </w:r>
    </w:p>
    <w:p w:rsidR="00112A6E" w:rsidRPr="00112A6E" w:rsidRDefault="00112A6E" w:rsidP="00112A6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2A6E" w:rsidRPr="00112A6E" w:rsidRDefault="00112A6E" w:rsidP="00CC69DF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12A6E">
        <w:rPr>
          <w:bCs/>
          <w:color w:val="000000"/>
          <w:lang w:eastAsia="ru-RU"/>
        </w:rPr>
        <w:t>Страховые пенсии;</w:t>
      </w:r>
    </w:p>
    <w:p w:rsidR="00112A6E" w:rsidRPr="00112A6E" w:rsidRDefault="00112A6E" w:rsidP="00CC69DF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12A6E">
        <w:rPr>
          <w:bCs/>
          <w:color w:val="000000"/>
          <w:lang w:eastAsia="ru-RU"/>
        </w:rPr>
        <w:t>Пенсии по государственному пенсионному обеспечению за исключением социальных пенсий;</w:t>
      </w:r>
    </w:p>
    <w:p w:rsidR="00112A6E" w:rsidRPr="00112A6E" w:rsidRDefault="00112A6E" w:rsidP="00CC69DF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12A6E">
        <w:rPr>
          <w:bCs/>
          <w:color w:val="000000"/>
          <w:lang w:eastAsia="ru-RU"/>
        </w:rPr>
        <w:t>Доплаты к пенсиям, связанные с трудовой деятельностью (летчикам, шахтерам, за особые заслуги, ядерщикам);</w:t>
      </w:r>
    </w:p>
    <w:p w:rsidR="006E5369" w:rsidRPr="00112A6E" w:rsidRDefault="00112A6E" w:rsidP="00CC69DF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112A6E">
        <w:rPr>
          <w:bCs/>
          <w:color w:val="000000"/>
          <w:lang w:eastAsia="ru-RU"/>
        </w:rPr>
        <w:t>ДЕМО ветеранам ВОВ.</w:t>
      </w:r>
    </w:p>
    <w:sectPr w:rsidR="006E5369" w:rsidRPr="00112A6E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DF" w:rsidRDefault="00CC69DF">
      <w:r>
        <w:separator/>
      </w:r>
    </w:p>
  </w:endnote>
  <w:endnote w:type="continuationSeparator" w:id="0">
    <w:p w:rsidR="00CC69DF" w:rsidRDefault="00CC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EBA43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DF" w:rsidRDefault="00CC69DF">
      <w:r>
        <w:separator/>
      </w:r>
    </w:p>
  </w:footnote>
  <w:footnote w:type="continuationSeparator" w:id="0">
    <w:p w:rsidR="00CC69DF" w:rsidRDefault="00CC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4ADD2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DB5"/>
    <w:multiLevelType w:val="hybridMultilevel"/>
    <w:tmpl w:val="77C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2A6E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7DE"/>
    <w:rsid w:val="00B02AA4"/>
    <w:rsid w:val="00B03576"/>
    <w:rsid w:val="00B03750"/>
    <w:rsid w:val="00B05507"/>
    <w:rsid w:val="00B05E59"/>
    <w:rsid w:val="00B05FDD"/>
    <w:rsid w:val="00B11B3C"/>
    <w:rsid w:val="00B14521"/>
    <w:rsid w:val="00B15EC7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69DF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FD7D-CF0B-4C82-B268-2D38661E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2020-04-23T19:56:00Z</dcterms:created>
  <dcterms:modified xsi:type="dcterms:W3CDTF">2020-04-23T19:56:00Z</dcterms:modified>
</cp:coreProperties>
</file>