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 w:rsidRPr="00B5369E">
        <w:rPr>
          <w:b/>
          <w:color w:val="000000"/>
          <w:lang w:eastAsia="ru-RU"/>
        </w:rPr>
        <w:t>Как поменять способ доставки пенсии</w:t>
      </w:r>
    </w:p>
    <w:bookmarkEnd w:id="0"/>
    <w:p w:rsidR="00B5369E" w:rsidRPr="00B5369E" w:rsidRDefault="00B5369E" w:rsidP="00B5369E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5369E">
        <w:rPr>
          <w:color w:val="000000"/>
          <w:lang w:eastAsia="ru-RU"/>
        </w:rPr>
        <w:t>В рамках принятия мер по обеспечению санитарно-эпидемиологического благополучия населения в период нерабочих дней</w:t>
      </w:r>
      <w:r>
        <w:rPr>
          <w:color w:val="000000"/>
          <w:lang w:eastAsia="ru-RU"/>
        </w:rPr>
        <w:t>,</w:t>
      </w:r>
      <w:r w:rsidRPr="00B5369E">
        <w:rPr>
          <w:color w:val="000000"/>
          <w:lang w:eastAsia="ru-RU"/>
        </w:rPr>
        <w:t xml:space="preserve"> установленных по 30 апреля</w:t>
      </w:r>
      <w:r>
        <w:rPr>
          <w:color w:val="000000"/>
          <w:lang w:eastAsia="ru-RU"/>
        </w:rPr>
        <w:t>,</w:t>
      </w:r>
      <w:r w:rsidRPr="00B5369E">
        <w:rPr>
          <w:color w:val="000000"/>
          <w:lang w:eastAsia="ru-RU"/>
        </w:rPr>
        <w:t xml:space="preserve"> людям старшего поколения рекомендовано находится дома. И у пенсионеров становится одним из важнейших вопросов, где и как получить пенсию? Пенсионный Фонд России и различные доставочные организации принимают разносторонние меры, чтобы облегчить эту задачу.</w:t>
      </w: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5369E">
        <w:rPr>
          <w:color w:val="000000"/>
          <w:lang w:eastAsia="ru-RU"/>
        </w:rPr>
        <w:t xml:space="preserve">Каждый пенсионер уже выбрал способ получения пенсии: через почтовое отделение на дому или в кассе, или путем зачисления пенсии на свой счет в кредитной организации. Кроме того, за пенсионера получать назначенную ему пенсию может выбранное им доверенное лицо. В такой ситуации </w:t>
      </w:r>
      <w:r>
        <w:rPr>
          <w:color w:val="000000"/>
          <w:lang w:eastAsia="ru-RU"/>
        </w:rPr>
        <w:t>пенсионеру необходимо раз в год</w:t>
      </w:r>
      <w:r w:rsidRPr="00B5369E">
        <w:rPr>
          <w:color w:val="000000"/>
          <w:lang w:eastAsia="ru-RU"/>
        </w:rPr>
        <w:t xml:space="preserve"> либо лично получить пенсию, либо подойти в клиентскую службу территориального Управления ПФР для подтверждения факта регистрации (фактического проживания) по месту получения пенсии. До июля факт получения пенсии будет подразумеваться по умолчанию и средства пенсионеру продолжат поступать.</w:t>
      </w: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5369E">
        <w:rPr>
          <w:color w:val="000000"/>
          <w:lang w:eastAsia="ru-RU"/>
        </w:rPr>
        <w:t>В сложившейся непростой ситуации, если пенсионера не устраивает в настоящее время способ доставки пенсии, он всегда может его поменять.</w:t>
      </w: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Управление напоминает,</w:t>
      </w:r>
      <w:r w:rsidRPr="00B5369E">
        <w:rPr>
          <w:color w:val="000000"/>
          <w:lang w:eastAsia="ru-RU"/>
        </w:rPr>
        <w:t xml:space="preserve"> если вы хотите выбрать способ доставки пенсии или изменить его, вам необходимо уведомить об этом территориальный орган ПФР по месту нахождени</w:t>
      </w:r>
      <w:r>
        <w:rPr>
          <w:color w:val="000000"/>
          <w:lang w:eastAsia="ru-RU"/>
        </w:rPr>
        <w:t>я выплатного (пенсионного) дела</w:t>
      </w:r>
      <w:r w:rsidRPr="00B5369E">
        <w:rPr>
          <w:color w:val="000000"/>
          <w:lang w:eastAsia="ru-RU"/>
        </w:rPr>
        <w:t xml:space="preserve"> любым удобным для вас способом:</w:t>
      </w: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5369E" w:rsidRPr="00B5369E" w:rsidRDefault="00B5369E" w:rsidP="00B5369E">
      <w:pPr>
        <w:pStyle w:val="af9"/>
        <w:numPr>
          <w:ilvl w:val="0"/>
          <w:numId w:val="4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B5369E">
        <w:rPr>
          <w:color w:val="000000"/>
          <w:lang w:eastAsia="ru-RU"/>
        </w:rPr>
        <w:t>почтой;</w:t>
      </w:r>
    </w:p>
    <w:p w:rsidR="00B5369E" w:rsidRDefault="00B5369E" w:rsidP="00B5369E">
      <w:pPr>
        <w:pStyle w:val="af9"/>
        <w:numPr>
          <w:ilvl w:val="0"/>
          <w:numId w:val="4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B5369E">
        <w:rPr>
          <w:color w:val="000000"/>
          <w:lang w:eastAsia="ru-RU"/>
        </w:rPr>
        <w:t xml:space="preserve">в электронном виде, через «Личный кабинет </w:t>
      </w:r>
      <w:proofErr w:type="spellStart"/>
      <w:proofErr w:type="gramStart"/>
      <w:r w:rsidRPr="00B5369E">
        <w:rPr>
          <w:color w:val="000000"/>
          <w:lang w:eastAsia="ru-RU"/>
        </w:rPr>
        <w:t>гражданина»на</w:t>
      </w:r>
      <w:proofErr w:type="spellEnd"/>
      <w:proofErr w:type="gramEnd"/>
      <w:r w:rsidRPr="00B5369E">
        <w:rPr>
          <w:color w:val="000000"/>
          <w:lang w:eastAsia="ru-RU"/>
        </w:rPr>
        <w:t xml:space="preserve"> сайте ПФР.</w:t>
      </w:r>
    </w:p>
    <w:p w:rsidR="00B5369E" w:rsidRPr="00B5369E" w:rsidRDefault="00B5369E" w:rsidP="00B5369E">
      <w:pPr>
        <w:pStyle w:val="af9"/>
        <w:shd w:val="clear" w:color="auto" w:fill="FFFFFF"/>
        <w:suppressAutoHyphens w:val="0"/>
        <w:ind w:left="1428"/>
        <w:jc w:val="both"/>
        <w:rPr>
          <w:color w:val="000000"/>
          <w:lang w:eastAsia="ru-RU"/>
        </w:rPr>
      </w:pP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5369E">
        <w:rPr>
          <w:color w:val="000000"/>
          <w:lang w:eastAsia="ru-RU"/>
        </w:rPr>
        <w:t>В заявлении необходимо указать способ доставки пенсии, наименование доставочной организации, а также номер счета (если доставка пенсии будет осуществляться через банк).</w:t>
      </w:r>
    </w:p>
    <w:p w:rsidR="00B5369E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B5369E" w:rsidRDefault="00B5369E" w:rsidP="00B5369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5369E">
        <w:rPr>
          <w:color w:val="000000"/>
          <w:lang w:eastAsia="ru-RU"/>
        </w:rPr>
        <w:t>Если Вы не с</w:t>
      </w:r>
      <w:r>
        <w:rPr>
          <w:color w:val="000000"/>
          <w:lang w:eastAsia="ru-RU"/>
        </w:rPr>
        <w:t>читаете, что данная информация в</w:t>
      </w:r>
      <w:r w:rsidRPr="00B5369E">
        <w:rPr>
          <w:color w:val="000000"/>
          <w:lang w:eastAsia="ru-RU"/>
        </w:rPr>
        <w:t>ас не касается, со</w:t>
      </w:r>
      <w:r>
        <w:rPr>
          <w:color w:val="000000"/>
          <w:lang w:eastAsia="ru-RU"/>
        </w:rPr>
        <w:t>общите эту новость пенсионерам в</w:t>
      </w:r>
      <w:r w:rsidRPr="00B5369E">
        <w:rPr>
          <w:color w:val="000000"/>
          <w:lang w:eastAsia="ru-RU"/>
        </w:rPr>
        <w:t>ашим родственникам, знакомым, соседям. Сейчас как никогда важно держать их в курсе происходящих событий.</w:t>
      </w:r>
    </w:p>
    <w:sectPr w:rsidR="00053C38" w:rsidRPr="00B5369E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43" w:rsidRDefault="00325E43">
      <w:r>
        <w:separator/>
      </w:r>
    </w:p>
  </w:endnote>
  <w:endnote w:type="continuationSeparator" w:id="0">
    <w:p w:rsidR="00325E43" w:rsidRDefault="0032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59DF2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43" w:rsidRDefault="00325E43">
      <w:r>
        <w:separator/>
      </w:r>
    </w:p>
  </w:footnote>
  <w:footnote w:type="continuationSeparator" w:id="0">
    <w:p w:rsidR="00325E43" w:rsidRDefault="0032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90A15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2C"/>
    <w:multiLevelType w:val="hybridMultilevel"/>
    <w:tmpl w:val="373E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6"/>
  </w:num>
  <w:num w:numId="25">
    <w:abstractNumId w:val="24"/>
  </w:num>
  <w:num w:numId="26">
    <w:abstractNumId w:val="4"/>
  </w:num>
  <w:num w:numId="27">
    <w:abstractNumId w:val="20"/>
  </w:num>
  <w:num w:numId="28">
    <w:abstractNumId w:val="44"/>
  </w:num>
  <w:num w:numId="29">
    <w:abstractNumId w:val="10"/>
  </w:num>
  <w:num w:numId="30">
    <w:abstractNumId w:val="41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5"/>
  </w:num>
  <w:num w:numId="37">
    <w:abstractNumId w:val="40"/>
  </w:num>
  <w:num w:numId="38">
    <w:abstractNumId w:val="42"/>
  </w:num>
  <w:num w:numId="39">
    <w:abstractNumId w:val="39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3"/>
  </w:num>
  <w:num w:numId="47">
    <w:abstractNumId w:val="37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5E43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AAFD-FA4E-4508-B9CB-EC5E9A7A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2020-04-23T18:50:00Z</dcterms:created>
  <dcterms:modified xsi:type="dcterms:W3CDTF">2020-04-23T18:50:00Z</dcterms:modified>
</cp:coreProperties>
</file>