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4A1D1A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BF261B" w:rsidRPr="00BF261B" w:rsidRDefault="00BF261B" w:rsidP="00BF261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BF261B">
        <w:rPr>
          <w:rFonts w:ascii="Tms Rmn" w:hAnsi="Tms Rmn" w:cs="Tms Rmn"/>
          <w:b/>
          <w:bCs/>
          <w:color w:val="000000"/>
          <w:lang w:eastAsia="ru-RU"/>
        </w:rPr>
        <w:t>Льготы для предпенсионеров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Федеральным законом №350-ФЗ введено новое понятие - «предпенсионный возраст». Это новая льготная категория граждан, для которых предусмотрены определенные льготы и гарантии. Однако, федеральные законы, направленные на реализацию мер социальной поддержки данной категории содержат различные определения предпенсионного возраста.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- Для применения налоговой льготы: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Налоговым Кодексом Российской Федерации (часть вторая, статьи 391, 407) предоставлено право на налоговые льготы по уплате налога на недвижимость и на землю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 То есть, налоговыми льготами могут пользоваться мужчины, достигшие возраста 60 лет, и женщины, достигшие возраста 55 лет (если они не относятся к категории лиц, претендующих на досрочное назначение страховой пенсии по старости, или не являются государственными служащими).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- Для применения гарантий по диспансеризации и занятости: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Законом Российской Федерации от 19.04.1991 № 1032-1 «О занятости населения в Российской Федерации» предусмотрены дополнительные меры социальной поддержки для граждан предпенсионного возраста (за пять лет до наступления возраста, дающего право на страховую пенсию по старости, в том числе назначаемую досрочно) в части оказания содействия в трудоустройстве, исчисления размера пособия по безработице и др.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Трудовым Кодексом Российской Федерации (статья 185.1) установлено право работников, не достигших возраста, дающего право на назначение пенсии по старости, в том числе досрочно, в течение пяти лет до наступления такого возраста, на освобождение от работы на два рабочих дня один раз в год с сохранением за ними места работы (должности) и среднего заработка при прохождении диспансеризации. К гражданам предпенсионного возраста относятся лица, которые не более чем через пять лет достигнут пенсионного возраста, установленного Федеральным законом №350-ФЗ (с учетом переходного периода). Таким образом, для указанных целей в 2019 году статус гражданина предпенсионного возраста будут иметь мужчины и женщины, достигшие возраста 56 лет и 51 год соответственно.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- Для применения региональных льгот: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Отнесение гражданина к лицам предпенсионного возраста в целях предоставления мер социальной поддержки, предусмотренных законодательством Санкт-Петербурга и Ленинградской области, относится к компетенции непосредственно органов, предоставляющих указанные льготы.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Региональными нормативными актами предусмотрена возможность приобретения льготного проездного билета в городском общественном транспорте в г. Санкт-Петербурге и Ленинградской области для женщин и мужчин по достижении возраста 55-ти и 60-ти лет соответственно.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lastRenderedPageBreak/>
        <w:t>Все вышеперечисленные льготы и преимущества предоставляются при обращении граждан в тот орган, в чьем ведении находится конкретный вопрос, который, в свою очередь, при необходимости получает требуемую для него информацию путем обращения к соответствующим электронным сервисам.</w:t>
      </w:r>
    </w:p>
    <w:p w:rsidR="00BF261B" w:rsidRDefault="00BF261B" w:rsidP="00BF261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C26B3F" w:rsidRPr="00C26B3F" w:rsidRDefault="00BF261B" w:rsidP="00BF261B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Так, для прохождения диспансеризации – необходимо обращаться к работодателю; для предоставления налоговых льгот – в налоговую инспекцию; для приобретения проездного билета – в органы социальной защиты населения.</w:t>
      </w:r>
    </w:p>
    <w:sectPr w:rsidR="00C26B3F" w:rsidRPr="00C26B3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84" w:rsidRDefault="005A1F84">
      <w:r>
        <w:separator/>
      </w:r>
    </w:p>
  </w:endnote>
  <w:endnote w:type="continuationSeparator" w:id="1">
    <w:p w:rsidR="005A1F84" w:rsidRDefault="005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B250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84" w:rsidRDefault="005A1F84">
      <w:r>
        <w:separator/>
      </w:r>
    </w:p>
  </w:footnote>
  <w:footnote w:type="continuationSeparator" w:id="1">
    <w:p w:rsidR="005A1F84" w:rsidRDefault="005A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B250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A65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1F84"/>
    <w:rsid w:val="005A3303"/>
    <w:rsid w:val="005A390E"/>
    <w:rsid w:val="005B0D03"/>
    <w:rsid w:val="005B250B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7EC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9B02-26AF-43B2-8A09-14CBD57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2019-06-28T07:34:00Z</dcterms:created>
  <dcterms:modified xsi:type="dcterms:W3CDTF">2019-06-28T07:34:00Z</dcterms:modified>
</cp:coreProperties>
</file>