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7D" w:rsidRDefault="00847C93" w:rsidP="00A87913">
      <w:pPr>
        <w:tabs>
          <w:tab w:val="left" w:pos="12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12ADD" w:rsidRPr="00A12A26" w:rsidRDefault="00312ADD" w:rsidP="00F014B7">
      <w:pPr>
        <w:tabs>
          <w:tab w:val="left" w:pos="1265"/>
        </w:tabs>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ОТЧЕТ</w:t>
      </w:r>
    </w:p>
    <w:p w:rsidR="00312ADD" w:rsidRPr="00A12A26" w:rsidRDefault="00D25154" w:rsidP="00F014B7">
      <w:pPr>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главы местной администрации</w:t>
      </w:r>
      <w:r w:rsidR="00312ADD" w:rsidRPr="00A12A26">
        <w:rPr>
          <w:rFonts w:ascii="Times New Roman" w:hAnsi="Times New Roman" w:cs="Times New Roman"/>
          <w:sz w:val="28"/>
          <w:szCs w:val="28"/>
        </w:rPr>
        <w:t xml:space="preserve"> о результатах своей деятельности</w:t>
      </w:r>
    </w:p>
    <w:p w:rsidR="00312ADD" w:rsidRPr="00A12A26" w:rsidRDefault="00312ADD" w:rsidP="00F014B7">
      <w:pPr>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и деятельн</w:t>
      </w:r>
      <w:r w:rsidR="00086FEB" w:rsidRPr="00A12A26">
        <w:rPr>
          <w:rFonts w:ascii="Times New Roman" w:hAnsi="Times New Roman" w:cs="Times New Roman"/>
          <w:sz w:val="28"/>
          <w:szCs w:val="28"/>
        </w:rPr>
        <w:t xml:space="preserve">ости МА МО </w:t>
      </w:r>
      <w:proofErr w:type="spellStart"/>
      <w:proofErr w:type="gramStart"/>
      <w:r w:rsidR="00086FEB" w:rsidRPr="00A12A26">
        <w:rPr>
          <w:rFonts w:ascii="Times New Roman" w:hAnsi="Times New Roman" w:cs="Times New Roman"/>
          <w:sz w:val="28"/>
          <w:szCs w:val="28"/>
        </w:rPr>
        <w:t>МО</w:t>
      </w:r>
      <w:proofErr w:type="spellEnd"/>
      <w:proofErr w:type="gramEnd"/>
      <w:r w:rsidR="00086FEB" w:rsidRPr="00A12A26">
        <w:rPr>
          <w:rFonts w:ascii="Times New Roman" w:hAnsi="Times New Roman" w:cs="Times New Roman"/>
          <w:sz w:val="28"/>
          <w:szCs w:val="28"/>
        </w:rPr>
        <w:t xml:space="preserve"> Обуховский за 2022</w:t>
      </w:r>
      <w:r w:rsidRPr="00A12A26">
        <w:rPr>
          <w:rFonts w:ascii="Times New Roman" w:hAnsi="Times New Roman" w:cs="Times New Roman"/>
          <w:sz w:val="28"/>
          <w:szCs w:val="28"/>
        </w:rPr>
        <w:t xml:space="preserve"> год</w:t>
      </w:r>
    </w:p>
    <w:p w:rsidR="00312ADD" w:rsidRPr="00A12A26" w:rsidRDefault="00312ADD" w:rsidP="00F014B7">
      <w:pPr>
        <w:spacing w:after="0" w:line="240" w:lineRule="auto"/>
        <w:jc w:val="center"/>
        <w:rPr>
          <w:rFonts w:ascii="Times New Roman" w:hAnsi="Times New Roman" w:cs="Times New Roman"/>
          <w:sz w:val="28"/>
          <w:szCs w:val="28"/>
        </w:rPr>
      </w:pPr>
    </w:p>
    <w:p w:rsidR="00312ADD" w:rsidRPr="00A12A26" w:rsidRDefault="005E3B0E" w:rsidP="00F014B7">
      <w:pPr>
        <w:spacing w:after="0" w:line="240" w:lineRule="auto"/>
        <w:jc w:val="center"/>
        <w:rPr>
          <w:rFonts w:ascii="Times New Roman" w:eastAsia="Times New Roman" w:hAnsi="Times New Roman" w:cs="Times New Roman"/>
          <w:sz w:val="28"/>
          <w:szCs w:val="28"/>
        </w:rPr>
      </w:pPr>
      <w:r w:rsidRPr="00A12A26">
        <w:rPr>
          <w:rFonts w:ascii="Times New Roman" w:eastAsia="Times New Roman" w:hAnsi="Times New Roman" w:cs="Times New Roman"/>
          <w:sz w:val="28"/>
          <w:szCs w:val="28"/>
        </w:rPr>
        <w:t>Уважаемый Владислав Юрьевич</w:t>
      </w:r>
      <w:r w:rsidR="00312ADD" w:rsidRPr="00A12A26">
        <w:rPr>
          <w:rFonts w:ascii="Times New Roman" w:eastAsia="Times New Roman" w:hAnsi="Times New Roman" w:cs="Times New Roman"/>
          <w:sz w:val="28"/>
          <w:szCs w:val="28"/>
        </w:rPr>
        <w:t>!</w:t>
      </w:r>
    </w:p>
    <w:p w:rsidR="00312ADD" w:rsidRPr="00A12A26" w:rsidRDefault="00312ADD" w:rsidP="00F014B7">
      <w:pPr>
        <w:spacing w:after="0" w:line="240" w:lineRule="auto"/>
        <w:jc w:val="center"/>
        <w:rPr>
          <w:rFonts w:ascii="Times New Roman" w:hAnsi="Times New Roman" w:cs="Times New Roman"/>
          <w:sz w:val="28"/>
          <w:szCs w:val="28"/>
        </w:rPr>
      </w:pPr>
      <w:r w:rsidRPr="00A12A26">
        <w:rPr>
          <w:rFonts w:ascii="Times New Roman" w:hAnsi="Times New Roman" w:cs="Times New Roman"/>
          <w:sz w:val="28"/>
          <w:szCs w:val="28"/>
        </w:rPr>
        <w:t>Уважаемые депутаты</w:t>
      </w:r>
      <w:r w:rsidRPr="00A12A26">
        <w:rPr>
          <w:rFonts w:ascii="Times New Roman" w:eastAsia="Times New Roman" w:hAnsi="Times New Roman" w:cs="Times New Roman"/>
          <w:sz w:val="28"/>
          <w:szCs w:val="28"/>
        </w:rPr>
        <w:t>!</w:t>
      </w:r>
    </w:p>
    <w:p w:rsidR="00E673C8" w:rsidRPr="00A12A26" w:rsidRDefault="00E673C8" w:rsidP="00577192">
      <w:pPr>
        <w:spacing w:after="0" w:line="240" w:lineRule="auto"/>
        <w:jc w:val="both"/>
        <w:rPr>
          <w:rFonts w:ascii="Times New Roman" w:eastAsia="Times New Roman" w:hAnsi="Times New Roman" w:cs="Times New Roman"/>
          <w:color w:val="FF0000"/>
          <w:sz w:val="28"/>
          <w:szCs w:val="28"/>
        </w:rPr>
      </w:pPr>
    </w:p>
    <w:p w:rsidR="00242824" w:rsidRPr="00A12A26" w:rsidRDefault="00242824" w:rsidP="00242824">
      <w:pPr>
        <w:jc w:val="both"/>
        <w:rPr>
          <w:rFonts w:ascii="Times New Roman" w:hAnsi="Times New Roman" w:cs="Times New Roman"/>
          <w:sz w:val="28"/>
          <w:szCs w:val="28"/>
        </w:rPr>
      </w:pPr>
      <w:r w:rsidRPr="00A12A26">
        <w:rPr>
          <w:rFonts w:ascii="Times New Roman" w:hAnsi="Times New Roman" w:cs="Times New Roman"/>
          <w:sz w:val="28"/>
          <w:szCs w:val="28"/>
        </w:rPr>
        <w:tab/>
      </w:r>
      <w:r w:rsidR="0083197A" w:rsidRPr="00A12A26">
        <w:rPr>
          <w:rFonts w:ascii="Times New Roman" w:hAnsi="Times New Roman" w:cs="Times New Roman"/>
          <w:sz w:val="28"/>
          <w:szCs w:val="28"/>
        </w:rPr>
        <w:t>Представляю Вам отчет о результатах своей деятельности и деятельности ме</w:t>
      </w:r>
      <w:r w:rsidR="005146CF">
        <w:rPr>
          <w:rFonts w:ascii="Times New Roman" w:hAnsi="Times New Roman" w:cs="Times New Roman"/>
          <w:sz w:val="28"/>
          <w:szCs w:val="28"/>
        </w:rPr>
        <w:t xml:space="preserve">стной администрации, </w:t>
      </w:r>
      <w:r w:rsidR="0083197A" w:rsidRPr="00A12A26">
        <w:rPr>
          <w:rFonts w:ascii="Times New Roman" w:hAnsi="Times New Roman" w:cs="Times New Roman"/>
          <w:sz w:val="28"/>
          <w:szCs w:val="28"/>
        </w:rPr>
        <w:t xml:space="preserve">об исполнении </w:t>
      </w:r>
      <w:r w:rsidR="00D66F94" w:rsidRPr="00A12A26">
        <w:rPr>
          <w:rFonts w:ascii="Times New Roman" w:hAnsi="Times New Roman" w:cs="Times New Roman"/>
          <w:sz w:val="28"/>
          <w:szCs w:val="28"/>
        </w:rPr>
        <w:t xml:space="preserve">бюджета МО </w:t>
      </w:r>
      <w:proofErr w:type="spellStart"/>
      <w:proofErr w:type="gramStart"/>
      <w:r w:rsidR="00D66F94" w:rsidRPr="00A12A26">
        <w:rPr>
          <w:rFonts w:ascii="Times New Roman" w:hAnsi="Times New Roman" w:cs="Times New Roman"/>
          <w:sz w:val="28"/>
          <w:szCs w:val="28"/>
        </w:rPr>
        <w:t>МО</w:t>
      </w:r>
      <w:proofErr w:type="spellEnd"/>
      <w:proofErr w:type="gramEnd"/>
      <w:r w:rsidR="00D66F94" w:rsidRPr="00A12A26">
        <w:rPr>
          <w:rFonts w:ascii="Times New Roman" w:hAnsi="Times New Roman" w:cs="Times New Roman"/>
          <w:sz w:val="28"/>
          <w:szCs w:val="28"/>
        </w:rPr>
        <w:t xml:space="preserve"> Обуховский за 2022</w:t>
      </w:r>
      <w:r w:rsidR="0083197A" w:rsidRPr="00A12A26">
        <w:rPr>
          <w:rFonts w:ascii="Times New Roman" w:hAnsi="Times New Roman" w:cs="Times New Roman"/>
          <w:sz w:val="28"/>
          <w:szCs w:val="28"/>
        </w:rPr>
        <w:t xml:space="preserve"> год.</w:t>
      </w:r>
      <w:r w:rsidRPr="00A12A26">
        <w:rPr>
          <w:rFonts w:ascii="Times New Roman" w:hAnsi="Times New Roman" w:cs="Times New Roman"/>
          <w:sz w:val="28"/>
          <w:szCs w:val="28"/>
        </w:rPr>
        <w:t xml:space="preserve"> </w:t>
      </w:r>
    </w:p>
    <w:p w:rsidR="00242824" w:rsidRPr="00242824" w:rsidRDefault="00A02192" w:rsidP="00242824">
      <w:pPr>
        <w:jc w:val="both"/>
        <w:rPr>
          <w:rFonts w:ascii="Times New Roman" w:hAnsi="Times New Roman" w:cs="Times New Roman"/>
          <w:sz w:val="28"/>
          <w:szCs w:val="28"/>
        </w:rPr>
      </w:pPr>
      <w:r w:rsidRPr="00A12A26">
        <w:rPr>
          <w:rFonts w:ascii="Times New Roman" w:hAnsi="Times New Roman" w:cs="Times New Roman"/>
          <w:sz w:val="28"/>
          <w:szCs w:val="28"/>
        </w:rPr>
        <w:tab/>
      </w:r>
      <w:r w:rsidR="005146CF">
        <w:rPr>
          <w:rFonts w:ascii="Times New Roman" w:hAnsi="Times New Roman" w:cs="Times New Roman"/>
          <w:sz w:val="28"/>
          <w:szCs w:val="28"/>
        </w:rPr>
        <w:t xml:space="preserve">20.04.2023 </w:t>
      </w:r>
      <w:r w:rsidRPr="00A12A26">
        <w:rPr>
          <w:rFonts w:ascii="Times New Roman" w:hAnsi="Times New Roman" w:cs="Times New Roman"/>
          <w:sz w:val="28"/>
          <w:szCs w:val="28"/>
        </w:rPr>
        <w:t xml:space="preserve">Контрольно-счетной палатой Санкт-Петербурга проведена внешняя проверка </w:t>
      </w:r>
      <w:r w:rsidR="00242824" w:rsidRPr="00A12A26">
        <w:rPr>
          <w:rFonts w:ascii="Times New Roman" w:hAnsi="Times New Roman" w:cs="Times New Roman"/>
          <w:sz w:val="28"/>
          <w:szCs w:val="28"/>
        </w:rPr>
        <w:t xml:space="preserve"> отчета</w:t>
      </w:r>
      <w:r w:rsidR="006916E8">
        <w:rPr>
          <w:rFonts w:ascii="Times New Roman" w:hAnsi="Times New Roman" w:cs="Times New Roman"/>
          <w:sz w:val="28"/>
          <w:szCs w:val="28"/>
        </w:rPr>
        <w:t>, который был одобрен Коллегией Контрольно-счетной палаты Санкт-Петербурга.</w:t>
      </w:r>
      <w:r w:rsidR="00242824" w:rsidRPr="00A12A26">
        <w:rPr>
          <w:rFonts w:ascii="Times New Roman" w:hAnsi="Times New Roman" w:cs="Times New Roman"/>
          <w:sz w:val="28"/>
          <w:szCs w:val="28"/>
        </w:rPr>
        <w:t xml:space="preserve"> </w:t>
      </w:r>
    </w:p>
    <w:p w:rsidR="0083197A" w:rsidRDefault="00491897" w:rsidP="00DE3CE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Местный бюджет на 2022</w:t>
      </w:r>
      <w:r w:rsidR="0083197A" w:rsidRPr="00577192">
        <w:rPr>
          <w:rFonts w:ascii="Times New Roman" w:hAnsi="Times New Roman" w:cs="Times New Roman"/>
          <w:sz w:val="28"/>
          <w:szCs w:val="28"/>
        </w:rPr>
        <w:t xml:space="preserve"> год утвержден </w:t>
      </w:r>
      <w:r w:rsidR="006916E8">
        <w:rPr>
          <w:rFonts w:ascii="Times New Roman" w:hAnsi="Times New Roman" w:cs="Times New Roman"/>
          <w:sz w:val="28"/>
          <w:szCs w:val="28"/>
        </w:rPr>
        <w:t xml:space="preserve">по доходам в </w:t>
      </w:r>
      <w:r w:rsidR="00DE3CED">
        <w:rPr>
          <w:rFonts w:ascii="Times New Roman" w:hAnsi="Times New Roman" w:cs="Times New Roman"/>
          <w:sz w:val="28"/>
          <w:szCs w:val="28"/>
        </w:rPr>
        <w:t>сумме</w:t>
      </w:r>
      <w:r w:rsidR="006916E8">
        <w:rPr>
          <w:rFonts w:ascii="Times New Roman" w:hAnsi="Times New Roman" w:cs="Times New Roman"/>
          <w:sz w:val="28"/>
          <w:szCs w:val="28"/>
        </w:rPr>
        <w:t xml:space="preserve"> </w:t>
      </w:r>
      <w:r w:rsidR="00DE3CED">
        <w:rPr>
          <w:rFonts w:ascii="Times New Roman" w:hAnsi="Times New Roman" w:cs="Times New Roman"/>
          <w:sz w:val="28"/>
          <w:szCs w:val="28"/>
        </w:rPr>
        <w:t xml:space="preserve">115 964,7 </w:t>
      </w:r>
      <w:r w:rsidR="00FD28C4" w:rsidRPr="00577192">
        <w:rPr>
          <w:rFonts w:ascii="Times New Roman" w:hAnsi="Times New Roman" w:cs="Times New Roman"/>
          <w:sz w:val="28"/>
          <w:szCs w:val="28"/>
        </w:rPr>
        <w:t>т</w:t>
      </w:r>
      <w:r w:rsidR="00B0208E" w:rsidRPr="00577192">
        <w:rPr>
          <w:rFonts w:ascii="Times New Roman" w:hAnsi="Times New Roman" w:cs="Times New Roman"/>
          <w:sz w:val="28"/>
          <w:szCs w:val="28"/>
        </w:rPr>
        <w:t>ыс. руб., расходам – в с</w:t>
      </w:r>
      <w:r w:rsidR="00DE3CED">
        <w:rPr>
          <w:rFonts w:ascii="Times New Roman" w:hAnsi="Times New Roman" w:cs="Times New Roman"/>
          <w:sz w:val="28"/>
          <w:szCs w:val="28"/>
        </w:rPr>
        <w:t xml:space="preserve">умме 132 539,8 тыс. руб., </w:t>
      </w:r>
      <w:r w:rsidR="001F56D9">
        <w:rPr>
          <w:rFonts w:ascii="Times New Roman" w:hAnsi="Times New Roman" w:cs="Times New Roman"/>
          <w:sz w:val="28"/>
          <w:szCs w:val="28"/>
        </w:rPr>
        <w:t xml:space="preserve">с дефицитом – </w:t>
      </w:r>
      <w:r w:rsidR="00DE3CED">
        <w:rPr>
          <w:rFonts w:ascii="Times New Roman" w:hAnsi="Times New Roman" w:cs="Times New Roman"/>
          <w:sz w:val="28"/>
          <w:szCs w:val="28"/>
        </w:rPr>
        <w:t>в сумме 16 573,1</w:t>
      </w:r>
      <w:r w:rsidR="00FD28C4" w:rsidRPr="00577192">
        <w:rPr>
          <w:rFonts w:ascii="Times New Roman" w:hAnsi="Times New Roman" w:cs="Times New Roman"/>
          <w:sz w:val="28"/>
          <w:szCs w:val="28"/>
        </w:rPr>
        <w:t xml:space="preserve"> тыс. руб.</w:t>
      </w:r>
    </w:p>
    <w:p w:rsidR="009A2BD5" w:rsidRDefault="009A2BD5" w:rsidP="00DE3CE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Исполнен по доходам в сумме 120 504,8 тыс. руб., расходам – в сумме 131 180,3 тыс. руб., с дефицитом – в сумме 10 675,5 тыс. руб.</w:t>
      </w:r>
    </w:p>
    <w:p w:rsidR="009A2BD5" w:rsidRPr="009A2BD5" w:rsidRDefault="00BE5C98" w:rsidP="00DE3CED">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Доходы.</w:t>
      </w:r>
    </w:p>
    <w:p w:rsidR="0083197A" w:rsidRPr="00577192" w:rsidRDefault="009A2BD5" w:rsidP="006916E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План исполнен </w:t>
      </w:r>
      <w:r w:rsidR="006916E8">
        <w:rPr>
          <w:rFonts w:ascii="Times New Roman" w:hAnsi="Times New Roman" w:cs="Times New Roman"/>
          <w:sz w:val="28"/>
          <w:szCs w:val="28"/>
        </w:rPr>
        <w:t>в сумме</w:t>
      </w:r>
      <w:r w:rsidR="00C33D8E">
        <w:rPr>
          <w:rFonts w:ascii="Times New Roman" w:hAnsi="Times New Roman" w:cs="Times New Roman"/>
          <w:sz w:val="28"/>
          <w:szCs w:val="28"/>
        </w:rPr>
        <w:t xml:space="preserve"> </w:t>
      </w:r>
      <w:r w:rsidR="00C33D8E" w:rsidRPr="00974957">
        <w:rPr>
          <w:rFonts w:ascii="Times New Roman" w:hAnsi="Times New Roman" w:cs="Times New Roman"/>
          <w:b/>
          <w:sz w:val="28"/>
          <w:szCs w:val="28"/>
        </w:rPr>
        <w:t>120 504,8</w:t>
      </w:r>
      <w:r w:rsidR="006916E8" w:rsidRPr="00974957">
        <w:rPr>
          <w:rFonts w:ascii="Times New Roman" w:hAnsi="Times New Roman" w:cs="Times New Roman"/>
          <w:b/>
          <w:sz w:val="28"/>
          <w:szCs w:val="28"/>
        </w:rPr>
        <w:t xml:space="preserve"> тыс. руб.</w:t>
      </w:r>
      <w:r w:rsidR="0083197A" w:rsidRPr="00577192">
        <w:rPr>
          <w:rFonts w:ascii="Times New Roman" w:hAnsi="Times New Roman" w:cs="Times New Roman"/>
          <w:sz w:val="28"/>
          <w:szCs w:val="28"/>
        </w:rPr>
        <w:t xml:space="preserve"> </w:t>
      </w:r>
      <w:r w:rsidR="00855272" w:rsidRPr="00D95C97">
        <w:rPr>
          <w:rFonts w:ascii="Times New Roman" w:hAnsi="Times New Roman" w:cs="Times New Roman"/>
          <w:b/>
          <w:sz w:val="28"/>
          <w:szCs w:val="28"/>
        </w:rPr>
        <w:t>(</w:t>
      </w:r>
      <w:r w:rsidR="00C33D8E" w:rsidRPr="00D95C97">
        <w:rPr>
          <w:rFonts w:ascii="Times New Roman" w:hAnsi="Times New Roman" w:cs="Times New Roman"/>
          <w:b/>
          <w:sz w:val="28"/>
          <w:szCs w:val="28"/>
        </w:rPr>
        <w:t>103,9</w:t>
      </w:r>
      <w:r w:rsidR="0083197A" w:rsidRPr="00D95C97">
        <w:rPr>
          <w:rFonts w:ascii="Times New Roman" w:hAnsi="Times New Roman" w:cs="Times New Roman"/>
          <w:b/>
          <w:sz w:val="28"/>
          <w:szCs w:val="28"/>
        </w:rPr>
        <w:t>%</w:t>
      </w:r>
      <w:r w:rsidR="00855272" w:rsidRPr="00D95C97">
        <w:rPr>
          <w:rFonts w:ascii="Times New Roman" w:hAnsi="Times New Roman" w:cs="Times New Roman"/>
          <w:b/>
          <w:sz w:val="28"/>
          <w:szCs w:val="28"/>
        </w:rPr>
        <w:t>)</w:t>
      </w:r>
      <w:r w:rsidRPr="00D95C97">
        <w:rPr>
          <w:rFonts w:ascii="Times New Roman" w:hAnsi="Times New Roman" w:cs="Times New Roman"/>
          <w:b/>
          <w:sz w:val="28"/>
          <w:szCs w:val="28"/>
        </w:rPr>
        <w:t>,</w:t>
      </w:r>
      <w:r>
        <w:rPr>
          <w:rFonts w:ascii="Times New Roman" w:hAnsi="Times New Roman" w:cs="Times New Roman"/>
          <w:sz w:val="28"/>
          <w:szCs w:val="28"/>
        </w:rPr>
        <w:t xml:space="preserve"> что на </w:t>
      </w:r>
      <w:r w:rsidR="00524E5C">
        <w:rPr>
          <w:rFonts w:ascii="Times New Roman" w:hAnsi="Times New Roman" w:cs="Times New Roman"/>
          <w:sz w:val="28"/>
          <w:szCs w:val="28"/>
        </w:rPr>
        <w:t>4</w:t>
      </w:r>
      <w:r w:rsidR="006916E8">
        <w:rPr>
          <w:rFonts w:ascii="Times New Roman" w:hAnsi="Times New Roman" w:cs="Times New Roman"/>
          <w:sz w:val="28"/>
          <w:szCs w:val="28"/>
        </w:rPr>
        <w:t xml:space="preserve"> </w:t>
      </w:r>
      <w:r w:rsidR="00524E5C">
        <w:rPr>
          <w:rFonts w:ascii="Times New Roman" w:hAnsi="Times New Roman" w:cs="Times New Roman"/>
          <w:sz w:val="28"/>
          <w:szCs w:val="28"/>
        </w:rPr>
        <w:t>54</w:t>
      </w:r>
      <w:r w:rsidR="006916E8">
        <w:rPr>
          <w:rFonts w:ascii="Times New Roman" w:hAnsi="Times New Roman" w:cs="Times New Roman"/>
          <w:sz w:val="28"/>
          <w:szCs w:val="28"/>
        </w:rPr>
        <w:t xml:space="preserve">0,1 тыс. руб. (3,9%) больше плана и </w:t>
      </w:r>
      <w:r w:rsidR="00524E5C">
        <w:rPr>
          <w:rFonts w:ascii="Times New Roman" w:hAnsi="Times New Roman" w:cs="Times New Roman"/>
          <w:sz w:val="28"/>
          <w:szCs w:val="28"/>
        </w:rPr>
        <w:t>обусловлено сверхплановым поступлением налоговых доходов.</w:t>
      </w:r>
    </w:p>
    <w:p w:rsidR="009A2BD5" w:rsidRDefault="00A87913"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Основной объем</w:t>
      </w:r>
      <w:r w:rsidR="00524E5C">
        <w:rPr>
          <w:rFonts w:ascii="Times New Roman" w:hAnsi="Times New Roman" w:cs="Times New Roman"/>
          <w:sz w:val="28"/>
          <w:szCs w:val="28"/>
        </w:rPr>
        <w:t xml:space="preserve"> доходов местного бюджета</w:t>
      </w:r>
      <w:r w:rsidRPr="00577192">
        <w:rPr>
          <w:rFonts w:ascii="Times New Roman" w:hAnsi="Times New Roman" w:cs="Times New Roman"/>
          <w:sz w:val="28"/>
          <w:szCs w:val="28"/>
        </w:rPr>
        <w:t xml:space="preserve"> (</w:t>
      </w:r>
      <w:r w:rsidR="00524E5C">
        <w:rPr>
          <w:rFonts w:ascii="Times New Roman" w:hAnsi="Times New Roman" w:cs="Times New Roman"/>
          <w:sz w:val="28"/>
          <w:szCs w:val="28"/>
        </w:rPr>
        <w:t xml:space="preserve">63%) </w:t>
      </w:r>
      <w:r w:rsidR="00CD0D5B" w:rsidRPr="00577192">
        <w:rPr>
          <w:rFonts w:ascii="Times New Roman" w:hAnsi="Times New Roman" w:cs="Times New Roman"/>
          <w:sz w:val="28"/>
          <w:szCs w:val="28"/>
        </w:rPr>
        <w:t>с</w:t>
      </w:r>
      <w:r w:rsidR="0083197A" w:rsidRPr="00577192">
        <w:rPr>
          <w:rFonts w:ascii="Times New Roman" w:hAnsi="Times New Roman" w:cs="Times New Roman"/>
          <w:sz w:val="28"/>
          <w:szCs w:val="28"/>
        </w:rPr>
        <w:t>формирован за счет</w:t>
      </w:r>
      <w:r w:rsidR="009A2BD5">
        <w:rPr>
          <w:rFonts w:ascii="Times New Roman" w:hAnsi="Times New Roman" w:cs="Times New Roman"/>
          <w:sz w:val="28"/>
          <w:szCs w:val="28"/>
        </w:rPr>
        <w:t>:</w:t>
      </w:r>
    </w:p>
    <w:p w:rsidR="0083197A" w:rsidRDefault="009A2BD5" w:rsidP="005771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3197A" w:rsidRPr="00577192">
        <w:rPr>
          <w:rFonts w:ascii="Times New Roman" w:hAnsi="Times New Roman" w:cs="Times New Roman"/>
          <w:sz w:val="28"/>
          <w:szCs w:val="28"/>
        </w:rPr>
        <w:t xml:space="preserve"> налоговых поступлений, составивш</w:t>
      </w:r>
      <w:r w:rsidR="00524E5C">
        <w:rPr>
          <w:rFonts w:ascii="Times New Roman" w:hAnsi="Times New Roman" w:cs="Times New Roman"/>
          <w:sz w:val="28"/>
          <w:szCs w:val="28"/>
        </w:rPr>
        <w:t>их 75 833,0</w:t>
      </w:r>
      <w:r w:rsidR="0083197A" w:rsidRPr="00577192">
        <w:rPr>
          <w:rFonts w:ascii="Times New Roman" w:hAnsi="Times New Roman" w:cs="Times New Roman"/>
          <w:sz w:val="28"/>
          <w:szCs w:val="28"/>
        </w:rPr>
        <w:t xml:space="preserve"> тыс. руб.</w:t>
      </w:r>
      <w:r>
        <w:rPr>
          <w:rFonts w:ascii="Times New Roman" w:hAnsi="Times New Roman" w:cs="Times New Roman"/>
          <w:sz w:val="28"/>
          <w:szCs w:val="28"/>
        </w:rPr>
        <w:t xml:space="preserve"> (НДФЛ);</w:t>
      </w:r>
    </w:p>
    <w:p w:rsidR="009A2BD5" w:rsidRDefault="00D95C97" w:rsidP="005771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неналоговых 416,5</w:t>
      </w:r>
      <w:r w:rsidR="009A2BD5">
        <w:rPr>
          <w:rFonts w:ascii="Times New Roman" w:hAnsi="Times New Roman" w:cs="Times New Roman"/>
          <w:sz w:val="28"/>
          <w:szCs w:val="28"/>
        </w:rPr>
        <w:t xml:space="preserve"> тыс</w:t>
      </w:r>
      <w:proofErr w:type="gramStart"/>
      <w:r w:rsidR="009A2BD5">
        <w:rPr>
          <w:rFonts w:ascii="Times New Roman" w:hAnsi="Times New Roman" w:cs="Times New Roman"/>
          <w:sz w:val="28"/>
          <w:szCs w:val="28"/>
        </w:rPr>
        <w:t>.р</w:t>
      </w:r>
      <w:proofErr w:type="gramEnd"/>
      <w:r w:rsidR="009A2BD5">
        <w:rPr>
          <w:rFonts w:ascii="Times New Roman" w:hAnsi="Times New Roman" w:cs="Times New Roman"/>
          <w:sz w:val="28"/>
          <w:szCs w:val="28"/>
        </w:rPr>
        <w:t>уб.(</w:t>
      </w:r>
      <w:r w:rsidR="001538CD">
        <w:rPr>
          <w:rFonts w:ascii="Times New Roman" w:hAnsi="Times New Roman" w:cs="Times New Roman"/>
          <w:sz w:val="28"/>
          <w:szCs w:val="28"/>
        </w:rPr>
        <w:t>штрафы прошлых лет, средства составляющие восстановительную стоимость зеленых насаждений).</w:t>
      </w:r>
    </w:p>
    <w:p w:rsidR="001538CD" w:rsidRPr="00577192" w:rsidRDefault="001538CD" w:rsidP="0057719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безвозмездные поступления – 44 255,3 тыс. руб. (дотация на выравнивание бюджетной обеспеченности – 26 240,5 тыс. руб., субвенции на выполнение передаваемых полномочий – 18 014,9 тыс. руб. (опека, протоколы об</w:t>
      </w:r>
      <w:r w:rsidR="00D95C97">
        <w:rPr>
          <w:rFonts w:ascii="Times New Roman" w:hAnsi="Times New Roman" w:cs="Times New Roman"/>
          <w:sz w:val="28"/>
          <w:szCs w:val="28"/>
        </w:rPr>
        <w:t xml:space="preserve"> административных правонарушениях</w:t>
      </w:r>
      <w:r>
        <w:rPr>
          <w:rFonts w:ascii="Times New Roman" w:hAnsi="Times New Roman" w:cs="Times New Roman"/>
          <w:sz w:val="28"/>
          <w:szCs w:val="28"/>
        </w:rPr>
        <w:t>).</w:t>
      </w:r>
      <w:proofErr w:type="gramEnd"/>
    </w:p>
    <w:p w:rsidR="0083197A" w:rsidRPr="00BE5C98" w:rsidRDefault="00BE5C98" w:rsidP="00577192">
      <w:pPr>
        <w:spacing w:after="0" w:line="240" w:lineRule="auto"/>
        <w:ind w:firstLine="708"/>
        <w:jc w:val="both"/>
        <w:rPr>
          <w:rFonts w:ascii="Times New Roman" w:hAnsi="Times New Roman" w:cs="Times New Roman"/>
          <w:b/>
          <w:sz w:val="28"/>
          <w:szCs w:val="28"/>
          <w:u w:val="single"/>
        </w:rPr>
      </w:pPr>
      <w:r w:rsidRPr="00BE5C98">
        <w:rPr>
          <w:rFonts w:ascii="Times New Roman" w:hAnsi="Times New Roman" w:cs="Times New Roman"/>
          <w:b/>
          <w:sz w:val="28"/>
          <w:szCs w:val="28"/>
        </w:rPr>
        <w:t>Р</w:t>
      </w:r>
      <w:r w:rsidR="0083197A" w:rsidRPr="00BE5C98">
        <w:rPr>
          <w:rFonts w:ascii="Times New Roman" w:hAnsi="Times New Roman" w:cs="Times New Roman"/>
          <w:b/>
          <w:sz w:val="28"/>
          <w:szCs w:val="28"/>
        </w:rPr>
        <w:t>асход</w:t>
      </w:r>
      <w:r w:rsidRPr="00BE5C98">
        <w:rPr>
          <w:rFonts w:ascii="Times New Roman" w:hAnsi="Times New Roman" w:cs="Times New Roman"/>
          <w:b/>
          <w:sz w:val="28"/>
          <w:szCs w:val="28"/>
        </w:rPr>
        <w:t>ы</w:t>
      </w:r>
      <w:r>
        <w:rPr>
          <w:rFonts w:ascii="Times New Roman" w:hAnsi="Times New Roman" w:cs="Times New Roman"/>
          <w:b/>
          <w:sz w:val="28"/>
          <w:szCs w:val="28"/>
          <w:u w:val="single"/>
        </w:rPr>
        <w:t>.</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Испол</w:t>
      </w:r>
      <w:r w:rsidR="002E600E" w:rsidRPr="00577192">
        <w:rPr>
          <w:rFonts w:ascii="Times New Roman" w:hAnsi="Times New Roman" w:cs="Times New Roman"/>
          <w:sz w:val="28"/>
          <w:szCs w:val="28"/>
        </w:rPr>
        <w:t>нение</w:t>
      </w:r>
      <w:r w:rsidR="008D53F2">
        <w:rPr>
          <w:rFonts w:ascii="Times New Roman" w:hAnsi="Times New Roman" w:cs="Times New Roman"/>
          <w:sz w:val="28"/>
          <w:szCs w:val="28"/>
        </w:rPr>
        <w:t xml:space="preserve"> бюджета по расходам в 2022</w:t>
      </w:r>
      <w:r w:rsidRPr="00577192">
        <w:rPr>
          <w:rFonts w:ascii="Times New Roman" w:hAnsi="Times New Roman" w:cs="Times New Roman"/>
          <w:sz w:val="28"/>
          <w:szCs w:val="28"/>
        </w:rPr>
        <w:t xml:space="preserve"> </w:t>
      </w:r>
      <w:r w:rsidR="00D43AC0" w:rsidRPr="00577192">
        <w:rPr>
          <w:rFonts w:ascii="Times New Roman" w:hAnsi="Times New Roman" w:cs="Times New Roman"/>
          <w:sz w:val="28"/>
          <w:szCs w:val="28"/>
        </w:rPr>
        <w:t>с</w:t>
      </w:r>
      <w:r w:rsidRPr="00577192">
        <w:rPr>
          <w:rFonts w:ascii="Times New Roman" w:hAnsi="Times New Roman" w:cs="Times New Roman"/>
          <w:sz w:val="28"/>
          <w:szCs w:val="28"/>
        </w:rPr>
        <w:t>ост</w:t>
      </w:r>
      <w:r w:rsidR="00D43AC0" w:rsidRPr="00577192">
        <w:rPr>
          <w:rFonts w:ascii="Times New Roman" w:hAnsi="Times New Roman" w:cs="Times New Roman"/>
          <w:sz w:val="28"/>
          <w:szCs w:val="28"/>
        </w:rPr>
        <w:t>ави</w:t>
      </w:r>
      <w:r w:rsidR="00787AE3" w:rsidRPr="00577192">
        <w:rPr>
          <w:rFonts w:ascii="Times New Roman" w:hAnsi="Times New Roman" w:cs="Times New Roman"/>
          <w:sz w:val="28"/>
          <w:szCs w:val="28"/>
        </w:rPr>
        <w:t xml:space="preserve">ло </w:t>
      </w:r>
      <w:r w:rsidR="008D53F2" w:rsidRPr="00974957">
        <w:rPr>
          <w:rFonts w:ascii="Times New Roman" w:eastAsia="Times New Roman" w:hAnsi="Times New Roman" w:cs="Times New Roman"/>
          <w:b/>
          <w:sz w:val="28"/>
          <w:szCs w:val="28"/>
        </w:rPr>
        <w:t>131 180,3</w:t>
      </w:r>
      <w:r w:rsidRPr="00974957">
        <w:rPr>
          <w:rFonts w:ascii="Times New Roman" w:hAnsi="Times New Roman" w:cs="Times New Roman"/>
          <w:b/>
          <w:sz w:val="28"/>
          <w:szCs w:val="28"/>
        </w:rPr>
        <w:t xml:space="preserve"> тыс. руб.,</w:t>
      </w:r>
      <w:r w:rsidRPr="00577192">
        <w:rPr>
          <w:rFonts w:ascii="Times New Roman" w:hAnsi="Times New Roman" w:cs="Times New Roman"/>
          <w:sz w:val="28"/>
          <w:szCs w:val="28"/>
        </w:rPr>
        <w:t xml:space="preserve"> что составляет </w:t>
      </w:r>
      <w:r w:rsidR="00B676C7" w:rsidRPr="00D95C97">
        <w:rPr>
          <w:rFonts w:ascii="Times New Roman" w:hAnsi="Times New Roman" w:cs="Times New Roman"/>
          <w:b/>
          <w:sz w:val="28"/>
          <w:szCs w:val="28"/>
        </w:rPr>
        <w:t>(</w:t>
      </w:r>
      <w:r w:rsidR="008D53F2" w:rsidRPr="00D95C97">
        <w:rPr>
          <w:rFonts w:ascii="Times New Roman" w:hAnsi="Times New Roman" w:cs="Times New Roman"/>
          <w:b/>
          <w:sz w:val="28"/>
          <w:szCs w:val="28"/>
        </w:rPr>
        <w:t>99</w:t>
      </w:r>
      <w:r w:rsidR="00B676C7" w:rsidRPr="00D95C97">
        <w:rPr>
          <w:rFonts w:ascii="Times New Roman" w:hAnsi="Times New Roman" w:cs="Times New Roman"/>
          <w:b/>
          <w:sz w:val="28"/>
          <w:szCs w:val="28"/>
        </w:rPr>
        <w:t>%)</w:t>
      </w:r>
      <w:r w:rsidR="00B676C7" w:rsidRPr="00577192">
        <w:rPr>
          <w:rFonts w:ascii="Times New Roman" w:hAnsi="Times New Roman" w:cs="Times New Roman"/>
          <w:sz w:val="28"/>
          <w:szCs w:val="28"/>
        </w:rPr>
        <w:t xml:space="preserve"> </w:t>
      </w:r>
      <w:r w:rsidRPr="00577192">
        <w:rPr>
          <w:rFonts w:ascii="Times New Roman" w:hAnsi="Times New Roman" w:cs="Times New Roman"/>
          <w:sz w:val="28"/>
          <w:szCs w:val="28"/>
        </w:rPr>
        <w:t>от утвержденного бюджета.</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Наибольший удельный вес в структуре р</w:t>
      </w:r>
      <w:r w:rsidR="00333851" w:rsidRPr="00577192">
        <w:rPr>
          <w:rFonts w:ascii="Times New Roman" w:hAnsi="Times New Roman" w:cs="Times New Roman"/>
          <w:sz w:val="28"/>
          <w:szCs w:val="28"/>
        </w:rPr>
        <w:t>асходов</w:t>
      </w:r>
      <w:r w:rsidR="00BF7A3F" w:rsidRPr="00577192">
        <w:rPr>
          <w:rFonts w:ascii="Times New Roman" w:hAnsi="Times New Roman" w:cs="Times New Roman"/>
          <w:sz w:val="28"/>
          <w:szCs w:val="28"/>
        </w:rPr>
        <w:t xml:space="preserve"> местного бюджета </w:t>
      </w:r>
      <w:r w:rsidR="00F014B7">
        <w:rPr>
          <w:rFonts w:ascii="Times New Roman" w:hAnsi="Times New Roman" w:cs="Times New Roman"/>
          <w:sz w:val="28"/>
          <w:szCs w:val="28"/>
        </w:rPr>
        <w:t xml:space="preserve">                           </w:t>
      </w:r>
      <w:r w:rsidR="008D53F2">
        <w:rPr>
          <w:rFonts w:ascii="Times New Roman" w:hAnsi="Times New Roman" w:cs="Times New Roman"/>
          <w:sz w:val="28"/>
          <w:szCs w:val="28"/>
        </w:rPr>
        <w:t>за 2022</w:t>
      </w:r>
      <w:r w:rsidRPr="00577192">
        <w:rPr>
          <w:rFonts w:ascii="Times New Roman" w:hAnsi="Times New Roman" w:cs="Times New Roman"/>
          <w:sz w:val="28"/>
          <w:szCs w:val="28"/>
        </w:rPr>
        <w:t xml:space="preserve"> год составили расходы </w:t>
      </w:r>
      <w:proofErr w:type="gramStart"/>
      <w:r w:rsidRPr="00577192">
        <w:rPr>
          <w:rFonts w:ascii="Times New Roman" w:hAnsi="Times New Roman" w:cs="Times New Roman"/>
          <w:sz w:val="28"/>
          <w:szCs w:val="28"/>
        </w:rPr>
        <w:t>на</w:t>
      </w:r>
      <w:proofErr w:type="gramEnd"/>
      <w:r w:rsidRPr="00577192">
        <w:rPr>
          <w:rFonts w:ascii="Times New Roman" w:hAnsi="Times New Roman" w:cs="Times New Roman"/>
          <w:sz w:val="28"/>
          <w:szCs w:val="28"/>
        </w:rPr>
        <w:t>:</w:t>
      </w:r>
    </w:p>
    <w:p w:rsidR="00974957" w:rsidRDefault="00D95C97" w:rsidP="00577192">
      <w:pPr>
        <w:spacing w:after="0" w:line="240" w:lineRule="auto"/>
        <w:ind w:firstLine="708"/>
        <w:jc w:val="both"/>
        <w:rPr>
          <w:rFonts w:ascii="Times New Roman" w:hAnsi="Times New Roman" w:cs="Times New Roman"/>
          <w:sz w:val="28"/>
          <w:szCs w:val="28"/>
        </w:rPr>
      </w:pPr>
      <w:r w:rsidRPr="00D95C97">
        <w:rPr>
          <w:rFonts w:ascii="Times New Roman" w:hAnsi="Times New Roman" w:cs="Times New Roman"/>
          <w:b/>
          <w:sz w:val="28"/>
          <w:szCs w:val="28"/>
        </w:rPr>
        <w:t>1</w:t>
      </w:r>
      <w:r>
        <w:rPr>
          <w:rFonts w:ascii="Times New Roman" w:hAnsi="Times New Roman" w:cs="Times New Roman"/>
          <w:sz w:val="28"/>
          <w:szCs w:val="28"/>
        </w:rPr>
        <w:t>.</w:t>
      </w:r>
      <w:r w:rsidR="00974957" w:rsidRPr="00974957">
        <w:rPr>
          <w:rFonts w:ascii="Times New Roman" w:hAnsi="Times New Roman" w:cs="Times New Roman"/>
          <w:sz w:val="28"/>
          <w:szCs w:val="28"/>
        </w:rPr>
        <w:t xml:space="preserve"> </w:t>
      </w:r>
      <w:r w:rsidR="0083197A" w:rsidRPr="00974957">
        <w:rPr>
          <w:rFonts w:ascii="Times New Roman" w:hAnsi="Times New Roman" w:cs="Times New Roman"/>
          <w:b/>
          <w:sz w:val="28"/>
          <w:szCs w:val="28"/>
        </w:rPr>
        <w:t>Благоустр</w:t>
      </w:r>
      <w:r w:rsidR="008D53F2" w:rsidRPr="00974957">
        <w:rPr>
          <w:rFonts w:ascii="Times New Roman" w:hAnsi="Times New Roman" w:cs="Times New Roman"/>
          <w:b/>
          <w:sz w:val="28"/>
          <w:szCs w:val="28"/>
        </w:rPr>
        <w:t>ойство</w:t>
      </w:r>
      <w:r w:rsidR="00974957">
        <w:rPr>
          <w:rFonts w:ascii="Times New Roman" w:hAnsi="Times New Roman" w:cs="Times New Roman"/>
          <w:sz w:val="28"/>
          <w:szCs w:val="28"/>
        </w:rPr>
        <w:t xml:space="preserve"> -</w:t>
      </w:r>
      <w:r w:rsidR="008D53F2">
        <w:rPr>
          <w:rFonts w:ascii="Times New Roman" w:hAnsi="Times New Roman" w:cs="Times New Roman"/>
          <w:sz w:val="28"/>
          <w:szCs w:val="28"/>
        </w:rPr>
        <w:t xml:space="preserve"> </w:t>
      </w:r>
      <w:r w:rsidR="008D53F2" w:rsidRPr="00D95C97">
        <w:rPr>
          <w:rFonts w:ascii="Times New Roman" w:hAnsi="Times New Roman" w:cs="Times New Roman"/>
          <w:b/>
          <w:sz w:val="28"/>
          <w:szCs w:val="28"/>
        </w:rPr>
        <w:t>49</w:t>
      </w:r>
      <w:r w:rsidR="00BF7A3F" w:rsidRPr="00D95C97">
        <w:rPr>
          <w:rFonts w:ascii="Times New Roman" w:hAnsi="Times New Roman" w:cs="Times New Roman"/>
          <w:b/>
          <w:sz w:val="28"/>
          <w:szCs w:val="28"/>
        </w:rPr>
        <w:t xml:space="preserve"> %</w:t>
      </w:r>
      <w:r w:rsidR="00BF7A3F" w:rsidRPr="00577192">
        <w:rPr>
          <w:rFonts w:ascii="Times New Roman" w:hAnsi="Times New Roman" w:cs="Times New Roman"/>
          <w:sz w:val="28"/>
          <w:szCs w:val="28"/>
        </w:rPr>
        <w:t xml:space="preserve"> (</w:t>
      </w:r>
      <w:r w:rsidR="008D53F2">
        <w:rPr>
          <w:rFonts w:ascii="Times New Roman" w:hAnsi="Times New Roman" w:cs="Times New Roman"/>
          <w:sz w:val="28"/>
          <w:szCs w:val="28"/>
        </w:rPr>
        <w:t>64 254,4</w:t>
      </w:r>
      <w:r w:rsidR="0083197A" w:rsidRPr="00577192">
        <w:rPr>
          <w:rFonts w:ascii="Times New Roman" w:hAnsi="Times New Roman" w:cs="Times New Roman"/>
          <w:sz w:val="28"/>
          <w:szCs w:val="28"/>
        </w:rPr>
        <w:t xml:space="preserve"> тыс</w:t>
      </w:r>
      <w:proofErr w:type="gramStart"/>
      <w:r w:rsidR="0083197A" w:rsidRPr="00577192">
        <w:rPr>
          <w:rFonts w:ascii="Times New Roman" w:hAnsi="Times New Roman" w:cs="Times New Roman"/>
          <w:sz w:val="28"/>
          <w:szCs w:val="28"/>
        </w:rPr>
        <w:t>.р</w:t>
      </w:r>
      <w:proofErr w:type="gramEnd"/>
      <w:r w:rsidR="0083197A" w:rsidRPr="00577192">
        <w:rPr>
          <w:rFonts w:ascii="Times New Roman" w:hAnsi="Times New Roman" w:cs="Times New Roman"/>
          <w:sz w:val="28"/>
          <w:szCs w:val="28"/>
        </w:rPr>
        <w:t>уб.);</w:t>
      </w:r>
    </w:p>
    <w:p w:rsidR="0083197A" w:rsidRPr="00577192" w:rsidRDefault="00D95C97" w:rsidP="0057719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w:t>
      </w:r>
      <w:r w:rsidR="00974957" w:rsidRPr="00974957">
        <w:rPr>
          <w:rFonts w:ascii="Times New Roman" w:hAnsi="Times New Roman" w:cs="Times New Roman"/>
          <w:b/>
          <w:sz w:val="28"/>
          <w:szCs w:val="28"/>
        </w:rPr>
        <w:t xml:space="preserve"> С</w:t>
      </w:r>
      <w:r w:rsidR="00F97239" w:rsidRPr="00974957">
        <w:rPr>
          <w:rFonts w:ascii="Times New Roman" w:hAnsi="Times New Roman" w:cs="Times New Roman"/>
          <w:b/>
          <w:sz w:val="28"/>
          <w:szCs w:val="28"/>
        </w:rPr>
        <w:t>одержание ОМСУ</w:t>
      </w:r>
      <w:r w:rsidR="00974957">
        <w:rPr>
          <w:rFonts w:ascii="Times New Roman" w:hAnsi="Times New Roman" w:cs="Times New Roman"/>
          <w:sz w:val="28"/>
          <w:szCs w:val="28"/>
        </w:rPr>
        <w:t xml:space="preserve"> -</w:t>
      </w:r>
      <w:r w:rsidR="008D53F2">
        <w:rPr>
          <w:rFonts w:ascii="Times New Roman" w:hAnsi="Times New Roman" w:cs="Times New Roman"/>
          <w:sz w:val="28"/>
          <w:szCs w:val="28"/>
        </w:rPr>
        <w:t xml:space="preserve"> </w:t>
      </w:r>
      <w:r w:rsidR="008D53F2" w:rsidRPr="00D95C97">
        <w:rPr>
          <w:rFonts w:ascii="Times New Roman" w:hAnsi="Times New Roman" w:cs="Times New Roman"/>
          <w:b/>
          <w:sz w:val="28"/>
          <w:szCs w:val="28"/>
        </w:rPr>
        <w:t>30,6</w:t>
      </w:r>
      <w:r w:rsidR="00787AE3" w:rsidRPr="00D95C97">
        <w:rPr>
          <w:rFonts w:ascii="Times New Roman" w:hAnsi="Times New Roman" w:cs="Times New Roman"/>
          <w:b/>
          <w:sz w:val="28"/>
          <w:szCs w:val="28"/>
        </w:rPr>
        <w:t>%</w:t>
      </w:r>
      <w:r w:rsidR="00974957">
        <w:rPr>
          <w:rFonts w:ascii="Times New Roman" w:hAnsi="Times New Roman" w:cs="Times New Roman"/>
          <w:sz w:val="28"/>
          <w:szCs w:val="28"/>
        </w:rPr>
        <w:t xml:space="preserve"> (39 968,7</w:t>
      </w:r>
      <w:r w:rsidR="00F97239">
        <w:rPr>
          <w:rFonts w:ascii="Times New Roman" w:hAnsi="Times New Roman" w:cs="Times New Roman"/>
          <w:sz w:val="28"/>
          <w:szCs w:val="28"/>
        </w:rPr>
        <w:t xml:space="preserve"> тыс. руб.),</w:t>
      </w:r>
      <w:r w:rsidR="00CA56DD" w:rsidRPr="00577192">
        <w:rPr>
          <w:rFonts w:ascii="Times New Roman" w:hAnsi="Times New Roman" w:cs="Times New Roman"/>
          <w:sz w:val="28"/>
          <w:szCs w:val="28"/>
        </w:rPr>
        <w:t xml:space="preserve"> </w:t>
      </w:r>
      <w:r w:rsidR="0083197A" w:rsidRPr="00577192">
        <w:rPr>
          <w:rFonts w:ascii="Times New Roman" w:hAnsi="Times New Roman" w:cs="Times New Roman"/>
          <w:sz w:val="28"/>
          <w:szCs w:val="28"/>
        </w:rPr>
        <w:t>в том числе:</w:t>
      </w:r>
    </w:p>
    <w:p w:rsidR="0083197A" w:rsidRPr="00577192" w:rsidRDefault="00F97239" w:rsidP="00577192">
      <w:pPr>
        <w:spacing w:after="0" w:line="240" w:lineRule="auto"/>
        <w:ind w:firstLine="708"/>
        <w:jc w:val="both"/>
        <w:rPr>
          <w:rFonts w:ascii="Times New Roman" w:hAnsi="Times New Roman" w:cs="Times New Roman"/>
          <w:sz w:val="28"/>
          <w:szCs w:val="28"/>
        </w:rPr>
      </w:pPr>
      <w:r w:rsidRPr="00974957">
        <w:rPr>
          <w:rFonts w:ascii="Times New Roman" w:hAnsi="Times New Roman" w:cs="Times New Roman"/>
          <w:b/>
          <w:sz w:val="28"/>
          <w:szCs w:val="28"/>
        </w:rPr>
        <w:t>- Глава МО</w:t>
      </w:r>
      <w:r w:rsidR="00974957">
        <w:rPr>
          <w:rFonts w:ascii="Times New Roman" w:hAnsi="Times New Roman" w:cs="Times New Roman"/>
          <w:sz w:val="28"/>
          <w:szCs w:val="28"/>
        </w:rPr>
        <w:t xml:space="preserve"> -</w:t>
      </w:r>
      <w:r w:rsidR="002B234D">
        <w:rPr>
          <w:rFonts w:ascii="Times New Roman" w:hAnsi="Times New Roman" w:cs="Times New Roman"/>
          <w:sz w:val="28"/>
          <w:szCs w:val="28"/>
        </w:rPr>
        <w:t xml:space="preserve"> в сумме 1 579,1</w:t>
      </w:r>
      <w:r w:rsidR="00333851" w:rsidRPr="00577192">
        <w:rPr>
          <w:rFonts w:ascii="Times New Roman" w:hAnsi="Times New Roman" w:cs="Times New Roman"/>
          <w:sz w:val="28"/>
          <w:szCs w:val="28"/>
        </w:rPr>
        <w:t xml:space="preserve"> </w:t>
      </w:r>
      <w:r w:rsidR="00CA56DD" w:rsidRPr="00577192">
        <w:rPr>
          <w:rFonts w:ascii="Times New Roman" w:hAnsi="Times New Roman" w:cs="Times New Roman"/>
          <w:sz w:val="28"/>
          <w:szCs w:val="28"/>
        </w:rPr>
        <w:t>тыс. руб. (1</w:t>
      </w:r>
      <w:r w:rsidR="002B234D">
        <w:rPr>
          <w:rFonts w:ascii="Times New Roman" w:hAnsi="Times New Roman" w:cs="Times New Roman"/>
          <w:sz w:val="28"/>
          <w:szCs w:val="28"/>
        </w:rPr>
        <w:t>,2</w:t>
      </w:r>
      <w:r w:rsidR="0083197A" w:rsidRPr="00577192">
        <w:rPr>
          <w:rFonts w:ascii="Times New Roman" w:hAnsi="Times New Roman" w:cs="Times New Roman"/>
          <w:sz w:val="28"/>
          <w:szCs w:val="28"/>
        </w:rPr>
        <w:t>%);</w:t>
      </w:r>
    </w:p>
    <w:p w:rsidR="0083197A" w:rsidRPr="00577192" w:rsidRDefault="00974957" w:rsidP="00577192">
      <w:pPr>
        <w:spacing w:after="0" w:line="240" w:lineRule="auto"/>
        <w:ind w:firstLine="708"/>
        <w:jc w:val="both"/>
        <w:rPr>
          <w:rFonts w:ascii="Times New Roman" w:hAnsi="Times New Roman" w:cs="Times New Roman"/>
          <w:sz w:val="28"/>
          <w:szCs w:val="28"/>
        </w:rPr>
      </w:pPr>
      <w:r w:rsidRPr="00974957">
        <w:rPr>
          <w:rFonts w:ascii="Times New Roman" w:hAnsi="Times New Roman" w:cs="Times New Roman"/>
          <w:b/>
          <w:sz w:val="28"/>
          <w:szCs w:val="28"/>
        </w:rPr>
        <w:t>- муниципальный совет</w:t>
      </w:r>
      <w:r w:rsidR="00787AE3" w:rsidRPr="00577192">
        <w:rPr>
          <w:rFonts w:ascii="Times New Roman" w:hAnsi="Times New Roman" w:cs="Times New Roman"/>
          <w:sz w:val="28"/>
          <w:szCs w:val="28"/>
        </w:rPr>
        <w:t xml:space="preserve"> </w:t>
      </w:r>
      <w:r w:rsidR="002B234D">
        <w:rPr>
          <w:rFonts w:ascii="Times New Roman" w:hAnsi="Times New Roman" w:cs="Times New Roman"/>
          <w:sz w:val="28"/>
          <w:szCs w:val="28"/>
        </w:rPr>
        <w:t>16 600,0 тыс</w:t>
      </w:r>
      <w:proofErr w:type="gramStart"/>
      <w:r w:rsidR="002B234D">
        <w:rPr>
          <w:rFonts w:ascii="Times New Roman" w:hAnsi="Times New Roman" w:cs="Times New Roman"/>
          <w:sz w:val="28"/>
          <w:szCs w:val="28"/>
        </w:rPr>
        <w:t>.р</w:t>
      </w:r>
      <w:proofErr w:type="gramEnd"/>
      <w:r w:rsidR="002B234D">
        <w:rPr>
          <w:rFonts w:ascii="Times New Roman" w:hAnsi="Times New Roman" w:cs="Times New Roman"/>
          <w:sz w:val="28"/>
          <w:szCs w:val="28"/>
        </w:rPr>
        <w:t>уб.(12,7</w:t>
      </w:r>
      <w:r w:rsidR="0083197A" w:rsidRPr="00577192">
        <w:rPr>
          <w:rFonts w:ascii="Times New Roman" w:hAnsi="Times New Roman" w:cs="Times New Roman"/>
          <w:sz w:val="28"/>
          <w:szCs w:val="28"/>
        </w:rPr>
        <w:t>%);</w:t>
      </w:r>
    </w:p>
    <w:p w:rsidR="00974957" w:rsidRDefault="00D95C97" w:rsidP="00974957">
      <w:pPr>
        <w:spacing w:after="0"/>
        <w:ind w:left="60" w:right="60" w:firstLine="648"/>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974957" w:rsidRPr="00974957">
        <w:rPr>
          <w:rFonts w:ascii="Times New Roman" w:hAnsi="Times New Roman" w:cs="Times New Roman"/>
          <w:b/>
          <w:sz w:val="28"/>
          <w:szCs w:val="28"/>
        </w:rPr>
        <w:t>местная администрация</w:t>
      </w:r>
      <w:r w:rsidR="00974957">
        <w:rPr>
          <w:rFonts w:ascii="Times New Roman" w:eastAsia="Times New Roman" w:hAnsi="Times New Roman" w:cs="Times New Roman"/>
          <w:sz w:val="28"/>
          <w:szCs w:val="28"/>
        </w:rPr>
        <w:t xml:space="preserve"> </w:t>
      </w:r>
      <w:r w:rsidR="002B234D">
        <w:rPr>
          <w:rFonts w:ascii="Times New Roman" w:eastAsia="Times New Roman" w:hAnsi="Times New Roman" w:cs="Times New Roman"/>
          <w:sz w:val="28"/>
          <w:szCs w:val="28"/>
        </w:rPr>
        <w:t>21 789,6 тыс.руб. (16,6</w:t>
      </w:r>
      <w:r w:rsidR="0083197A" w:rsidRPr="00577192">
        <w:rPr>
          <w:rFonts w:ascii="Times New Roman" w:eastAsia="Times New Roman" w:hAnsi="Times New Roman" w:cs="Times New Roman"/>
          <w:sz w:val="28"/>
          <w:szCs w:val="28"/>
        </w:rPr>
        <w:t>%), в том числе расходы на исполнение государств</w:t>
      </w:r>
      <w:r w:rsidR="00974957">
        <w:rPr>
          <w:rFonts w:ascii="Times New Roman" w:eastAsia="Times New Roman" w:hAnsi="Times New Roman" w:cs="Times New Roman"/>
          <w:sz w:val="28"/>
          <w:szCs w:val="28"/>
        </w:rPr>
        <w:t>енных полномочий по организации</w:t>
      </w:r>
      <w:r w:rsidR="001F56D9">
        <w:rPr>
          <w:rFonts w:ascii="Times New Roman" w:eastAsia="Times New Roman" w:hAnsi="Times New Roman" w:cs="Times New Roman"/>
          <w:sz w:val="28"/>
          <w:szCs w:val="28"/>
        </w:rPr>
        <w:t xml:space="preserve"> </w:t>
      </w:r>
      <w:r w:rsidR="0083197A" w:rsidRPr="00577192">
        <w:rPr>
          <w:rFonts w:ascii="Times New Roman" w:eastAsia="Times New Roman" w:hAnsi="Times New Roman" w:cs="Times New Roman"/>
          <w:sz w:val="28"/>
          <w:szCs w:val="28"/>
        </w:rPr>
        <w:t>и осуществлению деятельности по опеке и п</w:t>
      </w:r>
      <w:r w:rsidR="00974957">
        <w:rPr>
          <w:rFonts w:ascii="Times New Roman" w:eastAsia="Times New Roman" w:hAnsi="Times New Roman" w:cs="Times New Roman"/>
          <w:sz w:val="28"/>
          <w:szCs w:val="28"/>
        </w:rPr>
        <w:t xml:space="preserve">опечительству за счет субвенций </w:t>
      </w:r>
      <w:r w:rsidR="0083197A" w:rsidRPr="00577192">
        <w:rPr>
          <w:rFonts w:ascii="Times New Roman" w:eastAsia="Times New Roman" w:hAnsi="Times New Roman" w:cs="Times New Roman"/>
          <w:sz w:val="28"/>
          <w:szCs w:val="28"/>
        </w:rPr>
        <w:t>из бюджета</w:t>
      </w:r>
      <w:proofErr w:type="gramStart"/>
      <w:r w:rsidR="0083197A" w:rsidRPr="00577192">
        <w:rPr>
          <w:rFonts w:ascii="Times New Roman" w:eastAsia="Times New Roman" w:hAnsi="Times New Roman" w:cs="Times New Roman"/>
          <w:sz w:val="28"/>
          <w:szCs w:val="28"/>
        </w:rPr>
        <w:t xml:space="preserve"> </w:t>
      </w:r>
      <w:r w:rsidR="00974957">
        <w:rPr>
          <w:rFonts w:ascii="Times New Roman" w:eastAsia="Times New Roman" w:hAnsi="Times New Roman" w:cs="Times New Roman"/>
          <w:sz w:val="28"/>
          <w:szCs w:val="28"/>
        </w:rPr>
        <w:t xml:space="preserve">                     </w:t>
      </w:r>
      <w:r w:rsidR="0083197A" w:rsidRPr="00577192">
        <w:rPr>
          <w:rFonts w:ascii="Times New Roman" w:eastAsia="Times New Roman" w:hAnsi="Times New Roman" w:cs="Times New Roman"/>
          <w:sz w:val="28"/>
          <w:szCs w:val="28"/>
        </w:rPr>
        <w:t>С</w:t>
      </w:r>
      <w:proofErr w:type="gramEnd"/>
      <w:r w:rsidR="0083197A" w:rsidRPr="00577192">
        <w:rPr>
          <w:rFonts w:ascii="Times New Roman" w:eastAsia="Times New Roman" w:hAnsi="Times New Roman" w:cs="Times New Roman"/>
          <w:sz w:val="28"/>
          <w:szCs w:val="28"/>
        </w:rPr>
        <w:t>а</w:t>
      </w:r>
      <w:r w:rsidR="002B234D">
        <w:rPr>
          <w:rFonts w:ascii="Times New Roman" w:eastAsia="Times New Roman" w:hAnsi="Times New Roman" w:cs="Times New Roman"/>
          <w:sz w:val="28"/>
          <w:szCs w:val="28"/>
        </w:rPr>
        <w:t>нкт- Петербурга в сумме – 3 216,1</w:t>
      </w:r>
      <w:r w:rsidR="0083197A" w:rsidRPr="00577192">
        <w:rPr>
          <w:rFonts w:ascii="Times New Roman" w:eastAsia="Times New Roman" w:hAnsi="Times New Roman" w:cs="Times New Roman"/>
          <w:sz w:val="28"/>
          <w:szCs w:val="28"/>
        </w:rPr>
        <w:t xml:space="preserve"> тыс. руб.</w:t>
      </w:r>
      <w:r w:rsidR="002B234D">
        <w:rPr>
          <w:rFonts w:ascii="Times New Roman" w:eastAsia="Times New Roman" w:hAnsi="Times New Roman" w:cs="Times New Roman"/>
          <w:sz w:val="28"/>
          <w:szCs w:val="28"/>
        </w:rPr>
        <w:t xml:space="preserve"> (2,5</w:t>
      </w:r>
      <w:r w:rsidR="00B277AE" w:rsidRPr="00577192">
        <w:rPr>
          <w:rFonts w:ascii="Times New Roman" w:eastAsia="Times New Roman" w:hAnsi="Times New Roman" w:cs="Times New Roman"/>
          <w:sz w:val="28"/>
          <w:szCs w:val="28"/>
        </w:rPr>
        <w:t>%)</w:t>
      </w:r>
      <w:r w:rsidR="0083197A" w:rsidRPr="00577192">
        <w:rPr>
          <w:rFonts w:ascii="Times New Roman" w:eastAsia="Times New Roman" w:hAnsi="Times New Roman" w:cs="Times New Roman"/>
          <w:sz w:val="28"/>
          <w:szCs w:val="28"/>
        </w:rPr>
        <w:t>;</w:t>
      </w:r>
    </w:p>
    <w:p w:rsidR="00974957" w:rsidRDefault="00D95C97" w:rsidP="00974957">
      <w:pPr>
        <w:spacing w:after="0"/>
        <w:ind w:left="60" w:right="60" w:firstLine="6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w:t>
      </w:r>
      <w:r w:rsidR="0083197A" w:rsidRPr="00974957">
        <w:rPr>
          <w:rFonts w:ascii="Times New Roman" w:hAnsi="Times New Roman" w:cs="Times New Roman"/>
          <w:b/>
          <w:sz w:val="28"/>
          <w:szCs w:val="28"/>
        </w:rPr>
        <w:t>К</w:t>
      </w:r>
      <w:r w:rsidR="00974957" w:rsidRPr="00974957">
        <w:rPr>
          <w:rFonts w:ascii="Times New Roman" w:hAnsi="Times New Roman" w:cs="Times New Roman"/>
          <w:b/>
          <w:sz w:val="28"/>
          <w:szCs w:val="28"/>
        </w:rPr>
        <w:t>ультура</w:t>
      </w:r>
      <w:r w:rsidR="00CD4139" w:rsidRPr="00577192">
        <w:rPr>
          <w:rFonts w:ascii="Times New Roman" w:hAnsi="Times New Roman" w:cs="Times New Roman"/>
          <w:sz w:val="28"/>
          <w:szCs w:val="28"/>
        </w:rPr>
        <w:t xml:space="preserve"> </w:t>
      </w:r>
      <w:r w:rsidR="00787094">
        <w:rPr>
          <w:rFonts w:ascii="Times New Roman" w:hAnsi="Times New Roman" w:cs="Times New Roman"/>
          <w:sz w:val="28"/>
          <w:szCs w:val="28"/>
        </w:rPr>
        <w:t>–</w:t>
      </w:r>
      <w:r w:rsidR="00CD4139" w:rsidRPr="00577192">
        <w:rPr>
          <w:rFonts w:ascii="Times New Roman" w:hAnsi="Times New Roman" w:cs="Times New Roman"/>
          <w:sz w:val="28"/>
          <w:szCs w:val="28"/>
        </w:rPr>
        <w:t xml:space="preserve"> </w:t>
      </w:r>
      <w:r w:rsidR="00787094" w:rsidRPr="00A75055">
        <w:rPr>
          <w:rFonts w:ascii="Times New Roman" w:hAnsi="Times New Roman" w:cs="Times New Roman"/>
          <w:b/>
          <w:sz w:val="28"/>
          <w:szCs w:val="28"/>
        </w:rPr>
        <w:t>6,5</w:t>
      </w:r>
      <w:r w:rsidR="00B277AE" w:rsidRPr="00A75055">
        <w:rPr>
          <w:rFonts w:ascii="Times New Roman" w:hAnsi="Times New Roman" w:cs="Times New Roman"/>
          <w:b/>
          <w:sz w:val="28"/>
          <w:szCs w:val="28"/>
        </w:rPr>
        <w:t xml:space="preserve"> %</w:t>
      </w:r>
      <w:r w:rsidR="00CD4139" w:rsidRPr="00A75055">
        <w:rPr>
          <w:rFonts w:ascii="Times New Roman" w:hAnsi="Times New Roman" w:cs="Times New Roman"/>
          <w:b/>
          <w:sz w:val="28"/>
          <w:szCs w:val="28"/>
        </w:rPr>
        <w:t>,</w:t>
      </w:r>
      <w:r w:rsidR="00CD4139" w:rsidRPr="00577192">
        <w:rPr>
          <w:rFonts w:ascii="Times New Roman" w:hAnsi="Times New Roman" w:cs="Times New Roman"/>
          <w:sz w:val="28"/>
          <w:szCs w:val="28"/>
        </w:rPr>
        <w:t xml:space="preserve"> в сумме </w:t>
      </w:r>
      <w:r w:rsidR="00787094">
        <w:rPr>
          <w:rFonts w:ascii="Times New Roman" w:hAnsi="Times New Roman" w:cs="Times New Roman"/>
          <w:sz w:val="28"/>
          <w:szCs w:val="28"/>
        </w:rPr>
        <w:t>8 548,2</w:t>
      </w:r>
      <w:r w:rsidR="00974957">
        <w:rPr>
          <w:rFonts w:ascii="Times New Roman" w:hAnsi="Times New Roman" w:cs="Times New Roman"/>
          <w:sz w:val="28"/>
          <w:szCs w:val="28"/>
        </w:rPr>
        <w:t xml:space="preserve"> тыс. руб.,</w:t>
      </w:r>
      <w:r w:rsidR="0083197A" w:rsidRPr="00577192">
        <w:rPr>
          <w:rFonts w:ascii="Times New Roman" w:hAnsi="Times New Roman" w:cs="Times New Roman"/>
          <w:sz w:val="28"/>
          <w:szCs w:val="28"/>
        </w:rPr>
        <w:t xml:space="preserve"> на</w:t>
      </w:r>
      <w:r w:rsidR="00787094">
        <w:rPr>
          <w:rFonts w:ascii="Times New Roman" w:hAnsi="Times New Roman" w:cs="Times New Roman"/>
          <w:sz w:val="28"/>
          <w:szCs w:val="28"/>
        </w:rPr>
        <w:t xml:space="preserve"> организацию</w:t>
      </w:r>
      <w:r w:rsidR="0083197A" w:rsidRPr="00577192">
        <w:rPr>
          <w:rFonts w:ascii="Times New Roman" w:hAnsi="Times New Roman" w:cs="Times New Roman"/>
          <w:sz w:val="28"/>
          <w:szCs w:val="28"/>
        </w:rPr>
        <w:t xml:space="preserve"> и проведение </w:t>
      </w:r>
      <w:proofErr w:type="spellStart"/>
      <w:r w:rsidR="0083197A" w:rsidRPr="00577192">
        <w:rPr>
          <w:rFonts w:ascii="Times New Roman" w:hAnsi="Times New Roman" w:cs="Times New Roman"/>
          <w:sz w:val="28"/>
          <w:szCs w:val="28"/>
        </w:rPr>
        <w:t>досуговых</w:t>
      </w:r>
      <w:proofErr w:type="spellEnd"/>
      <w:r w:rsidR="0083197A" w:rsidRPr="00577192">
        <w:rPr>
          <w:rFonts w:ascii="Times New Roman" w:hAnsi="Times New Roman" w:cs="Times New Roman"/>
          <w:sz w:val="28"/>
          <w:szCs w:val="28"/>
        </w:rPr>
        <w:t xml:space="preserve"> мероприятий для жителей, проживающих на территории муни</w:t>
      </w:r>
      <w:r w:rsidR="006C3E3F" w:rsidRPr="00577192">
        <w:rPr>
          <w:rFonts w:ascii="Times New Roman" w:hAnsi="Times New Roman" w:cs="Times New Roman"/>
          <w:sz w:val="28"/>
          <w:szCs w:val="28"/>
        </w:rPr>
        <w:t>ципального образования</w:t>
      </w:r>
      <w:r w:rsidR="00941C8C">
        <w:rPr>
          <w:rFonts w:ascii="Times New Roman" w:hAnsi="Times New Roman" w:cs="Times New Roman"/>
          <w:sz w:val="28"/>
          <w:szCs w:val="28"/>
        </w:rPr>
        <w:t>.</w:t>
      </w:r>
      <w:r w:rsidR="006C3E3F" w:rsidRPr="00577192">
        <w:rPr>
          <w:rFonts w:ascii="Times New Roman" w:hAnsi="Times New Roman" w:cs="Times New Roman"/>
          <w:sz w:val="28"/>
          <w:szCs w:val="28"/>
        </w:rPr>
        <w:t xml:space="preserve"> </w:t>
      </w:r>
    </w:p>
    <w:p w:rsidR="00974957" w:rsidRDefault="00D95C97" w:rsidP="00974957">
      <w:pPr>
        <w:spacing w:after="0"/>
        <w:ind w:left="60" w:right="60" w:firstLine="648"/>
        <w:jc w:val="both"/>
        <w:rPr>
          <w:rFonts w:ascii="Times New Roman" w:eastAsia="Times New Roman" w:hAnsi="Times New Roman" w:cs="Times New Roman"/>
          <w:sz w:val="28"/>
          <w:szCs w:val="28"/>
        </w:rPr>
      </w:pPr>
      <w:r w:rsidRPr="00D95C97">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00CF1718" w:rsidRPr="00974957">
        <w:rPr>
          <w:rFonts w:ascii="Times New Roman" w:hAnsi="Times New Roman" w:cs="Times New Roman"/>
          <w:b/>
          <w:sz w:val="28"/>
          <w:szCs w:val="28"/>
        </w:rPr>
        <w:t>Соци</w:t>
      </w:r>
      <w:r w:rsidR="00941C8C" w:rsidRPr="00974957">
        <w:rPr>
          <w:rFonts w:ascii="Times New Roman" w:hAnsi="Times New Roman" w:cs="Times New Roman"/>
          <w:b/>
          <w:sz w:val="28"/>
          <w:szCs w:val="28"/>
        </w:rPr>
        <w:t>альная политика</w:t>
      </w:r>
      <w:r w:rsidR="00941C8C">
        <w:rPr>
          <w:rFonts w:ascii="Times New Roman" w:hAnsi="Times New Roman" w:cs="Times New Roman"/>
          <w:sz w:val="28"/>
          <w:szCs w:val="28"/>
        </w:rPr>
        <w:t xml:space="preserve"> – </w:t>
      </w:r>
      <w:r w:rsidR="00941C8C" w:rsidRPr="00A75055">
        <w:rPr>
          <w:rFonts w:ascii="Times New Roman" w:hAnsi="Times New Roman" w:cs="Times New Roman"/>
          <w:b/>
          <w:sz w:val="28"/>
          <w:szCs w:val="28"/>
        </w:rPr>
        <w:t>12,4</w:t>
      </w:r>
      <w:r w:rsidR="00347D6D" w:rsidRPr="00A75055">
        <w:rPr>
          <w:rFonts w:ascii="Times New Roman" w:hAnsi="Times New Roman" w:cs="Times New Roman"/>
          <w:b/>
          <w:sz w:val="28"/>
          <w:szCs w:val="28"/>
        </w:rPr>
        <w:t xml:space="preserve"> </w:t>
      </w:r>
      <w:r w:rsidR="00941C8C" w:rsidRPr="00A75055">
        <w:rPr>
          <w:rFonts w:ascii="Times New Roman" w:hAnsi="Times New Roman" w:cs="Times New Roman"/>
          <w:b/>
          <w:sz w:val="28"/>
          <w:szCs w:val="28"/>
        </w:rPr>
        <w:t>%</w:t>
      </w:r>
      <w:r w:rsidR="00941C8C">
        <w:rPr>
          <w:rFonts w:ascii="Times New Roman" w:hAnsi="Times New Roman" w:cs="Times New Roman"/>
          <w:sz w:val="28"/>
          <w:szCs w:val="28"/>
        </w:rPr>
        <w:t xml:space="preserve"> (16 269,4</w:t>
      </w:r>
      <w:r w:rsidR="0083197A" w:rsidRPr="00577192">
        <w:rPr>
          <w:rFonts w:ascii="Times New Roman" w:hAnsi="Times New Roman" w:cs="Times New Roman"/>
          <w:sz w:val="28"/>
          <w:szCs w:val="28"/>
        </w:rPr>
        <w:t xml:space="preserve"> тыс</w:t>
      </w:r>
      <w:proofErr w:type="gramStart"/>
      <w:r w:rsidR="0083197A" w:rsidRPr="00577192">
        <w:rPr>
          <w:rFonts w:ascii="Times New Roman" w:hAnsi="Times New Roman" w:cs="Times New Roman"/>
          <w:sz w:val="28"/>
          <w:szCs w:val="28"/>
        </w:rPr>
        <w:t>.р</w:t>
      </w:r>
      <w:proofErr w:type="gramEnd"/>
      <w:r w:rsidR="0083197A" w:rsidRPr="00577192">
        <w:rPr>
          <w:rFonts w:ascii="Times New Roman" w:hAnsi="Times New Roman" w:cs="Times New Roman"/>
          <w:sz w:val="28"/>
          <w:szCs w:val="28"/>
        </w:rPr>
        <w:t xml:space="preserve">уб.), </w:t>
      </w:r>
      <w:r w:rsidR="0083197A" w:rsidRPr="00974957">
        <w:rPr>
          <w:rFonts w:ascii="Times New Roman" w:hAnsi="Times New Roman" w:cs="Times New Roman"/>
          <w:b/>
          <w:sz w:val="28"/>
          <w:szCs w:val="28"/>
        </w:rPr>
        <w:t>в том числе</w:t>
      </w:r>
      <w:r w:rsidR="0083197A" w:rsidRPr="00577192">
        <w:rPr>
          <w:rFonts w:ascii="Times New Roman" w:hAnsi="Times New Roman" w:cs="Times New Roman"/>
          <w:sz w:val="28"/>
          <w:szCs w:val="28"/>
        </w:rPr>
        <w:t>:</w:t>
      </w:r>
    </w:p>
    <w:p w:rsidR="0083197A" w:rsidRPr="00974957" w:rsidRDefault="0083197A" w:rsidP="00974957">
      <w:pPr>
        <w:spacing w:after="0"/>
        <w:ind w:left="60" w:right="60" w:firstLine="648"/>
        <w:jc w:val="both"/>
        <w:rPr>
          <w:rFonts w:ascii="Times New Roman" w:eastAsia="Times New Roman" w:hAnsi="Times New Roman" w:cs="Times New Roman"/>
          <w:sz w:val="28"/>
          <w:szCs w:val="28"/>
        </w:rPr>
      </w:pPr>
      <w:r w:rsidRPr="00577192">
        <w:rPr>
          <w:rFonts w:ascii="Times New Roman" w:hAnsi="Times New Roman" w:cs="Times New Roman"/>
          <w:sz w:val="28"/>
          <w:szCs w:val="28"/>
        </w:rPr>
        <w:t xml:space="preserve">Пенсионное обеспечение в сумме </w:t>
      </w:r>
      <w:r w:rsidR="00843B5C">
        <w:rPr>
          <w:rFonts w:ascii="Times New Roman" w:hAnsi="Times New Roman" w:cs="Times New Roman"/>
          <w:sz w:val="28"/>
          <w:szCs w:val="28"/>
        </w:rPr>
        <w:t>787,3 тыс</w:t>
      </w:r>
      <w:proofErr w:type="gramStart"/>
      <w:r w:rsidR="00843B5C">
        <w:rPr>
          <w:rFonts w:ascii="Times New Roman" w:hAnsi="Times New Roman" w:cs="Times New Roman"/>
          <w:sz w:val="28"/>
          <w:szCs w:val="28"/>
        </w:rPr>
        <w:t>.р</w:t>
      </w:r>
      <w:proofErr w:type="gramEnd"/>
      <w:r w:rsidR="00843B5C">
        <w:rPr>
          <w:rFonts w:ascii="Times New Roman" w:hAnsi="Times New Roman" w:cs="Times New Roman"/>
          <w:sz w:val="28"/>
          <w:szCs w:val="28"/>
        </w:rPr>
        <w:t>уб. (0,6</w:t>
      </w:r>
      <w:r w:rsidRPr="00577192">
        <w:rPr>
          <w:rFonts w:ascii="Times New Roman" w:hAnsi="Times New Roman" w:cs="Times New Roman"/>
          <w:sz w:val="28"/>
          <w:szCs w:val="28"/>
        </w:rPr>
        <w:t>%), расходы на выплату пенсии за выслугу лет лицам, замещавшим муниципальные должности и</w:t>
      </w:r>
      <w:r w:rsidR="00CD4139" w:rsidRPr="00577192">
        <w:rPr>
          <w:rFonts w:ascii="Times New Roman" w:hAnsi="Times New Roman" w:cs="Times New Roman"/>
          <w:sz w:val="28"/>
          <w:szCs w:val="28"/>
        </w:rPr>
        <w:t xml:space="preserve"> должности муниципальной службы </w:t>
      </w:r>
      <w:r w:rsidR="00B713E0" w:rsidRPr="00577192">
        <w:rPr>
          <w:rFonts w:ascii="Times New Roman" w:hAnsi="Times New Roman" w:cs="Times New Roman"/>
          <w:sz w:val="28"/>
          <w:szCs w:val="28"/>
        </w:rPr>
        <w:t>(2 человека – Рослова Н.Н., Артамонова Г.И.)</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Социальное обеспечение населения </w:t>
      </w:r>
      <w:r w:rsidR="00CD4139" w:rsidRPr="00577192">
        <w:rPr>
          <w:rFonts w:ascii="Times New Roman" w:hAnsi="Times New Roman" w:cs="Times New Roman"/>
          <w:sz w:val="28"/>
          <w:szCs w:val="28"/>
        </w:rPr>
        <w:t>в</w:t>
      </w:r>
      <w:r w:rsidR="00974957">
        <w:rPr>
          <w:rFonts w:ascii="Times New Roman" w:hAnsi="Times New Roman" w:cs="Times New Roman"/>
          <w:sz w:val="28"/>
          <w:szCs w:val="28"/>
        </w:rPr>
        <w:t xml:space="preserve"> сумме </w:t>
      </w:r>
      <w:r w:rsidR="005B0A24">
        <w:rPr>
          <w:rFonts w:ascii="Times New Roman" w:hAnsi="Times New Roman" w:cs="Times New Roman"/>
          <w:sz w:val="28"/>
          <w:szCs w:val="28"/>
        </w:rPr>
        <w:t>691,4</w:t>
      </w:r>
      <w:r w:rsidR="00CD4139" w:rsidRPr="00577192">
        <w:rPr>
          <w:rFonts w:ascii="Times New Roman" w:hAnsi="Times New Roman" w:cs="Times New Roman"/>
          <w:sz w:val="28"/>
          <w:szCs w:val="28"/>
        </w:rPr>
        <w:t xml:space="preserve"> </w:t>
      </w:r>
      <w:r w:rsidR="005B0A24">
        <w:rPr>
          <w:rFonts w:ascii="Times New Roman" w:hAnsi="Times New Roman" w:cs="Times New Roman"/>
          <w:sz w:val="28"/>
          <w:szCs w:val="28"/>
        </w:rPr>
        <w:t>тыс</w:t>
      </w:r>
      <w:proofErr w:type="gramStart"/>
      <w:r w:rsidR="005B0A24">
        <w:rPr>
          <w:rFonts w:ascii="Times New Roman" w:hAnsi="Times New Roman" w:cs="Times New Roman"/>
          <w:sz w:val="28"/>
          <w:szCs w:val="28"/>
        </w:rPr>
        <w:t>.р</w:t>
      </w:r>
      <w:proofErr w:type="gramEnd"/>
      <w:r w:rsidR="005B0A24">
        <w:rPr>
          <w:rFonts w:ascii="Times New Roman" w:hAnsi="Times New Roman" w:cs="Times New Roman"/>
          <w:sz w:val="28"/>
          <w:szCs w:val="28"/>
        </w:rPr>
        <w:t>уб. (0,5</w:t>
      </w:r>
      <w:r w:rsidRPr="00577192">
        <w:rPr>
          <w:rFonts w:ascii="Times New Roman" w:hAnsi="Times New Roman" w:cs="Times New Roman"/>
          <w:sz w:val="28"/>
          <w:szCs w:val="28"/>
        </w:rPr>
        <w:t>%) - расходы на предоставление доплат к пенсии лицам, замещавшим муниципальные должности и должности муниципальной службы</w:t>
      </w:r>
      <w:r w:rsidR="00974957">
        <w:rPr>
          <w:rFonts w:ascii="Times New Roman" w:hAnsi="Times New Roman" w:cs="Times New Roman"/>
          <w:sz w:val="28"/>
          <w:szCs w:val="28"/>
        </w:rPr>
        <w:t xml:space="preserve"> </w:t>
      </w:r>
      <w:r w:rsidR="00B713E0" w:rsidRPr="00577192">
        <w:rPr>
          <w:rFonts w:ascii="Times New Roman" w:hAnsi="Times New Roman" w:cs="Times New Roman"/>
          <w:sz w:val="28"/>
          <w:szCs w:val="28"/>
        </w:rPr>
        <w:t>( 2 человека -</w:t>
      </w:r>
      <w:r w:rsidR="00CD4139" w:rsidRPr="00577192">
        <w:rPr>
          <w:rFonts w:ascii="Times New Roman" w:hAnsi="Times New Roman" w:cs="Times New Roman"/>
          <w:sz w:val="28"/>
          <w:szCs w:val="28"/>
        </w:rPr>
        <w:t xml:space="preserve"> </w:t>
      </w:r>
      <w:r w:rsidR="00B713E0" w:rsidRPr="00577192">
        <w:rPr>
          <w:rFonts w:ascii="Times New Roman" w:hAnsi="Times New Roman" w:cs="Times New Roman"/>
          <w:sz w:val="28"/>
          <w:szCs w:val="28"/>
        </w:rPr>
        <w:t xml:space="preserve">Бакулина Н.Ю., </w:t>
      </w:r>
      <w:proofErr w:type="spellStart"/>
      <w:r w:rsidR="00B713E0" w:rsidRPr="00577192">
        <w:rPr>
          <w:rFonts w:ascii="Times New Roman" w:hAnsi="Times New Roman" w:cs="Times New Roman"/>
          <w:sz w:val="28"/>
          <w:szCs w:val="28"/>
        </w:rPr>
        <w:t>Сысик</w:t>
      </w:r>
      <w:proofErr w:type="spellEnd"/>
      <w:r w:rsidR="00B713E0" w:rsidRPr="00577192">
        <w:rPr>
          <w:rFonts w:ascii="Times New Roman" w:hAnsi="Times New Roman" w:cs="Times New Roman"/>
          <w:sz w:val="28"/>
          <w:szCs w:val="28"/>
        </w:rPr>
        <w:t xml:space="preserve"> Т.И.)</w:t>
      </w:r>
      <w:r w:rsidRPr="00577192">
        <w:rPr>
          <w:rFonts w:ascii="Times New Roman" w:hAnsi="Times New Roman" w:cs="Times New Roman"/>
          <w:sz w:val="28"/>
          <w:szCs w:val="28"/>
        </w:rPr>
        <w:t>;</w:t>
      </w:r>
    </w:p>
    <w:p w:rsidR="00FC28B5"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О</w:t>
      </w:r>
      <w:r w:rsidR="005B0A24">
        <w:rPr>
          <w:rFonts w:ascii="Times New Roman" w:hAnsi="Times New Roman" w:cs="Times New Roman"/>
          <w:sz w:val="28"/>
          <w:szCs w:val="28"/>
        </w:rPr>
        <w:t>храна семьи и детства – 14 790,7 тыс. руб. (11,3</w:t>
      </w:r>
      <w:r w:rsidR="005C2C4C" w:rsidRPr="00577192">
        <w:rPr>
          <w:rFonts w:ascii="Times New Roman" w:hAnsi="Times New Roman" w:cs="Times New Roman"/>
          <w:sz w:val="28"/>
          <w:szCs w:val="28"/>
        </w:rPr>
        <w:t>%),</w:t>
      </w:r>
      <w:r w:rsidRPr="00577192">
        <w:rPr>
          <w:rFonts w:ascii="Times New Roman" w:hAnsi="Times New Roman" w:cs="Times New Roman"/>
          <w:sz w:val="28"/>
          <w:szCs w:val="28"/>
        </w:rPr>
        <w:t xml:space="preserve"> из них 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w:t>
      </w:r>
      <w:r w:rsidR="00CF1718" w:rsidRPr="00577192">
        <w:rPr>
          <w:rFonts w:ascii="Times New Roman" w:hAnsi="Times New Roman" w:cs="Times New Roman"/>
          <w:sz w:val="28"/>
          <w:szCs w:val="28"/>
        </w:rPr>
        <w:t>а</w:t>
      </w:r>
      <w:r w:rsidR="00CD4139" w:rsidRPr="00577192">
        <w:rPr>
          <w:rFonts w:ascii="Times New Roman" w:hAnsi="Times New Roman" w:cs="Times New Roman"/>
          <w:sz w:val="28"/>
          <w:szCs w:val="28"/>
        </w:rPr>
        <w:t xml:space="preserve"> Санкт-Пет</w:t>
      </w:r>
      <w:r w:rsidR="005B0A24">
        <w:rPr>
          <w:rFonts w:ascii="Times New Roman" w:hAnsi="Times New Roman" w:cs="Times New Roman"/>
          <w:sz w:val="28"/>
          <w:szCs w:val="28"/>
        </w:rPr>
        <w:t>ербурга 9 127,2 тыс</w:t>
      </w:r>
      <w:proofErr w:type="gramStart"/>
      <w:r w:rsidR="005B0A24">
        <w:rPr>
          <w:rFonts w:ascii="Times New Roman" w:hAnsi="Times New Roman" w:cs="Times New Roman"/>
          <w:sz w:val="28"/>
          <w:szCs w:val="28"/>
        </w:rPr>
        <w:t>.р</w:t>
      </w:r>
      <w:proofErr w:type="gramEnd"/>
      <w:r w:rsidR="005B0A24">
        <w:rPr>
          <w:rFonts w:ascii="Times New Roman" w:hAnsi="Times New Roman" w:cs="Times New Roman"/>
          <w:sz w:val="28"/>
          <w:szCs w:val="28"/>
        </w:rPr>
        <w:t>уб. (7</w:t>
      </w:r>
      <w:r w:rsidR="005C2C4C" w:rsidRPr="00577192">
        <w:rPr>
          <w:rFonts w:ascii="Times New Roman" w:hAnsi="Times New Roman" w:cs="Times New Roman"/>
          <w:sz w:val="28"/>
          <w:szCs w:val="28"/>
        </w:rPr>
        <w:t>%)</w:t>
      </w:r>
      <w:r w:rsidR="00485F32">
        <w:rPr>
          <w:rFonts w:ascii="Times New Roman" w:hAnsi="Times New Roman" w:cs="Times New Roman"/>
          <w:sz w:val="28"/>
          <w:szCs w:val="28"/>
        </w:rPr>
        <w:t xml:space="preserve">, расходы </w:t>
      </w:r>
      <w:r w:rsidRPr="00577192">
        <w:rPr>
          <w:rFonts w:ascii="Times New Roman" w:hAnsi="Times New Roman" w:cs="Times New Roman"/>
          <w:sz w:val="28"/>
          <w:szCs w:val="28"/>
        </w:rPr>
        <w:t>на исполнение государственного полномо</w:t>
      </w:r>
      <w:r w:rsidR="00485F32">
        <w:rPr>
          <w:rFonts w:ascii="Times New Roman" w:hAnsi="Times New Roman" w:cs="Times New Roman"/>
          <w:sz w:val="28"/>
          <w:szCs w:val="28"/>
        </w:rPr>
        <w:t xml:space="preserve">чия по выплате денежных средств </w:t>
      </w:r>
      <w:r w:rsidRPr="00577192">
        <w:rPr>
          <w:rFonts w:ascii="Times New Roman" w:hAnsi="Times New Roman" w:cs="Times New Roman"/>
          <w:sz w:val="28"/>
          <w:szCs w:val="28"/>
        </w:rPr>
        <w:t>на вознаграждение приемным родителям за счет субвенций</w:t>
      </w:r>
      <w:r w:rsidR="00485F32">
        <w:rPr>
          <w:rFonts w:ascii="Times New Roman" w:hAnsi="Times New Roman" w:cs="Times New Roman"/>
          <w:sz w:val="28"/>
          <w:szCs w:val="28"/>
        </w:rPr>
        <w:t xml:space="preserve"> из бюджета </w:t>
      </w:r>
      <w:r w:rsidR="005B0A24">
        <w:rPr>
          <w:rFonts w:ascii="Times New Roman" w:hAnsi="Times New Roman" w:cs="Times New Roman"/>
          <w:sz w:val="28"/>
          <w:szCs w:val="28"/>
        </w:rPr>
        <w:t xml:space="preserve">Санкт-Петербурга </w:t>
      </w:r>
      <w:r w:rsidR="00485F32">
        <w:rPr>
          <w:rFonts w:ascii="Times New Roman" w:hAnsi="Times New Roman" w:cs="Times New Roman"/>
          <w:sz w:val="28"/>
          <w:szCs w:val="28"/>
        </w:rPr>
        <w:t xml:space="preserve">                              </w:t>
      </w:r>
      <w:r w:rsidR="005B0A24">
        <w:rPr>
          <w:rFonts w:ascii="Times New Roman" w:hAnsi="Times New Roman" w:cs="Times New Roman"/>
          <w:sz w:val="28"/>
          <w:szCs w:val="28"/>
        </w:rPr>
        <w:t>5 663,5 тыс</w:t>
      </w:r>
      <w:proofErr w:type="gramStart"/>
      <w:r w:rsidR="005B0A24">
        <w:rPr>
          <w:rFonts w:ascii="Times New Roman" w:hAnsi="Times New Roman" w:cs="Times New Roman"/>
          <w:sz w:val="28"/>
          <w:szCs w:val="28"/>
        </w:rPr>
        <w:t>.р</w:t>
      </w:r>
      <w:proofErr w:type="gramEnd"/>
      <w:r w:rsidR="005B0A24">
        <w:rPr>
          <w:rFonts w:ascii="Times New Roman" w:hAnsi="Times New Roman" w:cs="Times New Roman"/>
          <w:sz w:val="28"/>
          <w:szCs w:val="28"/>
        </w:rPr>
        <w:t>уб. (4,3</w:t>
      </w:r>
      <w:r w:rsidR="005C2C4C" w:rsidRPr="00577192">
        <w:rPr>
          <w:rFonts w:ascii="Times New Roman" w:hAnsi="Times New Roman" w:cs="Times New Roman"/>
          <w:sz w:val="28"/>
          <w:szCs w:val="28"/>
        </w:rPr>
        <w:t>%).</w:t>
      </w:r>
    </w:p>
    <w:p w:rsidR="000B4F43" w:rsidRPr="00577192" w:rsidRDefault="009D7DB0" w:rsidP="00577192">
      <w:pPr>
        <w:spacing w:after="0" w:line="240" w:lineRule="auto"/>
        <w:ind w:firstLine="708"/>
        <w:jc w:val="both"/>
        <w:rPr>
          <w:rFonts w:ascii="Times New Roman" w:hAnsi="Times New Roman" w:cs="Times New Roman"/>
          <w:sz w:val="28"/>
          <w:szCs w:val="28"/>
        </w:rPr>
      </w:pPr>
      <w:proofErr w:type="gramStart"/>
      <w:r w:rsidRPr="00577192">
        <w:rPr>
          <w:rFonts w:ascii="Times New Roman" w:hAnsi="Times New Roman" w:cs="Times New Roman"/>
          <w:sz w:val="28"/>
          <w:szCs w:val="28"/>
        </w:rPr>
        <w:t>Неосвоенные бюджетные средства</w:t>
      </w:r>
      <w:r w:rsidR="008D53F2">
        <w:rPr>
          <w:rFonts w:ascii="Times New Roman" w:hAnsi="Times New Roman" w:cs="Times New Roman"/>
          <w:sz w:val="28"/>
          <w:szCs w:val="28"/>
        </w:rPr>
        <w:t xml:space="preserve"> в 2022</w:t>
      </w:r>
      <w:r w:rsidR="005B0A24">
        <w:rPr>
          <w:rFonts w:ascii="Times New Roman" w:hAnsi="Times New Roman" w:cs="Times New Roman"/>
          <w:sz w:val="28"/>
          <w:szCs w:val="28"/>
        </w:rPr>
        <w:t xml:space="preserve"> году составили 1 359,5</w:t>
      </w:r>
      <w:r w:rsidRPr="00577192">
        <w:rPr>
          <w:rFonts w:ascii="Times New Roman" w:hAnsi="Times New Roman" w:cs="Times New Roman"/>
          <w:sz w:val="28"/>
          <w:szCs w:val="28"/>
        </w:rPr>
        <w:t xml:space="preserve"> тыс. руб. (</w:t>
      </w:r>
      <w:r w:rsidR="005F7473">
        <w:rPr>
          <w:rFonts w:ascii="Times New Roman" w:hAnsi="Times New Roman" w:cs="Times New Roman"/>
          <w:sz w:val="28"/>
          <w:szCs w:val="28"/>
        </w:rPr>
        <w:t xml:space="preserve">или </w:t>
      </w:r>
      <w:r w:rsidR="005B0A24">
        <w:rPr>
          <w:rFonts w:ascii="Times New Roman" w:hAnsi="Times New Roman" w:cs="Times New Roman"/>
          <w:sz w:val="28"/>
          <w:szCs w:val="28"/>
        </w:rPr>
        <w:t>1</w:t>
      </w:r>
      <w:r w:rsidR="00867233" w:rsidRPr="00577192">
        <w:rPr>
          <w:rFonts w:ascii="Times New Roman" w:hAnsi="Times New Roman" w:cs="Times New Roman"/>
          <w:sz w:val="28"/>
          <w:szCs w:val="28"/>
        </w:rPr>
        <w:t>%</w:t>
      </w:r>
      <w:r w:rsidR="001F56D9">
        <w:rPr>
          <w:rFonts w:ascii="Times New Roman" w:hAnsi="Times New Roman" w:cs="Times New Roman"/>
          <w:sz w:val="28"/>
          <w:szCs w:val="28"/>
        </w:rPr>
        <w:t xml:space="preserve"> </w:t>
      </w:r>
      <w:r w:rsidR="007D416E" w:rsidRPr="00577192">
        <w:rPr>
          <w:rFonts w:ascii="Times New Roman" w:hAnsi="Times New Roman" w:cs="Times New Roman"/>
          <w:sz w:val="28"/>
          <w:szCs w:val="28"/>
        </w:rPr>
        <w:t>от утвержденных асси</w:t>
      </w:r>
      <w:r w:rsidR="005F7473">
        <w:rPr>
          <w:rFonts w:ascii="Times New Roman" w:hAnsi="Times New Roman" w:cs="Times New Roman"/>
          <w:sz w:val="28"/>
          <w:szCs w:val="28"/>
        </w:rPr>
        <w:t xml:space="preserve">гнований), </w:t>
      </w:r>
      <w:r w:rsidR="00867233" w:rsidRPr="00577192">
        <w:rPr>
          <w:rFonts w:ascii="Times New Roman" w:hAnsi="Times New Roman" w:cs="Times New Roman"/>
          <w:sz w:val="28"/>
          <w:szCs w:val="28"/>
        </w:rPr>
        <w:t xml:space="preserve">в основном </w:t>
      </w:r>
      <w:r w:rsidR="001F56D9">
        <w:rPr>
          <w:rFonts w:ascii="Times New Roman" w:hAnsi="Times New Roman" w:cs="Times New Roman"/>
          <w:sz w:val="28"/>
          <w:szCs w:val="28"/>
        </w:rPr>
        <w:t xml:space="preserve">                                                      по </w:t>
      </w:r>
      <w:r w:rsidR="00867233" w:rsidRPr="00577192">
        <w:rPr>
          <w:rFonts w:ascii="Times New Roman" w:hAnsi="Times New Roman" w:cs="Times New Roman"/>
          <w:sz w:val="28"/>
          <w:szCs w:val="28"/>
        </w:rPr>
        <w:t>разделам 0100 «Общегосударс</w:t>
      </w:r>
      <w:r w:rsidR="005B0A24">
        <w:rPr>
          <w:rFonts w:ascii="Times New Roman" w:hAnsi="Times New Roman" w:cs="Times New Roman"/>
          <w:sz w:val="28"/>
          <w:szCs w:val="28"/>
        </w:rPr>
        <w:t>твенные вопросы» - в сумме 684,4</w:t>
      </w:r>
      <w:r w:rsidR="00867233" w:rsidRPr="00577192">
        <w:rPr>
          <w:rFonts w:ascii="Times New Roman" w:hAnsi="Times New Roman" w:cs="Times New Roman"/>
          <w:sz w:val="28"/>
          <w:szCs w:val="28"/>
        </w:rPr>
        <w:t xml:space="preserve"> тыс. руб. </w:t>
      </w:r>
      <w:r w:rsidR="00311EBB" w:rsidRPr="00577192">
        <w:rPr>
          <w:rFonts w:ascii="Times New Roman" w:hAnsi="Times New Roman" w:cs="Times New Roman"/>
          <w:sz w:val="28"/>
          <w:szCs w:val="28"/>
        </w:rPr>
        <w:t xml:space="preserve">                   </w:t>
      </w:r>
      <w:r w:rsidR="005B0A24">
        <w:rPr>
          <w:rFonts w:ascii="Times New Roman" w:hAnsi="Times New Roman" w:cs="Times New Roman"/>
          <w:sz w:val="28"/>
          <w:szCs w:val="28"/>
        </w:rPr>
        <w:t>(или 1,7</w:t>
      </w:r>
      <w:r w:rsidR="00867233" w:rsidRPr="00577192">
        <w:rPr>
          <w:rFonts w:ascii="Times New Roman" w:hAnsi="Times New Roman" w:cs="Times New Roman"/>
          <w:sz w:val="28"/>
          <w:szCs w:val="28"/>
        </w:rPr>
        <w:t>%), 0500 «Жилищно-коммунальное хозяйс</w:t>
      </w:r>
      <w:r w:rsidR="00311EBB" w:rsidRPr="00577192">
        <w:rPr>
          <w:rFonts w:ascii="Times New Roman" w:hAnsi="Times New Roman" w:cs="Times New Roman"/>
          <w:sz w:val="28"/>
          <w:szCs w:val="28"/>
        </w:rPr>
        <w:t>т</w:t>
      </w:r>
      <w:r w:rsidR="005B0A24">
        <w:rPr>
          <w:rFonts w:ascii="Times New Roman" w:hAnsi="Times New Roman" w:cs="Times New Roman"/>
          <w:sz w:val="28"/>
          <w:szCs w:val="28"/>
        </w:rPr>
        <w:t>во» - в сумме 444,4</w:t>
      </w:r>
      <w:r w:rsidR="00867233" w:rsidRPr="00577192">
        <w:rPr>
          <w:rFonts w:ascii="Times New Roman" w:hAnsi="Times New Roman" w:cs="Times New Roman"/>
          <w:sz w:val="28"/>
          <w:szCs w:val="28"/>
        </w:rPr>
        <w:t xml:space="preserve"> тыс. руб. (или 0,7%),</w:t>
      </w:r>
      <w:r w:rsidR="007D416E" w:rsidRPr="00577192">
        <w:rPr>
          <w:rFonts w:ascii="Times New Roman" w:hAnsi="Times New Roman" w:cs="Times New Roman"/>
          <w:sz w:val="28"/>
          <w:szCs w:val="28"/>
        </w:rPr>
        <w:t xml:space="preserve"> </w:t>
      </w:r>
      <w:r w:rsidR="005B0A24">
        <w:rPr>
          <w:rFonts w:ascii="Times New Roman" w:hAnsi="Times New Roman" w:cs="Times New Roman"/>
          <w:sz w:val="28"/>
          <w:szCs w:val="28"/>
        </w:rPr>
        <w:t xml:space="preserve">1000 «Социальная политика» - в сумме 223,6 тыс. руб., что обусловлено «заявительным характером осуществления расходов и «заявительным характером </w:t>
      </w:r>
      <w:r w:rsidR="00050AF3">
        <w:rPr>
          <w:rFonts w:ascii="Times New Roman" w:hAnsi="Times New Roman" w:cs="Times New Roman"/>
          <w:sz w:val="28"/>
          <w:szCs w:val="28"/>
        </w:rPr>
        <w:t>выплаты пособий и</w:t>
      </w:r>
      <w:proofErr w:type="gramEnd"/>
      <w:r w:rsidR="00050AF3">
        <w:rPr>
          <w:rFonts w:ascii="Times New Roman" w:hAnsi="Times New Roman" w:cs="Times New Roman"/>
          <w:sz w:val="28"/>
          <w:szCs w:val="28"/>
        </w:rPr>
        <w:t xml:space="preserve"> компенсаций».</w:t>
      </w:r>
    </w:p>
    <w:p w:rsidR="0037147B" w:rsidRDefault="00311EBB" w:rsidP="00577192">
      <w:pPr>
        <w:spacing w:after="0" w:line="240" w:lineRule="auto"/>
        <w:ind w:firstLine="708"/>
        <w:jc w:val="both"/>
        <w:rPr>
          <w:rFonts w:ascii="Times New Roman" w:hAnsi="Times New Roman" w:cs="Times New Roman"/>
          <w:sz w:val="28"/>
          <w:szCs w:val="28"/>
        </w:rPr>
      </w:pPr>
      <w:proofErr w:type="gramStart"/>
      <w:r w:rsidRPr="00485F32">
        <w:rPr>
          <w:rFonts w:ascii="Times New Roman" w:hAnsi="Times New Roman" w:cs="Times New Roman"/>
          <w:b/>
          <w:sz w:val="28"/>
          <w:szCs w:val="28"/>
        </w:rPr>
        <w:t>Результатом исп</w:t>
      </w:r>
      <w:r w:rsidR="0037147B" w:rsidRPr="00485F32">
        <w:rPr>
          <w:rFonts w:ascii="Times New Roman" w:hAnsi="Times New Roman" w:cs="Times New Roman"/>
          <w:b/>
          <w:sz w:val="28"/>
          <w:szCs w:val="28"/>
        </w:rPr>
        <w:t>олнения местного бюджета за 2022</w:t>
      </w:r>
      <w:r w:rsidRPr="00485F32">
        <w:rPr>
          <w:rFonts w:ascii="Times New Roman" w:hAnsi="Times New Roman" w:cs="Times New Roman"/>
          <w:b/>
          <w:sz w:val="28"/>
          <w:szCs w:val="28"/>
        </w:rPr>
        <w:t xml:space="preserve"> год стал дефицит</w:t>
      </w:r>
      <w:r w:rsidRPr="00577192">
        <w:rPr>
          <w:rFonts w:ascii="Times New Roman" w:hAnsi="Times New Roman" w:cs="Times New Roman"/>
          <w:sz w:val="28"/>
          <w:szCs w:val="28"/>
        </w:rPr>
        <w:t xml:space="preserve"> </w:t>
      </w:r>
      <w:r w:rsidR="001F56D9">
        <w:rPr>
          <w:rFonts w:ascii="Times New Roman" w:hAnsi="Times New Roman" w:cs="Times New Roman"/>
          <w:sz w:val="28"/>
          <w:szCs w:val="28"/>
        </w:rPr>
        <w:t xml:space="preserve">                   </w:t>
      </w:r>
      <w:r w:rsidR="0037147B" w:rsidRPr="00485F32">
        <w:rPr>
          <w:rFonts w:ascii="Times New Roman" w:hAnsi="Times New Roman" w:cs="Times New Roman"/>
          <w:b/>
          <w:sz w:val="28"/>
          <w:szCs w:val="28"/>
        </w:rPr>
        <w:t>в сумме 10 675,5 тыс. руб.,</w:t>
      </w:r>
      <w:r w:rsidR="0037147B">
        <w:rPr>
          <w:rFonts w:ascii="Times New Roman" w:hAnsi="Times New Roman" w:cs="Times New Roman"/>
          <w:sz w:val="28"/>
          <w:szCs w:val="28"/>
        </w:rPr>
        <w:t xml:space="preserve"> что на 5 899,6 тыс. руб.</w:t>
      </w:r>
      <w:r w:rsidRPr="00577192">
        <w:rPr>
          <w:rFonts w:ascii="Times New Roman" w:hAnsi="Times New Roman" w:cs="Times New Roman"/>
          <w:sz w:val="28"/>
          <w:szCs w:val="28"/>
        </w:rPr>
        <w:t xml:space="preserve"> меньше</w:t>
      </w:r>
      <w:r w:rsidR="0037147B">
        <w:rPr>
          <w:rFonts w:ascii="Times New Roman" w:hAnsi="Times New Roman" w:cs="Times New Roman"/>
          <w:sz w:val="28"/>
          <w:szCs w:val="28"/>
        </w:rPr>
        <w:t xml:space="preserve"> утвержденного решением МС от 08.12.2021 № 34-2021/6 «Об утверждении бюджета внутригородского муниципального образования города федерального значения Санкт-Петербурга Муниципальный округ Обуховский на 2022 год» (в редакции решения МС от 27.12.2022 № 49-2022/6)).</w:t>
      </w:r>
      <w:proofErr w:type="gramEnd"/>
    </w:p>
    <w:p w:rsidR="0037147B" w:rsidRDefault="00311EBB"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Размер дефицита бюджета соответствует ограничениям, установленным </w:t>
      </w:r>
      <w:r w:rsidR="0037147B">
        <w:rPr>
          <w:rFonts w:ascii="Times New Roman" w:hAnsi="Times New Roman" w:cs="Times New Roman"/>
          <w:sz w:val="28"/>
          <w:szCs w:val="28"/>
        </w:rPr>
        <w:t xml:space="preserve">            </w:t>
      </w:r>
      <w:r w:rsidRPr="00577192">
        <w:rPr>
          <w:rFonts w:ascii="Times New Roman" w:hAnsi="Times New Roman" w:cs="Times New Roman"/>
          <w:sz w:val="28"/>
          <w:szCs w:val="28"/>
        </w:rPr>
        <w:t xml:space="preserve">ст. 92.1 БК РФ, с учетом того, что источником его финансирования являлось изменение остатков средств на счетах по учету средств местного бюджета. </w:t>
      </w:r>
    </w:p>
    <w:p w:rsidR="00485F32" w:rsidRDefault="007B3964" w:rsidP="00485F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Остатки средств на счетах</w:t>
      </w:r>
      <w:r w:rsidR="00311EBB" w:rsidRPr="00577192">
        <w:rPr>
          <w:rFonts w:ascii="Times New Roman" w:hAnsi="Times New Roman" w:cs="Times New Roman"/>
          <w:sz w:val="28"/>
          <w:szCs w:val="28"/>
        </w:rPr>
        <w:t xml:space="preserve"> бюджета уменьшились отно</w:t>
      </w:r>
      <w:r w:rsidR="004F5FF7">
        <w:rPr>
          <w:rFonts w:ascii="Times New Roman" w:hAnsi="Times New Roman" w:cs="Times New Roman"/>
          <w:sz w:val="28"/>
          <w:szCs w:val="28"/>
        </w:rPr>
        <w:t>сительно начала года на 10 675,5</w:t>
      </w:r>
      <w:r w:rsidR="00311EBB" w:rsidRPr="00577192">
        <w:rPr>
          <w:rFonts w:ascii="Times New Roman" w:hAnsi="Times New Roman" w:cs="Times New Roman"/>
          <w:sz w:val="28"/>
          <w:szCs w:val="28"/>
        </w:rPr>
        <w:t xml:space="preserve"> тыс. руб.</w:t>
      </w:r>
      <w:r>
        <w:rPr>
          <w:rFonts w:ascii="Times New Roman" w:hAnsi="Times New Roman" w:cs="Times New Roman"/>
          <w:sz w:val="28"/>
          <w:szCs w:val="28"/>
        </w:rPr>
        <w:t xml:space="preserve"> (на 63,3%) </w:t>
      </w:r>
      <w:r w:rsidR="004F5FF7">
        <w:rPr>
          <w:rFonts w:ascii="Times New Roman" w:hAnsi="Times New Roman" w:cs="Times New Roman"/>
          <w:sz w:val="28"/>
          <w:szCs w:val="28"/>
        </w:rPr>
        <w:t xml:space="preserve"> и составили</w:t>
      </w:r>
      <w:r w:rsidR="00485F32">
        <w:rPr>
          <w:rFonts w:ascii="Times New Roman" w:hAnsi="Times New Roman" w:cs="Times New Roman"/>
          <w:sz w:val="28"/>
          <w:szCs w:val="28"/>
        </w:rPr>
        <w:t xml:space="preserve"> на 01.01.2023 -</w:t>
      </w:r>
      <w:r w:rsidR="004F5FF7">
        <w:rPr>
          <w:rFonts w:ascii="Times New Roman" w:hAnsi="Times New Roman" w:cs="Times New Roman"/>
          <w:sz w:val="28"/>
          <w:szCs w:val="28"/>
        </w:rPr>
        <w:t xml:space="preserve"> 6</w:t>
      </w:r>
      <w:r>
        <w:rPr>
          <w:rFonts w:ascii="Times New Roman" w:hAnsi="Times New Roman" w:cs="Times New Roman"/>
          <w:sz w:val="28"/>
          <w:szCs w:val="28"/>
        </w:rPr>
        <w:t xml:space="preserve"> </w:t>
      </w:r>
      <w:r w:rsidR="004F5FF7">
        <w:rPr>
          <w:rFonts w:ascii="Times New Roman" w:hAnsi="Times New Roman" w:cs="Times New Roman"/>
          <w:sz w:val="28"/>
          <w:szCs w:val="28"/>
        </w:rPr>
        <w:t>183,6</w:t>
      </w:r>
      <w:r w:rsidR="00311EBB" w:rsidRPr="00577192">
        <w:rPr>
          <w:rFonts w:ascii="Times New Roman" w:hAnsi="Times New Roman" w:cs="Times New Roman"/>
          <w:sz w:val="28"/>
          <w:szCs w:val="28"/>
        </w:rPr>
        <w:t xml:space="preserve"> тыс. руб</w:t>
      </w:r>
      <w:r w:rsidR="00485F32">
        <w:rPr>
          <w:rFonts w:ascii="Times New Roman" w:hAnsi="Times New Roman" w:cs="Times New Roman"/>
          <w:sz w:val="28"/>
          <w:szCs w:val="28"/>
        </w:rPr>
        <w:t xml:space="preserve">. </w:t>
      </w:r>
    </w:p>
    <w:p w:rsidR="00485F32" w:rsidRDefault="00485F32" w:rsidP="00485F32">
      <w:pPr>
        <w:spacing w:after="0" w:line="240" w:lineRule="auto"/>
        <w:ind w:firstLine="708"/>
        <w:jc w:val="both"/>
        <w:rPr>
          <w:rFonts w:ascii="Times New Roman" w:hAnsi="Times New Roman" w:cs="Times New Roman"/>
          <w:sz w:val="28"/>
          <w:szCs w:val="28"/>
        </w:rPr>
      </w:pPr>
    </w:p>
    <w:p w:rsidR="00485F32" w:rsidRPr="00485F32" w:rsidRDefault="00485F32" w:rsidP="00485F32">
      <w:pPr>
        <w:spacing w:after="0" w:line="240" w:lineRule="auto"/>
        <w:ind w:firstLine="708"/>
        <w:jc w:val="both"/>
        <w:rPr>
          <w:rFonts w:ascii="Times New Roman" w:hAnsi="Times New Roman" w:cs="Times New Roman"/>
          <w:b/>
          <w:sz w:val="28"/>
          <w:szCs w:val="28"/>
        </w:rPr>
      </w:pPr>
      <w:r w:rsidRPr="00485F32">
        <w:rPr>
          <w:rFonts w:ascii="Times New Roman" w:hAnsi="Times New Roman" w:cs="Times New Roman"/>
          <w:b/>
          <w:sz w:val="28"/>
          <w:szCs w:val="28"/>
        </w:rPr>
        <w:t>Исполнение местного бюджета в рамках муниципальных и ведомственных программ.</w:t>
      </w:r>
    </w:p>
    <w:p w:rsidR="00485F32" w:rsidRDefault="00D9024B" w:rsidP="00C118E0">
      <w:pPr>
        <w:spacing w:after="0" w:line="240" w:lineRule="auto"/>
        <w:ind w:firstLine="708"/>
        <w:jc w:val="both"/>
        <w:rPr>
          <w:rFonts w:ascii="Times New Roman" w:hAnsi="Times New Roman" w:cs="Times New Roman"/>
          <w:sz w:val="28"/>
          <w:szCs w:val="28"/>
        </w:rPr>
      </w:pPr>
      <w:r w:rsidRPr="00C118E0">
        <w:rPr>
          <w:rFonts w:ascii="Times New Roman" w:hAnsi="Times New Roman" w:cs="Times New Roman"/>
          <w:sz w:val="28"/>
          <w:szCs w:val="28"/>
        </w:rPr>
        <w:t xml:space="preserve">В </w:t>
      </w:r>
      <w:r w:rsidR="004B30EC" w:rsidRPr="00C118E0">
        <w:rPr>
          <w:rFonts w:ascii="Times New Roman" w:hAnsi="Times New Roman" w:cs="Times New Roman"/>
          <w:sz w:val="28"/>
          <w:szCs w:val="28"/>
        </w:rPr>
        <w:t>2022</w:t>
      </w:r>
      <w:r w:rsidRPr="00C118E0">
        <w:rPr>
          <w:rFonts w:ascii="Times New Roman" w:hAnsi="Times New Roman" w:cs="Times New Roman"/>
          <w:sz w:val="28"/>
          <w:szCs w:val="28"/>
        </w:rPr>
        <w:t xml:space="preserve"> году </w:t>
      </w:r>
      <w:r w:rsidR="00AD0DB6" w:rsidRPr="00C118E0">
        <w:rPr>
          <w:rFonts w:ascii="Times New Roman" w:hAnsi="Times New Roman" w:cs="Times New Roman"/>
          <w:sz w:val="28"/>
          <w:szCs w:val="28"/>
        </w:rPr>
        <w:t xml:space="preserve"> исполнение местного бюджета осуществлялось, в том числе </w:t>
      </w:r>
      <w:r w:rsidR="001F56D9" w:rsidRPr="00C118E0">
        <w:rPr>
          <w:rFonts w:ascii="Times New Roman" w:hAnsi="Times New Roman" w:cs="Times New Roman"/>
          <w:sz w:val="28"/>
          <w:szCs w:val="28"/>
        </w:rPr>
        <w:t xml:space="preserve">                </w:t>
      </w:r>
      <w:r w:rsidR="00AD0DB6" w:rsidRPr="00C118E0">
        <w:rPr>
          <w:rFonts w:ascii="Times New Roman" w:hAnsi="Times New Roman" w:cs="Times New Roman"/>
          <w:sz w:val="28"/>
          <w:szCs w:val="28"/>
        </w:rPr>
        <w:t>на основе</w:t>
      </w:r>
      <w:r w:rsidR="00D17A8E" w:rsidRPr="00C118E0">
        <w:rPr>
          <w:rFonts w:ascii="Times New Roman" w:hAnsi="Times New Roman" w:cs="Times New Roman"/>
          <w:sz w:val="28"/>
          <w:szCs w:val="28"/>
        </w:rPr>
        <w:t xml:space="preserve"> </w:t>
      </w:r>
      <w:r w:rsidR="00251FB2" w:rsidRPr="00C118E0">
        <w:rPr>
          <w:rFonts w:ascii="Times New Roman" w:hAnsi="Times New Roman" w:cs="Times New Roman"/>
          <w:sz w:val="28"/>
          <w:szCs w:val="28"/>
        </w:rPr>
        <w:t>1</w:t>
      </w:r>
      <w:r w:rsidR="00C118E0" w:rsidRPr="00C118E0">
        <w:rPr>
          <w:rFonts w:ascii="Times New Roman" w:hAnsi="Times New Roman" w:cs="Times New Roman"/>
          <w:sz w:val="28"/>
          <w:szCs w:val="28"/>
        </w:rPr>
        <w:t>4</w:t>
      </w:r>
      <w:r w:rsidR="00CB3727" w:rsidRPr="00C118E0">
        <w:rPr>
          <w:rFonts w:ascii="Times New Roman" w:hAnsi="Times New Roman" w:cs="Times New Roman"/>
          <w:sz w:val="28"/>
          <w:szCs w:val="28"/>
        </w:rPr>
        <w:t xml:space="preserve"> ведомственных целевых</w:t>
      </w:r>
      <w:r w:rsidR="00800252" w:rsidRPr="00C118E0">
        <w:rPr>
          <w:rFonts w:ascii="Times New Roman" w:hAnsi="Times New Roman" w:cs="Times New Roman"/>
          <w:sz w:val="28"/>
          <w:szCs w:val="28"/>
        </w:rPr>
        <w:t xml:space="preserve"> </w:t>
      </w:r>
      <w:r w:rsidR="0001639F" w:rsidRPr="00C118E0">
        <w:rPr>
          <w:rFonts w:ascii="Times New Roman" w:hAnsi="Times New Roman" w:cs="Times New Roman"/>
          <w:sz w:val="28"/>
          <w:szCs w:val="28"/>
        </w:rPr>
        <w:t>программ</w:t>
      </w:r>
      <w:r w:rsidR="00AD0DB6" w:rsidRPr="00C118E0">
        <w:rPr>
          <w:rFonts w:ascii="Times New Roman" w:hAnsi="Times New Roman" w:cs="Times New Roman"/>
          <w:sz w:val="28"/>
          <w:szCs w:val="28"/>
        </w:rPr>
        <w:t xml:space="preserve"> и </w:t>
      </w:r>
      <w:r w:rsidR="00C118E0" w:rsidRPr="00C118E0">
        <w:rPr>
          <w:rFonts w:ascii="Times New Roman" w:hAnsi="Times New Roman" w:cs="Times New Roman"/>
          <w:sz w:val="28"/>
          <w:szCs w:val="28"/>
        </w:rPr>
        <w:t>5</w:t>
      </w:r>
      <w:r w:rsidR="00914A46" w:rsidRPr="00C118E0">
        <w:rPr>
          <w:rFonts w:ascii="Times New Roman" w:hAnsi="Times New Roman" w:cs="Times New Roman"/>
          <w:sz w:val="28"/>
          <w:szCs w:val="28"/>
        </w:rPr>
        <w:t xml:space="preserve"> муниципальных программ</w:t>
      </w:r>
      <w:r w:rsidRPr="00C118E0">
        <w:rPr>
          <w:rFonts w:ascii="Times New Roman" w:hAnsi="Times New Roman" w:cs="Times New Roman"/>
          <w:sz w:val="28"/>
          <w:szCs w:val="28"/>
        </w:rPr>
        <w:t xml:space="preserve">, которые формировались с учетом мнения жителей округа при непосредственном участии </w:t>
      </w:r>
      <w:r w:rsidR="00F60B36" w:rsidRPr="00C118E0">
        <w:rPr>
          <w:rFonts w:ascii="Times New Roman" w:hAnsi="Times New Roman" w:cs="Times New Roman"/>
          <w:sz w:val="28"/>
          <w:szCs w:val="28"/>
        </w:rPr>
        <w:t>депутатов</w:t>
      </w:r>
      <w:r w:rsidR="00AD0DB6" w:rsidRPr="00C118E0">
        <w:rPr>
          <w:rFonts w:ascii="Times New Roman" w:hAnsi="Times New Roman" w:cs="Times New Roman"/>
          <w:sz w:val="28"/>
          <w:szCs w:val="28"/>
        </w:rPr>
        <w:t xml:space="preserve">. </w:t>
      </w:r>
    </w:p>
    <w:p w:rsidR="00485F32" w:rsidRDefault="00AD0DB6" w:rsidP="00C118E0">
      <w:pPr>
        <w:spacing w:after="0" w:line="240" w:lineRule="auto"/>
        <w:ind w:firstLine="708"/>
        <w:jc w:val="both"/>
        <w:rPr>
          <w:rFonts w:ascii="Times New Roman" w:hAnsi="Times New Roman" w:cs="Times New Roman"/>
          <w:sz w:val="28"/>
          <w:szCs w:val="28"/>
        </w:rPr>
      </w:pPr>
      <w:r w:rsidRPr="00C118E0">
        <w:rPr>
          <w:rFonts w:ascii="Times New Roman" w:hAnsi="Times New Roman" w:cs="Times New Roman"/>
          <w:sz w:val="28"/>
          <w:szCs w:val="28"/>
        </w:rPr>
        <w:t xml:space="preserve">Общий объем </w:t>
      </w:r>
      <w:proofErr w:type="gramStart"/>
      <w:r w:rsidRPr="00C118E0">
        <w:rPr>
          <w:rFonts w:ascii="Times New Roman" w:hAnsi="Times New Roman" w:cs="Times New Roman"/>
          <w:sz w:val="28"/>
          <w:szCs w:val="28"/>
        </w:rPr>
        <w:t>расходов</w:t>
      </w:r>
      <w:proofErr w:type="gramEnd"/>
      <w:r w:rsidRPr="00C118E0">
        <w:rPr>
          <w:rFonts w:ascii="Times New Roman" w:hAnsi="Times New Roman" w:cs="Times New Roman"/>
          <w:sz w:val="28"/>
          <w:szCs w:val="28"/>
        </w:rPr>
        <w:t xml:space="preserve"> на реали</w:t>
      </w:r>
      <w:r w:rsidR="00C118E0">
        <w:rPr>
          <w:rFonts w:ascii="Times New Roman" w:hAnsi="Times New Roman" w:cs="Times New Roman"/>
          <w:sz w:val="28"/>
          <w:szCs w:val="28"/>
        </w:rPr>
        <w:t>зацию к</w:t>
      </w:r>
      <w:r w:rsidR="00485F32">
        <w:rPr>
          <w:rFonts w:ascii="Times New Roman" w:hAnsi="Times New Roman" w:cs="Times New Roman"/>
          <w:sz w:val="28"/>
          <w:szCs w:val="28"/>
        </w:rPr>
        <w:t xml:space="preserve">оторых составил                                               </w:t>
      </w:r>
      <w:r w:rsidR="00C118E0">
        <w:rPr>
          <w:rFonts w:ascii="Times New Roman" w:hAnsi="Times New Roman" w:cs="Times New Roman"/>
          <w:sz w:val="28"/>
          <w:szCs w:val="28"/>
        </w:rPr>
        <w:t>74 934,0 тыс. рублей или 99,4</w:t>
      </w:r>
      <w:r w:rsidRPr="00C118E0">
        <w:rPr>
          <w:rFonts w:ascii="Times New Roman" w:hAnsi="Times New Roman" w:cs="Times New Roman"/>
          <w:sz w:val="28"/>
          <w:szCs w:val="28"/>
        </w:rPr>
        <w:t>%</w:t>
      </w:r>
      <w:r w:rsidRPr="00577192">
        <w:rPr>
          <w:rFonts w:ascii="Times New Roman" w:hAnsi="Times New Roman" w:cs="Times New Roman"/>
          <w:sz w:val="28"/>
          <w:szCs w:val="28"/>
        </w:rPr>
        <w:t xml:space="preserve"> от утвержденного объема бюджетных ассигновани</w:t>
      </w:r>
      <w:r w:rsidR="00B20714">
        <w:rPr>
          <w:rFonts w:ascii="Times New Roman" w:hAnsi="Times New Roman" w:cs="Times New Roman"/>
          <w:sz w:val="28"/>
          <w:szCs w:val="28"/>
        </w:rPr>
        <w:t>й на их реализацию (в сумме 75 383,5 тыс. рублей) и 57,1</w:t>
      </w:r>
      <w:r w:rsidRPr="00577192">
        <w:rPr>
          <w:rFonts w:ascii="Times New Roman" w:hAnsi="Times New Roman" w:cs="Times New Roman"/>
          <w:sz w:val="28"/>
          <w:szCs w:val="28"/>
        </w:rPr>
        <w:t>% от общей суммы расходов местного бюджета</w:t>
      </w:r>
      <w:r w:rsidR="007066CC" w:rsidRPr="00577192">
        <w:rPr>
          <w:rFonts w:ascii="Times New Roman" w:hAnsi="Times New Roman" w:cs="Times New Roman"/>
          <w:sz w:val="28"/>
          <w:szCs w:val="28"/>
        </w:rPr>
        <w:t xml:space="preserve">. </w:t>
      </w:r>
    </w:p>
    <w:p w:rsidR="00485F32" w:rsidRDefault="007066CC" w:rsidP="00C118E0">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Согласно отчетам об исполнении муниципальных</w:t>
      </w:r>
      <w:r w:rsidR="00B20714">
        <w:rPr>
          <w:rFonts w:ascii="Times New Roman" w:hAnsi="Times New Roman" w:cs="Times New Roman"/>
          <w:sz w:val="28"/>
          <w:szCs w:val="28"/>
        </w:rPr>
        <w:t xml:space="preserve"> и ведомственных</w:t>
      </w:r>
      <w:r w:rsidRPr="00577192">
        <w:rPr>
          <w:rFonts w:ascii="Times New Roman" w:hAnsi="Times New Roman" w:cs="Times New Roman"/>
          <w:sz w:val="28"/>
          <w:szCs w:val="28"/>
        </w:rPr>
        <w:t xml:space="preserve"> программ, все муниципальные программы соответствуют «эффективной характеристике»</w:t>
      </w:r>
      <w:r w:rsidR="00B20714">
        <w:rPr>
          <w:rFonts w:ascii="Times New Roman" w:hAnsi="Times New Roman" w:cs="Times New Roman"/>
          <w:sz w:val="28"/>
          <w:szCs w:val="28"/>
        </w:rPr>
        <w:t>.</w:t>
      </w:r>
    </w:p>
    <w:p w:rsidR="00485F32" w:rsidRPr="00577192" w:rsidRDefault="00485F32" w:rsidP="00C118E0">
      <w:pPr>
        <w:spacing w:after="0" w:line="240" w:lineRule="auto"/>
        <w:ind w:firstLine="708"/>
        <w:jc w:val="both"/>
        <w:rPr>
          <w:rFonts w:ascii="Times New Roman" w:hAnsi="Times New Roman" w:cs="Times New Roman"/>
          <w:sz w:val="28"/>
          <w:szCs w:val="28"/>
        </w:rPr>
      </w:pPr>
    </w:p>
    <w:p w:rsidR="00956FC1" w:rsidRPr="00485F32" w:rsidRDefault="007E47ED" w:rsidP="00485F32">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ab/>
      </w:r>
      <w:r w:rsidR="00485F32" w:rsidRPr="00485F32">
        <w:rPr>
          <w:rFonts w:ascii="Times New Roman" w:eastAsia="Times New Roman" w:hAnsi="Times New Roman" w:cs="Times New Roman"/>
          <w:b/>
          <w:sz w:val="28"/>
          <w:szCs w:val="28"/>
        </w:rPr>
        <w:t>Благоустройство.</w:t>
      </w:r>
    </w:p>
    <w:p w:rsidR="00E67AE4" w:rsidRPr="00B20714" w:rsidRDefault="00E67AE4" w:rsidP="00E67AE4">
      <w:pPr>
        <w:spacing w:after="0"/>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Основными задачами в области благоустройства являются: организация работ по благоустройству дворовых территорий, работа с письменными и устными обращениями граждан и организаций. Основным из приоритетных вопросов местного значения для нашего округа остается осуществление благоустройства территории. </w:t>
      </w:r>
    </w:p>
    <w:p w:rsidR="00E67AE4" w:rsidRPr="00B20714" w:rsidRDefault="00E67AE4" w:rsidP="00E67AE4">
      <w:pPr>
        <w:spacing w:after="0"/>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Исполнение программы по благоустройству в 2022 году                                   составило </w:t>
      </w:r>
      <w:r w:rsidRPr="00D8114D">
        <w:rPr>
          <w:rFonts w:ascii="Times New Roman" w:hAnsi="Times New Roman" w:cs="Times New Roman"/>
          <w:b/>
          <w:sz w:val="28"/>
          <w:szCs w:val="28"/>
        </w:rPr>
        <w:t>64 254,4 тыс. руб.</w:t>
      </w:r>
      <w:r w:rsidRPr="00B20714">
        <w:rPr>
          <w:rFonts w:ascii="Times New Roman" w:hAnsi="Times New Roman" w:cs="Times New Roman"/>
          <w:sz w:val="28"/>
          <w:szCs w:val="28"/>
        </w:rPr>
        <w:t xml:space="preserve"> из </w:t>
      </w:r>
      <w:proofErr w:type="gramStart"/>
      <w:r w:rsidRPr="00B20714">
        <w:rPr>
          <w:rFonts w:ascii="Times New Roman" w:hAnsi="Times New Roman" w:cs="Times New Roman"/>
          <w:sz w:val="28"/>
          <w:szCs w:val="28"/>
        </w:rPr>
        <w:t>запланированных</w:t>
      </w:r>
      <w:proofErr w:type="gramEnd"/>
      <w:r w:rsidRPr="00B20714">
        <w:rPr>
          <w:rFonts w:ascii="Times New Roman" w:hAnsi="Times New Roman" w:cs="Times New Roman"/>
          <w:sz w:val="28"/>
          <w:szCs w:val="28"/>
        </w:rPr>
        <w:t xml:space="preserve"> 64 698,4 тыс. руб., что составляет </w:t>
      </w:r>
      <w:r w:rsidRPr="00D8114D">
        <w:rPr>
          <w:rFonts w:ascii="Times New Roman" w:hAnsi="Times New Roman" w:cs="Times New Roman"/>
          <w:b/>
          <w:sz w:val="28"/>
          <w:szCs w:val="28"/>
        </w:rPr>
        <w:t>99,3%.</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1. В течение 2022 года в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были выполнены следующие объемы работ по комплексному благоустройству на сумму 29 678,8 тыс. руб.:</w:t>
      </w:r>
    </w:p>
    <w:p w:rsidR="00E67AE4" w:rsidRPr="00B20714" w:rsidRDefault="00E67AE4" w:rsidP="00E67AE4">
      <w:pPr>
        <w:widowControl w:val="0"/>
        <w:tabs>
          <w:tab w:val="left" w:pos="230"/>
        </w:tabs>
        <w:spacing w:after="0" w:line="250" w:lineRule="exact"/>
        <w:jc w:val="both"/>
        <w:rPr>
          <w:rFonts w:ascii="Times New Roman" w:hAnsi="Times New Roman" w:cs="Times New Roman"/>
          <w:sz w:val="28"/>
          <w:szCs w:val="28"/>
        </w:rPr>
      </w:pPr>
      <w:r w:rsidRPr="00B20714">
        <w:rPr>
          <w:rFonts w:ascii="Times New Roman" w:hAnsi="Times New Roman" w:cs="Times New Roman"/>
          <w:sz w:val="28"/>
          <w:szCs w:val="28"/>
        </w:rPr>
        <w:t xml:space="preserve">- ул. </w:t>
      </w:r>
      <w:proofErr w:type="spellStart"/>
      <w:proofErr w:type="gramStart"/>
      <w:r w:rsidRPr="00B20714">
        <w:rPr>
          <w:rFonts w:ascii="Times New Roman" w:hAnsi="Times New Roman" w:cs="Times New Roman"/>
          <w:sz w:val="28"/>
          <w:szCs w:val="28"/>
        </w:rPr>
        <w:t>Ново-Александровская</w:t>
      </w:r>
      <w:proofErr w:type="spellEnd"/>
      <w:proofErr w:type="gramEnd"/>
      <w:r w:rsidRPr="00B20714">
        <w:rPr>
          <w:rFonts w:ascii="Times New Roman" w:hAnsi="Times New Roman" w:cs="Times New Roman"/>
          <w:sz w:val="28"/>
          <w:szCs w:val="28"/>
        </w:rPr>
        <w:t xml:space="preserve"> д. 27 – ул. Бабушкина д. 64:</w:t>
      </w:r>
    </w:p>
    <w:tbl>
      <w:tblPr>
        <w:tblStyle w:val="ad"/>
        <w:tblW w:w="0" w:type="auto"/>
        <w:tblLook w:val="04A0"/>
      </w:tblPr>
      <w:tblGrid>
        <w:gridCol w:w="1242"/>
        <w:gridCol w:w="4536"/>
        <w:gridCol w:w="1400"/>
        <w:gridCol w:w="2393"/>
      </w:tblGrid>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 xml:space="preserve">№ </w:t>
            </w:r>
            <w:proofErr w:type="spellStart"/>
            <w:proofErr w:type="gramStart"/>
            <w:r w:rsidRPr="00B20714">
              <w:rPr>
                <w:rFonts w:ascii="Times New Roman" w:eastAsiaTheme="minorEastAsia" w:hAnsi="Times New Roman" w:cs="Times New Roman"/>
                <w:sz w:val="28"/>
                <w:szCs w:val="28"/>
                <w:lang w:eastAsia="ru-RU"/>
              </w:rPr>
              <w:t>п</w:t>
            </w:r>
            <w:proofErr w:type="spellEnd"/>
            <w:proofErr w:type="gramEnd"/>
            <w:r w:rsidRPr="00B20714">
              <w:rPr>
                <w:rFonts w:ascii="Times New Roman" w:eastAsiaTheme="minorEastAsia" w:hAnsi="Times New Roman" w:cs="Times New Roman"/>
                <w:sz w:val="28"/>
                <w:szCs w:val="28"/>
                <w:lang w:eastAsia="ru-RU"/>
              </w:rPr>
              <w:t>/</w:t>
            </w:r>
            <w:proofErr w:type="spellStart"/>
            <w:r w:rsidRPr="00B20714">
              <w:rPr>
                <w:rFonts w:ascii="Times New Roman" w:eastAsiaTheme="minorEastAsia" w:hAnsi="Times New Roman" w:cs="Times New Roman"/>
                <w:sz w:val="28"/>
                <w:szCs w:val="28"/>
                <w:lang w:eastAsia="ru-RU"/>
              </w:rPr>
              <w:t>п</w:t>
            </w:r>
            <w:proofErr w:type="spellEnd"/>
          </w:p>
        </w:tc>
        <w:tc>
          <w:tcPr>
            <w:tcW w:w="4536"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Вид работ</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 xml:space="preserve">Ед. </w:t>
            </w:r>
            <w:proofErr w:type="spellStart"/>
            <w:r w:rsidRPr="00B20714">
              <w:rPr>
                <w:rFonts w:ascii="Times New Roman" w:eastAsiaTheme="minorEastAsia" w:hAnsi="Times New Roman" w:cs="Times New Roman"/>
                <w:sz w:val="28"/>
                <w:szCs w:val="28"/>
                <w:lang w:eastAsia="ru-RU"/>
              </w:rPr>
              <w:t>изм</w:t>
            </w:r>
            <w:proofErr w:type="spellEnd"/>
            <w:r w:rsidRPr="00B20714">
              <w:rPr>
                <w:rFonts w:ascii="Times New Roman" w:eastAsiaTheme="minorEastAsia" w:hAnsi="Times New Roman" w:cs="Times New Roman"/>
                <w:sz w:val="28"/>
                <w:szCs w:val="28"/>
                <w:lang w:eastAsia="ru-RU"/>
              </w:rPr>
              <w:t>.</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Кол-во</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Установлено газонных ограждений</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п.</w:t>
            </w:r>
            <w:proofErr w:type="gramStart"/>
            <w:r w:rsidRPr="00B20714">
              <w:rPr>
                <w:rFonts w:ascii="Times New Roman" w:eastAsiaTheme="minorEastAsia" w:hAnsi="Times New Roman" w:cs="Times New Roman"/>
                <w:sz w:val="28"/>
                <w:szCs w:val="28"/>
                <w:lang w:eastAsia="ru-RU"/>
              </w:rPr>
              <w:t>м</w:t>
            </w:r>
            <w:proofErr w:type="gramEnd"/>
            <w:r w:rsidRPr="00B20714">
              <w:rPr>
                <w:rFonts w:ascii="Times New Roman" w:eastAsiaTheme="minorEastAsia" w:hAnsi="Times New Roman" w:cs="Times New Roman"/>
                <w:sz w:val="28"/>
                <w:szCs w:val="28"/>
                <w:lang w:eastAsia="ru-RU"/>
              </w:rPr>
              <w:t>.</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284</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Установлено детского игрового и спортивного оборудования</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17</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3</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Установлено скамеек/урн</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14/14</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4</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Посажено кустарников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960</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5</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Посажено деревьев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20</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6</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пешеходных дорожек</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556</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7</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Текущий ремонт проездов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934,7</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8</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Организовано дополнительных парковочных мест</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367,7/32</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9</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зон отдыха</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222/1</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10</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спортивной площадки</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396/1</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11</w:t>
            </w:r>
          </w:p>
        </w:tc>
        <w:tc>
          <w:tcPr>
            <w:tcW w:w="4536"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детской площадки</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115/1</w:t>
            </w:r>
          </w:p>
        </w:tc>
      </w:tr>
      <w:tr w:rsidR="00E67AE4" w:rsidRPr="00B20714" w:rsidTr="00015430">
        <w:tc>
          <w:tcPr>
            <w:tcW w:w="1242" w:type="dxa"/>
            <w:vAlign w:val="center"/>
          </w:tcPr>
          <w:p w:rsidR="00E67AE4" w:rsidRPr="00B20714" w:rsidRDefault="00E67AE4" w:rsidP="00015430">
            <w:pPr>
              <w:spacing w:line="276" w:lineRule="auto"/>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12</w:t>
            </w:r>
          </w:p>
        </w:tc>
        <w:tc>
          <w:tcPr>
            <w:tcW w:w="4536" w:type="dxa"/>
            <w:vAlign w:val="center"/>
          </w:tcPr>
          <w:p w:rsidR="00E67AE4" w:rsidRPr="00B20714" w:rsidRDefault="00E67AE4" w:rsidP="00015430">
            <w:pPr>
              <w:spacing w:line="276" w:lineRule="auto"/>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Обустроено газонов</w:t>
            </w:r>
          </w:p>
        </w:tc>
        <w:tc>
          <w:tcPr>
            <w:tcW w:w="1400" w:type="dxa"/>
            <w:vAlign w:val="center"/>
          </w:tcPr>
          <w:p w:rsidR="00E67AE4" w:rsidRPr="00B20714" w:rsidRDefault="00E67AE4" w:rsidP="00015430">
            <w:pPr>
              <w:spacing w:line="276" w:lineRule="auto"/>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p>
        </w:tc>
        <w:tc>
          <w:tcPr>
            <w:tcW w:w="2393" w:type="dxa"/>
            <w:vAlign w:val="center"/>
          </w:tcPr>
          <w:p w:rsidR="00E67AE4" w:rsidRPr="00B20714" w:rsidRDefault="00E67AE4" w:rsidP="00015430">
            <w:pPr>
              <w:spacing w:line="276" w:lineRule="auto"/>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2784,2</w:t>
            </w:r>
          </w:p>
        </w:tc>
      </w:tr>
    </w:tbl>
    <w:p w:rsidR="00E67AE4" w:rsidRPr="00B20714" w:rsidRDefault="00E67AE4" w:rsidP="00E67AE4">
      <w:pPr>
        <w:spacing w:after="212"/>
        <w:ind w:left="20"/>
        <w:jc w:val="both"/>
        <w:rPr>
          <w:rFonts w:ascii="Times New Roman" w:hAnsi="Times New Roman" w:cs="Times New Roman"/>
          <w:sz w:val="28"/>
          <w:szCs w:val="28"/>
        </w:rPr>
      </w:pPr>
      <w:r w:rsidRPr="00B20714">
        <w:rPr>
          <w:rFonts w:ascii="Times New Roman" w:hAnsi="Times New Roman" w:cs="Times New Roman"/>
          <w:sz w:val="28"/>
          <w:szCs w:val="28"/>
        </w:rPr>
        <w:t>Общая сумма комплексного благоустройства: 18 920,8 тыс. руб.</w:t>
      </w:r>
    </w:p>
    <w:p w:rsidR="00E67AE4" w:rsidRPr="00B20714" w:rsidRDefault="00E67AE4" w:rsidP="00E67AE4">
      <w:pPr>
        <w:widowControl w:val="0"/>
        <w:tabs>
          <w:tab w:val="left" w:pos="230"/>
        </w:tabs>
        <w:spacing w:after="0" w:line="210" w:lineRule="exact"/>
        <w:ind w:left="20"/>
        <w:jc w:val="both"/>
        <w:rPr>
          <w:rFonts w:ascii="Times New Roman" w:hAnsi="Times New Roman" w:cs="Times New Roman"/>
          <w:sz w:val="28"/>
          <w:szCs w:val="28"/>
        </w:rPr>
      </w:pPr>
      <w:r w:rsidRPr="00B20714">
        <w:rPr>
          <w:rFonts w:ascii="Times New Roman" w:hAnsi="Times New Roman" w:cs="Times New Roman"/>
          <w:sz w:val="28"/>
          <w:szCs w:val="28"/>
        </w:rPr>
        <w:t>- ул. Шелгунова д. 33 – д. 35 – д. 37:</w:t>
      </w:r>
    </w:p>
    <w:tbl>
      <w:tblPr>
        <w:tblStyle w:val="ad"/>
        <w:tblW w:w="0" w:type="auto"/>
        <w:tblLook w:val="04A0"/>
      </w:tblPr>
      <w:tblGrid>
        <w:gridCol w:w="1242"/>
        <w:gridCol w:w="4535"/>
        <w:gridCol w:w="1400"/>
        <w:gridCol w:w="2393"/>
      </w:tblGrid>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 xml:space="preserve">№ </w:t>
            </w:r>
            <w:proofErr w:type="spellStart"/>
            <w:proofErr w:type="gramStart"/>
            <w:r w:rsidRPr="00B20714">
              <w:rPr>
                <w:rFonts w:ascii="Times New Roman" w:eastAsiaTheme="minorEastAsia" w:hAnsi="Times New Roman" w:cs="Times New Roman"/>
                <w:sz w:val="28"/>
                <w:szCs w:val="28"/>
                <w:lang w:eastAsia="ru-RU"/>
              </w:rPr>
              <w:t>п</w:t>
            </w:r>
            <w:proofErr w:type="spellEnd"/>
            <w:proofErr w:type="gramEnd"/>
            <w:r w:rsidRPr="00B20714">
              <w:rPr>
                <w:rFonts w:ascii="Times New Roman" w:eastAsiaTheme="minorEastAsia" w:hAnsi="Times New Roman" w:cs="Times New Roman"/>
                <w:sz w:val="28"/>
                <w:szCs w:val="28"/>
                <w:lang w:eastAsia="ru-RU"/>
              </w:rPr>
              <w:t>/</w:t>
            </w:r>
            <w:proofErr w:type="spellStart"/>
            <w:r w:rsidRPr="00B20714">
              <w:rPr>
                <w:rFonts w:ascii="Times New Roman" w:eastAsiaTheme="minorEastAsia" w:hAnsi="Times New Roman" w:cs="Times New Roman"/>
                <w:sz w:val="28"/>
                <w:szCs w:val="28"/>
                <w:lang w:eastAsia="ru-RU"/>
              </w:rPr>
              <w:t>п</w:t>
            </w:r>
            <w:proofErr w:type="spellEnd"/>
          </w:p>
        </w:tc>
        <w:tc>
          <w:tcPr>
            <w:tcW w:w="4535"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Вид работ</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 xml:space="preserve">Ед. </w:t>
            </w:r>
            <w:proofErr w:type="spellStart"/>
            <w:r w:rsidRPr="00B20714">
              <w:rPr>
                <w:rFonts w:ascii="Times New Roman" w:eastAsiaTheme="minorEastAsia" w:hAnsi="Times New Roman" w:cs="Times New Roman"/>
                <w:sz w:val="28"/>
                <w:szCs w:val="28"/>
                <w:lang w:eastAsia="ru-RU"/>
              </w:rPr>
              <w:t>изм</w:t>
            </w:r>
            <w:proofErr w:type="spellEnd"/>
            <w:r w:rsidRPr="00B20714">
              <w:rPr>
                <w:rFonts w:ascii="Times New Roman" w:eastAsiaTheme="minorEastAsia" w:hAnsi="Times New Roman" w:cs="Times New Roman"/>
                <w:sz w:val="28"/>
                <w:szCs w:val="28"/>
                <w:lang w:eastAsia="ru-RU"/>
              </w:rPr>
              <w:t>.</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Кол-во</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Организация дополнительных парковочных мест</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58/5</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Текущий ремонт проездов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1313,1</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3</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детской площадки</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252,2/1</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4</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пешеходных дорожек</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261,8</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5</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Обустройство зоны отдыха</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101,1/2</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6</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Посажено деревьев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21</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7</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Посажено кустарников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430</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lastRenderedPageBreak/>
              <w:t>8</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Обустроено газонов</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м</w:t>
            </w:r>
            <w:proofErr w:type="gramStart"/>
            <w:r w:rsidRPr="00B20714">
              <w:rPr>
                <w:rFonts w:ascii="Times New Roman" w:eastAsiaTheme="minorEastAsia" w:hAnsi="Times New Roman" w:cs="Times New Roman"/>
                <w:sz w:val="28"/>
                <w:szCs w:val="28"/>
                <w:lang w:eastAsia="ru-RU"/>
              </w:rPr>
              <w:t>2</w:t>
            </w:r>
            <w:proofErr w:type="gramEnd"/>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1750</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9</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Установлено детского игрового оборудования</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7</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10</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Установлено скамеек и урн</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шт./шт.</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5/5</w:t>
            </w:r>
          </w:p>
        </w:tc>
      </w:tr>
      <w:tr w:rsidR="00E67AE4" w:rsidRPr="00B20714" w:rsidTr="00015430">
        <w:tc>
          <w:tcPr>
            <w:tcW w:w="1242"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11</w:t>
            </w:r>
          </w:p>
        </w:tc>
        <w:tc>
          <w:tcPr>
            <w:tcW w:w="4535" w:type="dxa"/>
            <w:vAlign w:val="center"/>
          </w:tcPr>
          <w:p w:rsidR="00E67AE4" w:rsidRPr="00B20714" w:rsidRDefault="00E67AE4" w:rsidP="00015430">
            <w:pP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Установлено ограждений газонных</w:t>
            </w:r>
          </w:p>
        </w:tc>
        <w:tc>
          <w:tcPr>
            <w:tcW w:w="1400"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п.</w:t>
            </w:r>
            <w:proofErr w:type="gramStart"/>
            <w:r w:rsidRPr="00B20714">
              <w:rPr>
                <w:rFonts w:ascii="Times New Roman" w:eastAsiaTheme="minorEastAsia" w:hAnsi="Times New Roman" w:cs="Times New Roman"/>
                <w:sz w:val="28"/>
                <w:szCs w:val="28"/>
                <w:lang w:eastAsia="ru-RU"/>
              </w:rPr>
              <w:t>м</w:t>
            </w:r>
            <w:proofErr w:type="gramEnd"/>
            <w:r w:rsidRPr="00B20714">
              <w:rPr>
                <w:rFonts w:ascii="Times New Roman" w:eastAsiaTheme="minorEastAsia" w:hAnsi="Times New Roman" w:cs="Times New Roman"/>
                <w:sz w:val="28"/>
                <w:szCs w:val="28"/>
                <w:lang w:eastAsia="ru-RU"/>
              </w:rPr>
              <w:t>.</w:t>
            </w:r>
          </w:p>
        </w:tc>
        <w:tc>
          <w:tcPr>
            <w:tcW w:w="2393" w:type="dxa"/>
            <w:vAlign w:val="center"/>
          </w:tcPr>
          <w:p w:rsidR="00E67AE4" w:rsidRPr="00B20714" w:rsidRDefault="00E67AE4" w:rsidP="00015430">
            <w:pPr>
              <w:jc w:val="center"/>
              <w:rPr>
                <w:rFonts w:ascii="Times New Roman" w:eastAsiaTheme="minorEastAsia" w:hAnsi="Times New Roman" w:cs="Times New Roman"/>
                <w:sz w:val="28"/>
                <w:szCs w:val="28"/>
                <w:lang w:eastAsia="ru-RU"/>
              </w:rPr>
            </w:pPr>
            <w:r w:rsidRPr="00B20714">
              <w:rPr>
                <w:rFonts w:ascii="Times New Roman" w:eastAsiaTheme="minorEastAsia" w:hAnsi="Times New Roman" w:cs="Times New Roman"/>
                <w:sz w:val="28"/>
                <w:szCs w:val="28"/>
                <w:lang w:eastAsia="ru-RU"/>
              </w:rPr>
              <w:t>222</w:t>
            </w:r>
          </w:p>
        </w:tc>
      </w:tr>
    </w:tbl>
    <w:p w:rsidR="00E67AE4" w:rsidRPr="00B20714" w:rsidRDefault="00E67AE4" w:rsidP="00E67AE4">
      <w:pPr>
        <w:jc w:val="both"/>
        <w:rPr>
          <w:rFonts w:ascii="Times New Roman" w:hAnsi="Times New Roman" w:cs="Times New Roman"/>
          <w:sz w:val="28"/>
          <w:szCs w:val="28"/>
        </w:rPr>
      </w:pPr>
      <w:r w:rsidRPr="00B20714">
        <w:rPr>
          <w:rFonts w:ascii="Times New Roman" w:hAnsi="Times New Roman" w:cs="Times New Roman"/>
          <w:sz w:val="28"/>
          <w:szCs w:val="28"/>
        </w:rPr>
        <w:t>Общая сумма комплексного благоустройства: 10 758,0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2. На постоянной основе осуществлялась уборка территорий зеленых насаждений общего пользования местного значения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по 59 адресам (12 117,2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3. Выполнены работы по ямочному и текущему ремонту, замене покрытий, обустройству дорожек и замене бортовых камней на территории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(4027 м2) по 70 адресам (5 925,9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4. Оплачена восстановительная стоимость ЗНОП МЗ для получения Ордеров ГАТИ по 2-м адресам комплексного благоустройства (1 413,1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5. Разработана проектно-сметная документация для последующего благоустройства 2-х адресов (906,6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6. Выполнены работы по оформлению к праздничным мероприятиям на территории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(празднование Нового 2022 года и Рождества Христова по 5 адресам (демонтаж), празднование 9 мая по 2 адресам (монтаж и демонтаж)) (1 156,2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7. Замена песка в песочницах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(15 м3 </w:t>
      </w:r>
      <w:proofErr w:type="spellStart"/>
      <w:r w:rsidRPr="00B20714">
        <w:rPr>
          <w:rFonts w:ascii="Times New Roman" w:hAnsi="Times New Roman" w:cs="Times New Roman"/>
          <w:sz w:val="28"/>
          <w:szCs w:val="28"/>
        </w:rPr>
        <w:t>х</w:t>
      </w:r>
      <w:proofErr w:type="spellEnd"/>
      <w:r w:rsidRPr="00B20714">
        <w:rPr>
          <w:rFonts w:ascii="Times New Roman" w:hAnsi="Times New Roman" w:cs="Times New Roman"/>
          <w:sz w:val="28"/>
          <w:szCs w:val="28"/>
        </w:rPr>
        <w:t xml:space="preserve"> 2 раза) по 20 адресам (95,1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8. </w:t>
      </w:r>
      <w:proofErr w:type="gramStart"/>
      <w:r w:rsidRPr="00B20714">
        <w:rPr>
          <w:rFonts w:ascii="Times New Roman" w:hAnsi="Times New Roman" w:cs="Times New Roman"/>
          <w:sz w:val="28"/>
          <w:szCs w:val="28"/>
        </w:rPr>
        <w:t>Размещены</w:t>
      </w:r>
      <w:proofErr w:type="gramEnd"/>
      <w:r w:rsidRPr="00B20714">
        <w:rPr>
          <w:rFonts w:ascii="Times New Roman" w:hAnsi="Times New Roman" w:cs="Times New Roman"/>
          <w:sz w:val="28"/>
          <w:szCs w:val="28"/>
        </w:rPr>
        <w:t xml:space="preserve"> 1069 п.м. ограждений газонных по 17 адресам </w:t>
      </w:r>
      <w:r w:rsidR="003722C8">
        <w:rPr>
          <w:rFonts w:ascii="Times New Roman" w:hAnsi="Times New Roman" w:cs="Times New Roman"/>
          <w:sz w:val="28"/>
          <w:szCs w:val="28"/>
        </w:rPr>
        <w:t xml:space="preserve">                            </w:t>
      </w:r>
      <w:r w:rsidRPr="00B20714">
        <w:rPr>
          <w:rFonts w:ascii="Times New Roman" w:hAnsi="Times New Roman" w:cs="Times New Roman"/>
          <w:sz w:val="28"/>
          <w:szCs w:val="28"/>
        </w:rPr>
        <w:t>(2 412,9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9. Проведена </w:t>
      </w:r>
      <w:r w:rsidR="00BB29A1" w:rsidRPr="00B20714">
        <w:rPr>
          <w:rFonts w:ascii="Times New Roman" w:hAnsi="Times New Roman" w:cs="Times New Roman"/>
          <w:sz w:val="28"/>
          <w:szCs w:val="28"/>
        </w:rPr>
        <w:t>оформлению к праздничным мероприятиям</w:t>
      </w:r>
      <w:r w:rsidRPr="00B20714">
        <w:rPr>
          <w:rFonts w:ascii="Times New Roman" w:hAnsi="Times New Roman" w:cs="Times New Roman"/>
          <w:sz w:val="28"/>
          <w:szCs w:val="28"/>
        </w:rPr>
        <w:t xml:space="preserve"> деревьев на внутриквартальных территориях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по 43 адресам (142 дерева – снос, 16 деревьев – омоложение, 56 кустарников – снос) (3 027,7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10. На постоянной основе проводились работы по содержанию элементов благоустройства, находящихся на балансе МА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по 39 адресам (отремонтировано 115 элементов благоустройства) (2 428,0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 xml:space="preserve">11. Посажено 50 деревьев на территориях ЗНОП МЗ по 12 адресам </w:t>
      </w:r>
      <w:r w:rsidR="00907957">
        <w:rPr>
          <w:rFonts w:ascii="Times New Roman" w:hAnsi="Times New Roman" w:cs="Times New Roman"/>
          <w:sz w:val="28"/>
          <w:szCs w:val="28"/>
        </w:rPr>
        <w:t xml:space="preserve">                    </w:t>
      </w:r>
      <w:r w:rsidRPr="00B20714">
        <w:rPr>
          <w:rFonts w:ascii="Times New Roman" w:hAnsi="Times New Roman" w:cs="Times New Roman"/>
          <w:sz w:val="28"/>
          <w:szCs w:val="28"/>
        </w:rPr>
        <w:t>(529,7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12. Осуществлялся технический надзор за проводимыми работами по благоустройству (528,9 тыс. руб.);</w:t>
      </w:r>
    </w:p>
    <w:p w:rsidR="00E67AE4" w:rsidRPr="00B20714" w:rsidRDefault="00E67AE4" w:rsidP="00E67AE4">
      <w:pPr>
        <w:ind w:firstLine="708"/>
        <w:jc w:val="both"/>
        <w:rPr>
          <w:rFonts w:ascii="Times New Roman" w:hAnsi="Times New Roman" w:cs="Times New Roman"/>
          <w:sz w:val="28"/>
          <w:szCs w:val="28"/>
        </w:rPr>
      </w:pPr>
      <w:r w:rsidRPr="00B20714">
        <w:rPr>
          <w:rFonts w:ascii="Times New Roman" w:hAnsi="Times New Roman" w:cs="Times New Roman"/>
          <w:sz w:val="28"/>
          <w:szCs w:val="28"/>
        </w:rPr>
        <w:t>13. Осуществлена замена детского игрового оборудования детской площадки по адресу: ул. Шелгунова д. 9 к. 1 (3 248,5 тыс. руб.);</w:t>
      </w:r>
    </w:p>
    <w:p w:rsidR="00BB2AC6" w:rsidRDefault="00E67AE4" w:rsidP="00BB2AC6">
      <w:pPr>
        <w:ind w:firstLine="708"/>
        <w:jc w:val="both"/>
        <w:rPr>
          <w:rFonts w:ascii="Times New Roman" w:hAnsi="Times New Roman" w:cs="Times New Roman"/>
          <w:sz w:val="28"/>
          <w:szCs w:val="28"/>
        </w:rPr>
      </w:pPr>
      <w:r w:rsidRPr="00B20714">
        <w:rPr>
          <w:rFonts w:ascii="Times New Roman" w:hAnsi="Times New Roman" w:cs="Times New Roman"/>
          <w:sz w:val="28"/>
          <w:szCs w:val="28"/>
        </w:rPr>
        <w:lastRenderedPageBreak/>
        <w:t xml:space="preserve">14. Восстановлены газоны по 12 адресам на территории МО </w:t>
      </w:r>
      <w:proofErr w:type="spellStart"/>
      <w:proofErr w:type="gramStart"/>
      <w:r w:rsidRPr="00B20714">
        <w:rPr>
          <w:rFonts w:ascii="Times New Roman" w:hAnsi="Times New Roman" w:cs="Times New Roman"/>
          <w:sz w:val="28"/>
          <w:szCs w:val="28"/>
        </w:rPr>
        <w:t>МО</w:t>
      </w:r>
      <w:proofErr w:type="spellEnd"/>
      <w:proofErr w:type="gramEnd"/>
      <w:r w:rsidRPr="00B20714">
        <w:rPr>
          <w:rFonts w:ascii="Times New Roman" w:hAnsi="Times New Roman" w:cs="Times New Roman"/>
          <w:sz w:val="28"/>
          <w:szCs w:val="28"/>
        </w:rPr>
        <w:t xml:space="preserve"> Обуховский (1000 м2) (483,4 тыс. руб.);</w:t>
      </w:r>
    </w:p>
    <w:p w:rsidR="00BB2AC6" w:rsidRDefault="00BB2AC6" w:rsidP="00BB2AC6">
      <w:pPr>
        <w:ind w:firstLine="708"/>
        <w:jc w:val="both"/>
        <w:rPr>
          <w:rFonts w:ascii="Times New Roman" w:hAnsi="Times New Roman" w:cs="Times New Roman"/>
          <w:b/>
          <w:sz w:val="28"/>
          <w:szCs w:val="28"/>
        </w:rPr>
      </w:pPr>
      <w:r w:rsidRPr="00BB2AC6">
        <w:rPr>
          <w:rFonts w:ascii="Times New Roman" w:hAnsi="Times New Roman" w:cs="Times New Roman"/>
          <w:sz w:val="28"/>
          <w:szCs w:val="28"/>
        </w:rPr>
        <w:t xml:space="preserve"> </w:t>
      </w:r>
      <w:r w:rsidRPr="00BB2AC6">
        <w:rPr>
          <w:rFonts w:ascii="Times New Roman" w:hAnsi="Times New Roman" w:cs="Times New Roman"/>
          <w:b/>
          <w:sz w:val="28"/>
          <w:szCs w:val="28"/>
        </w:rPr>
        <w:t xml:space="preserve">Организация и проведение </w:t>
      </w:r>
      <w:proofErr w:type="spellStart"/>
      <w:r w:rsidRPr="00BB2AC6">
        <w:rPr>
          <w:rFonts w:ascii="Times New Roman" w:hAnsi="Times New Roman" w:cs="Times New Roman"/>
          <w:b/>
          <w:sz w:val="28"/>
          <w:szCs w:val="28"/>
        </w:rPr>
        <w:t>досуговых</w:t>
      </w:r>
      <w:proofErr w:type="spellEnd"/>
      <w:r w:rsidRPr="00BB2AC6">
        <w:rPr>
          <w:rFonts w:ascii="Times New Roman" w:hAnsi="Times New Roman" w:cs="Times New Roman"/>
          <w:b/>
          <w:sz w:val="28"/>
          <w:szCs w:val="28"/>
        </w:rPr>
        <w:t xml:space="preserve"> и местных праздничных мероприятий для жителей МО </w:t>
      </w:r>
      <w:proofErr w:type="spellStart"/>
      <w:proofErr w:type="gramStart"/>
      <w:r w:rsidRPr="00BB2AC6">
        <w:rPr>
          <w:rFonts w:ascii="Times New Roman" w:hAnsi="Times New Roman" w:cs="Times New Roman"/>
          <w:b/>
          <w:sz w:val="28"/>
          <w:szCs w:val="28"/>
        </w:rPr>
        <w:t>МО</w:t>
      </w:r>
      <w:proofErr w:type="spellEnd"/>
      <w:proofErr w:type="gramEnd"/>
      <w:r w:rsidRPr="00BB2AC6">
        <w:rPr>
          <w:rFonts w:ascii="Times New Roman" w:hAnsi="Times New Roman" w:cs="Times New Roman"/>
          <w:b/>
          <w:sz w:val="28"/>
          <w:szCs w:val="28"/>
        </w:rPr>
        <w:t xml:space="preserve"> Обуховский.</w:t>
      </w:r>
    </w:p>
    <w:p w:rsidR="00BB2AC6" w:rsidRPr="00BB2AC6" w:rsidRDefault="00BB2AC6" w:rsidP="00BB2AC6">
      <w:pPr>
        <w:ind w:firstLine="708"/>
        <w:jc w:val="both"/>
        <w:rPr>
          <w:rFonts w:ascii="Times New Roman" w:hAnsi="Times New Roman" w:cs="Times New Roman"/>
          <w:sz w:val="28"/>
          <w:szCs w:val="28"/>
        </w:rPr>
      </w:pPr>
      <w:r>
        <w:rPr>
          <w:rFonts w:ascii="Times New Roman" w:hAnsi="Times New Roman" w:cs="Times New Roman"/>
          <w:sz w:val="28"/>
          <w:szCs w:val="28"/>
        </w:rPr>
        <w:t>План на 2022 год – 8</w:t>
      </w:r>
      <w:r w:rsidR="00AA016D">
        <w:rPr>
          <w:rFonts w:ascii="Times New Roman" w:hAnsi="Times New Roman" w:cs="Times New Roman"/>
          <w:sz w:val="28"/>
          <w:szCs w:val="28"/>
        </w:rPr>
        <w:t xml:space="preserve"> </w:t>
      </w:r>
      <w:r>
        <w:rPr>
          <w:rFonts w:ascii="Times New Roman" w:hAnsi="Times New Roman" w:cs="Times New Roman"/>
          <w:sz w:val="28"/>
          <w:szCs w:val="28"/>
        </w:rPr>
        <w:t xml:space="preserve">713,5 тыс. руб., исполнение </w:t>
      </w:r>
      <w:r w:rsidR="00AF267E">
        <w:rPr>
          <w:rFonts w:ascii="Times New Roman" w:hAnsi="Times New Roman" w:cs="Times New Roman"/>
          <w:sz w:val="28"/>
          <w:szCs w:val="28"/>
        </w:rPr>
        <w:t>–</w:t>
      </w:r>
      <w:r>
        <w:rPr>
          <w:rFonts w:ascii="Times New Roman" w:hAnsi="Times New Roman" w:cs="Times New Roman"/>
          <w:sz w:val="28"/>
          <w:szCs w:val="28"/>
        </w:rPr>
        <w:t xml:space="preserve"> </w:t>
      </w:r>
      <w:r w:rsidR="00AF267E">
        <w:rPr>
          <w:rFonts w:ascii="Times New Roman" w:hAnsi="Times New Roman" w:cs="Times New Roman"/>
          <w:sz w:val="28"/>
          <w:szCs w:val="28"/>
        </w:rPr>
        <w:t>8</w:t>
      </w:r>
      <w:r w:rsidR="00AA016D">
        <w:rPr>
          <w:rFonts w:ascii="Times New Roman" w:hAnsi="Times New Roman" w:cs="Times New Roman"/>
          <w:sz w:val="28"/>
          <w:szCs w:val="28"/>
        </w:rPr>
        <w:t xml:space="preserve"> </w:t>
      </w:r>
      <w:r w:rsidR="00AF267E">
        <w:rPr>
          <w:rFonts w:ascii="Times New Roman" w:hAnsi="Times New Roman" w:cs="Times New Roman"/>
          <w:sz w:val="28"/>
          <w:szCs w:val="28"/>
        </w:rPr>
        <w:t>713,4 тыс. руб.</w:t>
      </w:r>
    </w:p>
    <w:p w:rsidR="006E30BC" w:rsidRDefault="00FB45B5" w:rsidP="006E30BC">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 xml:space="preserve">К Международному женскому дню приобретены 1370 билетов во </w:t>
      </w:r>
      <w:r w:rsidRPr="00FD11F4">
        <w:rPr>
          <w:rFonts w:ascii="Times New Roman" w:eastAsia="Times New Roman" w:hAnsi="Times New Roman" w:cs="Times New Roman"/>
          <w:sz w:val="28"/>
          <w:szCs w:val="28"/>
        </w:rPr>
        <w:t xml:space="preserve">Дворец культуры имени </w:t>
      </w:r>
      <w:proofErr w:type="spellStart"/>
      <w:r w:rsidRPr="00FD11F4">
        <w:rPr>
          <w:rFonts w:ascii="Times New Roman" w:eastAsia="Times New Roman" w:hAnsi="Times New Roman" w:cs="Times New Roman"/>
          <w:sz w:val="28"/>
          <w:szCs w:val="28"/>
        </w:rPr>
        <w:t>Ленсовета</w:t>
      </w:r>
      <w:proofErr w:type="spellEnd"/>
      <w:r w:rsidRPr="00FD11F4">
        <w:rPr>
          <w:rFonts w:ascii="Times New Roman" w:hAnsi="Times New Roman" w:cs="Times New Roman"/>
          <w:sz w:val="28"/>
          <w:szCs w:val="28"/>
        </w:rPr>
        <w:t xml:space="preserve"> на </w:t>
      </w:r>
      <w:r w:rsidRPr="006E30BC">
        <w:rPr>
          <w:rFonts w:ascii="Times New Roman" w:hAnsi="Times New Roman" w:cs="Times New Roman"/>
          <w:sz w:val="28"/>
          <w:szCs w:val="28"/>
        </w:rPr>
        <w:t>музыкальный спектакль</w:t>
      </w:r>
      <w:r w:rsidRPr="006E30BC">
        <w:rPr>
          <w:rFonts w:ascii="Times New Roman" w:eastAsia="Times New Roman" w:hAnsi="Times New Roman" w:cs="Times New Roman"/>
          <w:sz w:val="28"/>
          <w:szCs w:val="28"/>
        </w:rPr>
        <w:t xml:space="preserve"> «Свадьба в Малиновке»</w:t>
      </w:r>
      <w:r w:rsidRPr="006E30BC">
        <w:rPr>
          <w:rFonts w:ascii="Times New Roman" w:hAnsi="Times New Roman" w:cs="Times New Roman"/>
          <w:sz w:val="28"/>
          <w:szCs w:val="28"/>
        </w:rPr>
        <w:t xml:space="preserve">. </w:t>
      </w:r>
    </w:p>
    <w:p w:rsidR="00FB45B5" w:rsidRPr="00FD11F4" w:rsidRDefault="00FB45B5" w:rsidP="006E30BC">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Ко Дню Победы –</w:t>
      </w:r>
      <w:r w:rsidR="00FF5316" w:rsidRPr="00FD11F4">
        <w:rPr>
          <w:rFonts w:ascii="Times New Roman" w:hAnsi="Times New Roman" w:cs="Times New Roman"/>
          <w:sz w:val="28"/>
          <w:szCs w:val="28"/>
        </w:rPr>
        <w:t xml:space="preserve"> </w:t>
      </w:r>
      <w:r w:rsidRPr="00FD11F4">
        <w:rPr>
          <w:rFonts w:ascii="Times New Roman" w:hAnsi="Times New Roman" w:cs="Times New Roman"/>
          <w:sz w:val="28"/>
          <w:szCs w:val="28"/>
        </w:rPr>
        <w:t xml:space="preserve">1458 билетов </w:t>
      </w:r>
      <w:r w:rsidRPr="00FD11F4">
        <w:rPr>
          <w:rFonts w:ascii="Times New Roman" w:eastAsia="Times New Roman" w:hAnsi="Times New Roman" w:cs="Times New Roman"/>
          <w:sz w:val="28"/>
          <w:szCs w:val="28"/>
        </w:rPr>
        <w:t xml:space="preserve">на праздничную концертную программу «Сквозь время память пронесем» </w:t>
      </w:r>
      <w:r w:rsidRPr="00FD11F4">
        <w:rPr>
          <w:rFonts w:ascii="Times New Roman" w:hAnsi="Times New Roman" w:cs="Times New Roman"/>
          <w:sz w:val="28"/>
          <w:szCs w:val="28"/>
        </w:rPr>
        <w:t xml:space="preserve">в Выборгский Дворец Культуры. </w:t>
      </w:r>
    </w:p>
    <w:p w:rsidR="004C4618" w:rsidRPr="00FD11F4" w:rsidRDefault="004C4618" w:rsidP="006E30BC">
      <w:pPr>
        <w:spacing w:after="0" w:line="240" w:lineRule="auto"/>
        <w:ind w:firstLine="567"/>
        <w:jc w:val="both"/>
        <w:rPr>
          <w:rFonts w:ascii="Times New Roman" w:hAnsi="Times New Roman" w:cs="Times New Roman"/>
          <w:sz w:val="28"/>
          <w:szCs w:val="28"/>
        </w:rPr>
      </w:pPr>
      <w:r w:rsidRPr="00FD11F4">
        <w:rPr>
          <w:rFonts w:ascii="Times New Roman" w:hAnsi="Times New Roman" w:cs="Times New Roman"/>
          <w:sz w:val="28"/>
          <w:szCs w:val="28"/>
        </w:rPr>
        <w:t xml:space="preserve">Для самых маленьких жителей округа приобретено 1810 билетов на музыкальный спектакль «Новый год на крыше», который прошел 24.12.2022 в Выборгском Дворце Культуры. </w:t>
      </w:r>
    </w:p>
    <w:p w:rsidR="004C4618" w:rsidRPr="00FD11F4" w:rsidRDefault="004C4618" w:rsidP="004C4618">
      <w:pPr>
        <w:spacing w:after="0" w:line="240" w:lineRule="auto"/>
        <w:ind w:firstLine="567"/>
        <w:jc w:val="both"/>
        <w:rPr>
          <w:rFonts w:ascii="Times New Roman" w:hAnsi="Times New Roman" w:cs="Times New Roman"/>
          <w:sz w:val="28"/>
          <w:szCs w:val="28"/>
        </w:rPr>
      </w:pPr>
      <w:r w:rsidRPr="00FD11F4">
        <w:rPr>
          <w:rFonts w:ascii="Times New Roman" w:hAnsi="Times New Roman" w:cs="Times New Roman"/>
          <w:sz w:val="28"/>
          <w:szCs w:val="28"/>
        </w:rPr>
        <w:t xml:space="preserve">Помимо концертов и спектаклей в </w:t>
      </w:r>
      <w:r w:rsidR="00FF5316" w:rsidRPr="00FD11F4">
        <w:rPr>
          <w:rFonts w:ascii="Times New Roman" w:hAnsi="Times New Roman" w:cs="Times New Roman"/>
          <w:sz w:val="28"/>
          <w:szCs w:val="28"/>
        </w:rPr>
        <w:t>августе - сентябре</w:t>
      </w:r>
      <w:r w:rsidRPr="00FD11F4">
        <w:rPr>
          <w:rFonts w:ascii="Times New Roman" w:hAnsi="Times New Roman" w:cs="Times New Roman"/>
          <w:sz w:val="28"/>
          <w:szCs w:val="28"/>
        </w:rPr>
        <w:t xml:space="preserve"> </w:t>
      </w:r>
      <w:r w:rsidR="00FF5316" w:rsidRPr="00FD11F4">
        <w:rPr>
          <w:rFonts w:ascii="Times New Roman" w:hAnsi="Times New Roman" w:cs="Times New Roman"/>
          <w:sz w:val="28"/>
          <w:szCs w:val="28"/>
        </w:rPr>
        <w:t>2022 год</w:t>
      </w:r>
      <w:r w:rsidRPr="00FD11F4">
        <w:rPr>
          <w:rFonts w:ascii="Times New Roman" w:hAnsi="Times New Roman" w:cs="Times New Roman"/>
          <w:sz w:val="28"/>
          <w:szCs w:val="28"/>
        </w:rPr>
        <w:t xml:space="preserve"> для жителей округа проведены 4 взрослые и 2 детские экскурсии</w:t>
      </w:r>
      <w:r w:rsidR="00FF5316" w:rsidRPr="00FD11F4">
        <w:rPr>
          <w:rFonts w:ascii="Times New Roman" w:hAnsi="Times New Roman" w:cs="Times New Roman"/>
          <w:sz w:val="28"/>
          <w:szCs w:val="28"/>
        </w:rPr>
        <w:t xml:space="preserve"> (715,5 тыс. руб.)</w:t>
      </w:r>
      <w:r w:rsidRPr="00FD11F4">
        <w:rPr>
          <w:rFonts w:ascii="Times New Roman" w:hAnsi="Times New Roman" w:cs="Times New Roman"/>
          <w:sz w:val="28"/>
          <w:szCs w:val="28"/>
        </w:rPr>
        <w:t xml:space="preserve">: </w:t>
      </w:r>
    </w:p>
    <w:p w:rsidR="004C4618" w:rsidRPr="00FD11F4" w:rsidRDefault="004C4618" w:rsidP="004C4618">
      <w:pPr>
        <w:pStyle w:val="TableParagraph"/>
        <w:numPr>
          <w:ilvl w:val="0"/>
          <w:numId w:val="38"/>
        </w:numPr>
        <w:ind w:right="101"/>
        <w:rPr>
          <w:rFonts w:ascii="Times New Roman" w:eastAsiaTheme="minorEastAsia" w:hAnsi="Times New Roman" w:cs="Times New Roman"/>
          <w:sz w:val="28"/>
          <w:szCs w:val="28"/>
          <w:lang w:val="ru-RU" w:eastAsia="ru-RU"/>
        </w:rPr>
      </w:pPr>
      <w:r w:rsidRPr="00FD11F4">
        <w:rPr>
          <w:rFonts w:ascii="Times New Roman" w:eastAsiaTheme="minorEastAsia" w:hAnsi="Times New Roman" w:cs="Times New Roman"/>
          <w:sz w:val="28"/>
          <w:szCs w:val="28"/>
          <w:lang w:val="ru-RU" w:eastAsia="ru-RU"/>
        </w:rPr>
        <w:t xml:space="preserve">в </w:t>
      </w:r>
      <w:proofErr w:type="spellStart"/>
      <w:r w:rsidRPr="00FD11F4">
        <w:rPr>
          <w:rFonts w:ascii="Times New Roman" w:eastAsiaTheme="minorEastAsia" w:hAnsi="Times New Roman" w:cs="Times New Roman"/>
          <w:sz w:val="28"/>
          <w:szCs w:val="28"/>
          <w:lang w:val="ru-RU" w:eastAsia="ru-RU"/>
        </w:rPr>
        <w:t>Шуваловский</w:t>
      </w:r>
      <w:proofErr w:type="spellEnd"/>
      <w:r w:rsidRPr="00FD11F4">
        <w:rPr>
          <w:rFonts w:ascii="Times New Roman" w:eastAsiaTheme="minorEastAsia" w:hAnsi="Times New Roman" w:cs="Times New Roman"/>
          <w:sz w:val="28"/>
          <w:szCs w:val="28"/>
          <w:lang w:val="ru-RU" w:eastAsia="ru-RU"/>
        </w:rPr>
        <w:t xml:space="preserve"> дворец  и музей Фаберже</w:t>
      </w:r>
    </w:p>
    <w:p w:rsidR="004C4618" w:rsidRPr="00FD11F4" w:rsidRDefault="004C4618" w:rsidP="004C4618">
      <w:pPr>
        <w:pStyle w:val="TableParagraph"/>
        <w:numPr>
          <w:ilvl w:val="0"/>
          <w:numId w:val="38"/>
        </w:numPr>
        <w:ind w:right="101"/>
        <w:rPr>
          <w:rFonts w:ascii="Times New Roman" w:eastAsiaTheme="minorEastAsia" w:hAnsi="Times New Roman" w:cs="Times New Roman"/>
          <w:sz w:val="28"/>
          <w:szCs w:val="28"/>
          <w:lang w:val="ru-RU" w:eastAsia="ru-RU"/>
        </w:rPr>
      </w:pPr>
      <w:r w:rsidRPr="00FD11F4">
        <w:rPr>
          <w:rFonts w:ascii="Times New Roman" w:eastAsiaTheme="minorEastAsia" w:hAnsi="Times New Roman" w:cs="Times New Roman"/>
          <w:sz w:val="28"/>
          <w:szCs w:val="28"/>
          <w:lang w:val="ru-RU" w:eastAsia="ru-RU"/>
        </w:rPr>
        <w:t>«</w:t>
      </w:r>
      <w:proofErr w:type="spellStart"/>
      <w:r w:rsidRPr="00FD11F4">
        <w:rPr>
          <w:rFonts w:ascii="Times New Roman" w:eastAsiaTheme="minorEastAsia" w:hAnsi="Times New Roman" w:cs="Times New Roman"/>
          <w:sz w:val="28"/>
          <w:szCs w:val="28"/>
          <w:lang w:val="ru-RU" w:eastAsia="ru-RU"/>
        </w:rPr>
        <w:t>Фондохранилище</w:t>
      </w:r>
      <w:proofErr w:type="spellEnd"/>
      <w:r w:rsidRPr="00FD11F4">
        <w:rPr>
          <w:rFonts w:ascii="Times New Roman" w:eastAsiaTheme="minorEastAsia" w:hAnsi="Times New Roman" w:cs="Times New Roman"/>
          <w:sz w:val="28"/>
          <w:szCs w:val="28"/>
          <w:lang w:val="ru-RU" w:eastAsia="ru-RU"/>
        </w:rPr>
        <w:t xml:space="preserve"> Государственного Эрмитажа»</w:t>
      </w:r>
    </w:p>
    <w:p w:rsidR="004C4618" w:rsidRPr="00FD11F4" w:rsidRDefault="004C4618" w:rsidP="004C4618">
      <w:pPr>
        <w:pStyle w:val="TableParagraph"/>
        <w:numPr>
          <w:ilvl w:val="0"/>
          <w:numId w:val="38"/>
        </w:numPr>
        <w:ind w:right="101"/>
        <w:rPr>
          <w:rFonts w:ascii="Times New Roman" w:eastAsiaTheme="minorEastAsia" w:hAnsi="Times New Roman" w:cs="Times New Roman"/>
          <w:sz w:val="28"/>
          <w:szCs w:val="28"/>
          <w:lang w:val="ru-RU" w:eastAsia="ru-RU"/>
        </w:rPr>
      </w:pPr>
      <w:r w:rsidRPr="00FD11F4">
        <w:rPr>
          <w:rFonts w:ascii="Times New Roman" w:eastAsiaTheme="minorEastAsia" w:hAnsi="Times New Roman" w:cs="Times New Roman"/>
          <w:sz w:val="28"/>
          <w:szCs w:val="28"/>
          <w:lang w:val="ru-RU" w:eastAsia="ru-RU"/>
        </w:rPr>
        <w:t>в Пушкин</w:t>
      </w:r>
    </w:p>
    <w:p w:rsidR="004C4618" w:rsidRPr="00FD11F4" w:rsidRDefault="004C4618" w:rsidP="004C4618">
      <w:pPr>
        <w:pStyle w:val="TableParagraph"/>
        <w:numPr>
          <w:ilvl w:val="0"/>
          <w:numId w:val="38"/>
        </w:numPr>
        <w:ind w:right="101"/>
        <w:rPr>
          <w:rFonts w:ascii="Times New Roman" w:eastAsiaTheme="minorEastAsia" w:hAnsi="Times New Roman" w:cs="Times New Roman"/>
          <w:sz w:val="28"/>
          <w:szCs w:val="28"/>
          <w:lang w:val="ru-RU" w:eastAsia="ru-RU"/>
        </w:rPr>
      </w:pPr>
      <w:r w:rsidRPr="00FD11F4">
        <w:rPr>
          <w:rFonts w:ascii="Times New Roman" w:eastAsiaTheme="minorEastAsia" w:hAnsi="Times New Roman" w:cs="Times New Roman"/>
          <w:sz w:val="28"/>
          <w:szCs w:val="28"/>
          <w:lang w:val="ru-RU" w:eastAsia="ru-RU"/>
        </w:rPr>
        <w:t>в Петергоф</w:t>
      </w:r>
    </w:p>
    <w:p w:rsidR="004C4618" w:rsidRPr="00FD11F4" w:rsidRDefault="004C4618" w:rsidP="004C4618">
      <w:pPr>
        <w:pStyle w:val="a3"/>
        <w:numPr>
          <w:ilvl w:val="0"/>
          <w:numId w:val="38"/>
        </w:numPr>
        <w:tabs>
          <w:tab w:val="left" w:pos="993"/>
        </w:tabs>
        <w:ind w:right="-3"/>
        <w:rPr>
          <w:rFonts w:ascii="Times New Roman" w:eastAsiaTheme="minorEastAsia" w:hAnsi="Times New Roman"/>
          <w:sz w:val="28"/>
          <w:szCs w:val="28"/>
          <w:lang w:eastAsia="ru-RU"/>
        </w:rPr>
      </w:pPr>
      <w:r w:rsidRPr="00FD11F4">
        <w:rPr>
          <w:rFonts w:ascii="Times New Roman" w:eastAsiaTheme="minorEastAsia" w:hAnsi="Times New Roman"/>
          <w:sz w:val="28"/>
          <w:szCs w:val="28"/>
          <w:lang w:eastAsia="ru-RU"/>
        </w:rPr>
        <w:t>в Сосновый бор с посещением «</w:t>
      </w:r>
      <w:proofErr w:type="spellStart"/>
      <w:r w:rsidRPr="00FD11F4">
        <w:rPr>
          <w:rFonts w:ascii="Times New Roman" w:eastAsiaTheme="minorEastAsia" w:hAnsi="Times New Roman"/>
          <w:sz w:val="28"/>
          <w:szCs w:val="28"/>
          <w:lang w:eastAsia="ru-RU"/>
        </w:rPr>
        <w:t>Андерсенград</w:t>
      </w:r>
      <w:proofErr w:type="spellEnd"/>
      <w:r w:rsidRPr="00FD11F4">
        <w:rPr>
          <w:rFonts w:ascii="Times New Roman" w:eastAsiaTheme="minorEastAsia" w:hAnsi="Times New Roman"/>
          <w:sz w:val="28"/>
          <w:szCs w:val="28"/>
          <w:lang w:eastAsia="ru-RU"/>
        </w:rPr>
        <w:t>» (2 детски экскурсии).</w:t>
      </w:r>
    </w:p>
    <w:p w:rsidR="00C95ED4" w:rsidRPr="00FD11F4" w:rsidRDefault="00FF5316" w:rsidP="00DA2385">
      <w:pPr>
        <w:pStyle w:val="a3"/>
        <w:tabs>
          <w:tab w:val="left" w:pos="993"/>
        </w:tabs>
        <w:ind w:left="927" w:right="-3"/>
        <w:rPr>
          <w:rFonts w:ascii="Times New Roman" w:eastAsiaTheme="minorEastAsia" w:hAnsi="Times New Roman"/>
          <w:sz w:val="28"/>
          <w:szCs w:val="28"/>
          <w:lang w:eastAsia="ru-RU"/>
        </w:rPr>
      </w:pPr>
      <w:r w:rsidRPr="00FD11F4">
        <w:rPr>
          <w:rFonts w:ascii="Times New Roman" w:eastAsiaTheme="minorEastAsia" w:hAnsi="Times New Roman"/>
          <w:sz w:val="28"/>
          <w:szCs w:val="28"/>
          <w:lang w:eastAsia="ru-RU"/>
        </w:rPr>
        <w:t>282 человека посетили экскурсии.</w:t>
      </w:r>
      <w:r w:rsidR="00C95ED4" w:rsidRPr="00FD11F4">
        <w:rPr>
          <w:rFonts w:ascii="Times New Roman" w:hAnsi="Times New Roman"/>
          <w:sz w:val="28"/>
          <w:szCs w:val="28"/>
        </w:rPr>
        <w:t xml:space="preserve"> </w:t>
      </w:r>
    </w:p>
    <w:p w:rsidR="006E30BC" w:rsidRPr="006E30BC" w:rsidRDefault="006E30BC" w:rsidP="00577192">
      <w:pPr>
        <w:spacing w:after="0" w:line="240" w:lineRule="auto"/>
        <w:ind w:firstLine="708"/>
        <w:jc w:val="both"/>
        <w:rPr>
          <w:rFonts w:ascii="Times New Roman" w:hAnsi="Times New Roman" w:cs="Times New Roman"/>
          <w:b/>
          <w:sz w:val="28"/>
          <w:szCs w:val="28"/>
        </w:rPr>
      </w:pPr>
      <w:r w:rsidRPr="006E30BC">
        <w:rPr>
          <w:rFonts w:ascii="Times New Roman" w:hAnsi="Times New Roman" w:cs="Times New Roman"/>
          <w:b/>
          <w:sz w:val="28"/>
          <w:szCs w:val="28"/>
        </w:rPr>
        <w:t>В рамках программы «В области печати и содержания муниципальной информационной службы».</w:t>
      </w:r>
      <w:r w:rsidR="000B0157">
        <w:rPr>
          <w:rFonts w:ascii="Times New Roman" w:hAnsi="Times New Roman" w:cs="Times New Roman"/>
          <w:b/>
          <w:sz w:val="28"/>
          <w:szCs w:val="28"/>
        </w:rPr>
        <w:t xml:space="preserve"> </w:t>
      </w:r>
    </w:p>
    <w:p w:rsidR="000B0157" w:rsidRDefault="00C95ED4"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 xml:space="preserve">В течение года осуществлялось информирование населения о деятельности ОМСУ МО </w:t>
      </w:r>
      <w:proofErr w:type="spellStart"/>
      <w:proofErr w:type="gramStart"/>
      <w:r w:rsidRPr="00FD11F4">
        <w:rPr>
          <w:rFonts w:ascii="Times New Roman" w:hAnsi="Times New Roman" w:cs="Times New Roman"/>
          <w:sz w:val="28"/>
          <w:szCs w:val="28"/>
        </w:rPr>
        <w:t>МО</w:t>
      </w:r>
      <w:proofErr w:type="spellEnd"/>
      <w:proofErr w:type="gramEnd"/>
      <w:r w:rsidRPr="00FD11F4">
        <w:rPr>
          <w:rFonts w:ascii="Times New Roman" w:hAnsi="Times New Roman" w:cs="Times New Roman"/>
          <w:sz w:val="28"/>
          <w:szCs w:val="28"/>
        </w:rPr>
        <w:t xml:space="preserve"> Обуховский. </w:t>
      </w:r>
      <w:r w:rsidR="000B0157">
        <w:rPr>
          <w:rFonts w:ascii="Times New Roman" w:hAnsi="Times New Roman" w:cs="Times New Roman"/>
          <w:sz w:val="28"/>
          <w:szCs w:val="28"/>
        </w:rPr>
        <w:t xml:space="preserve">План 60,0 тыс. руб., исполнение 60,0 тыс. </w:t>
      </w:r>
      <w:proofErr w:type="spellStart"/>
      <w:r w:rsidR="000B0157">
        <w:rPr>
          <w:rFonts w:ascii="Times New Roman" w:hAnsi="Times New Roman" w:cs="Times New Roman"/>
          <w:sz w:val="28"/>
          <w:szCs w:val="28"/>
        </w:rPr>
        <w:t>руб</w:t>
      </w:r>
      <w:proofErr w:type="spellEnd"/>
      <w:r w:rsidR="000B0157">
        <w:rPr>
          <w:rFonts w:ascii="Times New Roman" w:hAnsi="Times New Roman" w:cs="Times New Roman"/>
          <w:sz w:val="28"/>
          <w:szCs w:val="28"/>
        </w:rPr>
        <w:t xml:space="preserve"> (100%).</w:t>
      </w:r>
    </w:p>
    <w:p w:rsidR="00C95ED4" w:rsidRPr="00FD11F4" w:rsidRDefault="00C95ED4"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Подгот</w:t>
      </w:r>
      <w:r w:rsidR="000B0157">
        <w:rPr>
          <w:rFonts w:ascii="Times New Roman" w:hAnsi="Times New Roman" w:cs="Times New Roman"/>
          <w:sz w:val="28"/>
          <w:szCs w:val="28"/>
        </w:rPr>
        <w:t xml:space="preserve">овлены, изданы и распространены </w:t>
      </w:r>
      <w:r w:rsidR="00880FA6" w:rsidRPr="00FD11F4">
        <w:rPr>
          <w:rFonts w:ascii="Times New Roman" w:hAnsi="Times New Roman" w:cs="Times New Roman"/>
          <w:sz w:val="28"/>
          <w:szCs w:val="28"/>
        </w:rPr>
        <w:t>18</w:t>
      </w:r>
      <w:r w:rsidRPr="00FD11F4">
        <w:rPr>
          <w:rFonts w:ascii="Times New Roman" w:hAnsi="Times New Roman" w:cs="Times New Roman"/>
          <w:sz w:val="28"/>
          <w:szCs w:val="28"/>
        </w:rPr>
        <w:t xml:space="preserve"> выпусков газеты «Обуховец», из них</w:t>
      </w:r>
      <w:r w:rsidR="00880FA6" w:rsidRPr="00FD11F4">
        <w:rPr>
          <w:rFonts w:ascii="Times New Roman" w:hAnsi="Times New Roman" w:cs="Times New Roman"/>
          <w:sz w:val="28"/>
          <w:szCs w:val="28"/>
        </w:rPr>
        <w:t>: 13</w:t>
      </w:r>
      <w:r w:rsidR="00734A42" w:rsidRPr="00FD11F4">
        <w:rPr>
          <w:rFonts w:ascii="Times New Roman" w:hAnsi="Times New Roman" w:cs="Times New Roman"/>
          <w:sz w:val="28"/>
          <w:szCs w:val="28"/>
        </w:rPr>
        <w:t xml:space="preserve"> </w:t>
      </w:r>
      <w:proofErr w:type="gramStart"/>
      <w:r w:rsidR="00734A42" w:rsidRPr="00FD11F4">
        <w:rPr>
          <w:rFonts w:ascii="Times New Roman" w:hAnsi="Times New Roman" w:cs="Times New Roman"/>
          <w:sz w:val="28"/>
          <w:szCs w:val="28"/>
        </w:rPr>
        <w:t>ч/б</w:t>
      </w:r>
      <w:proofErr w:type="gramEnd"/>
      <w:r w:rsidR="00734A42" w:rsidRPr="00FD11F4">
        <w:rPr>
          <w:rFonts w:ascii="Times New Roman" w:hAnsi="Times New Roman" w:cs="Times New Roman"/>
          <w:sz w:val="28"/>
          <w:szCs w:val="28"/>
        </w:rPr>
        <w:t>,</w:t>
      </w:r>
      <w:r w:rsidRPr="00FD11F4">
        <w:rPr>
          <w:rFonts w:ascii="Times New Roman" w:hAnsi="Times New Roman" w:cs="Times New Roman"/>
          <w:sz w:val="28"/>
          <w:szCs w:val="28"/>
        </w:rPr>
        <w:t xml:space="preserve"> 5 цветных.</w:t>
      </w:r>
    </w:p>
    <w:p w:rsidR="00880FA6" w:rsidRPr="00FD11F4" w:rsidRDefault="00880FA6"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 xml:space="preserve">Общий тираж 108 000 экз. </w:t>
      </w:r>
    </w:p>
    <w:p w:rsidR="00C95ED4" w:rsidRPr="00FD11F4" w:rsidRDefault="00C95ED4" w:rsidP="00577192">
      <w:pPr>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Объем затр</w:t>
      </w:r>
      <w:r w:rsidR="00880FA6" w:rsidRPr="00FD11F4">
        <w:rPr>
          <w:rFonts w:ascii="Times New Roman" w:hAnsi="Times New Roman" w:cs="Times New Roman"/>
          <w:sz w:val="28"/>
          <w:szCs w:val="28"/>
        </w:rPr>
        <w:t>аченных денежных средств – 886,8</w:t>
      </w:r>
      <w:r w:rsidRPr="00FD11F4">
        <w:rPr>
          <w:rFonts w:ascii="Times New Roman" w:hAnsi="Times New Roman" w:cs="Times New Roman"/>
          <w:sz w:val="28"/>
          <w:szCs w:val="28"/>
        </w:rPr>
        <w:t xml:space="preserve"> тыс. руб.</w:t>
      </w:r>
    </w:p>
    <w:p w:rsidR="00D35EB9" w:rsidRPr="00FD11F4" w:rsidRDefault="00D35EB9" w:rsidP="00577192">
      <w:pPr>
        <w:spacing w:after="0" w:line="240" w:lineRule="auto"/>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ab/>
      </w:r>
    </w:p>
    <w:p w:rsidR="00104997" w:rsidRPr="00FD11F4" w:rsidRDefault="00D35EB9" w:rsidP="00577192">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sz w:val="28"/>
          <w:szCs w:val="28"/>
        </w:rPr>
        <w:tab/>
      </w:r>
      <w:r w:rsidR="00104997" w:rsidRPr="00FD11F4">
        <w:rPr>
          <w:rFonts w:ascii="Times New Roman" w:eastAsia="Times New Roman" w:hAnsi="Times New Roman" w:cs="Times New Roman"/>
          <w:sz w:val="28"/>
          <w:szCs w:val="28"/>
        </w:rPr>
        <w:t xml:space="preserve"> </w:t>
      </w:r>
      <w:r w:rsidR="00104997" w:rsidRPr="000B0157">
        <w:rPr>
          <w:rFonts w:ascii="Times New Roman" w:eastAsia="Times New Roman" w:hAnsi="Times New Roman" w:cs="Times New Roman"/>
          <w:b/>
          <w:sz w:val="28"/>
          <w:szCs w:val="28"/>
        </w:rPr>
        <w:t>В рамках</w:t>
      </w:r>
      <w:r w:rsidR="00104997" w:rsidRPr="000B0157">
        <w:rPr>
          <w:rFonts w:ascii="Times New Roman" w:hAnsi="Times New Roman" w:cs="Times New Roman"/>
          <w:b/>
          <w:sz w:val="28"/>
          <w:szCs w:val="28"/>
        </w:rPr>
        <w:t xml:space="preserve"> реализации  муниципальной программы «Содействие развитию малого бизнеса на территории </w:t>
      </w:r>
      <w:r w:rsidR="00104997" w:rsidRPr="000B0157">
        <w:rPr>
          <w:rFonts w:ascii="Times New Roman" w:eastAsia="Times New Roman" w:hAnsi="Times New Roman" w:cs="Times New Roman"/>
          <w:b/>
          <w:sz w:val="28"/>
          <w:szCs w:val="28"/>
        </w:rPr>
        <w:t>на территории муниципального образования муниципальный округ</w:t>
      </w:r>
      <w:r w:rsidR="0047614C" w:rsidRPr="000B0157">
        <w:rPr>
          <w:rFonts w:ascii="Times New Roman" w:hAnsi="Times New Roman" w:cs="Times New Roman"/>
          <w:b/>
          <w:sz w:val="28"/>
          <w:szCs w:val="28"/>
        </w:rPr>
        <w:t xml:space="preserve"> Обуховский»</w:t>
      </w:r>
      <w:r w:rsidR="0047614C" w:rsidRPr="00FD11F4">
        <w:rPr>
          <w:rFonts w:ascii="Times New Roman" w:hAnsi="Times New Roman" w:cs="Times New Roman"/>
          <w:sz w:val="28"/>
          <w:szCs w:val="28"/>
        </w:rPr>
        <w:t xml:space="preserve"> </w:t>
      </w:r>
      <w:r w:rsidR="00F37B33" w:rsidRPr="00FD11F4">
        <w:rPr>
          <w:rFonts w:ascii="Times New Roman" w:hAnsi="Times New Roman" w:cs="Times New Roman"/>
          <w:sz w:val="28"/>
          <w:szCs w:val="28"/>
        </w:rPr>
        <w:t xml:space="preserve">(объем </w:t>
      </w:r>
      <w:r w:rsidR="00104997" w:rsidRPr="00FD11F4">
        <w:rPr>
          <w:rFonts w:ascii="Times New Roman" w:hAnsi="Times New Roman" w:cs="Times New Roman"/>
          <w:sz w:val="28"/>
          <w:szCs w:val="28"/>
        </w:rPr>
        <w:t xml:space="preserve">выделенных </w:t>
      </w:r>
      <w:r w:rsidR="00BE5051" w:rsidRPr="00FD11F4">
        <w:rPr>
          <w:rFonts w:ascii="Times New Roman" w:hAnsi="Times New Roman" w:cs="Times New Roman"/>
          <w:sz w:val="28"/>
          <w:szCs w:val="28"/>
        </w:rPr>
        <w:t>средств – 20,0</w:t>
      </w:r>
      <w:r w:rsidR="00F37B33" w:rsidRPr="00FD11F4">
        <w:rPr>
          <w:rFonts w:ascii="Times New Roman" w:hAnsi="Times New Roman" w:cs="Times New Roman"/>
          <w:sz w:val="28"/>
          <w:szCs w:val="28"/>
        </w:rPr>
        <w:t xml:space="preserve"> тыс. руб.</w:t>
      </w:r>
      <w:r w:rsidR="000B0157">
        <w:rPr>
          <w:rFonts w:ascii="Times New Roman" w:hAnsi="Times New Roman" w:cs="Times New Roman"/>
          <w:sz w:val="28"/>
          <w:szCs w:val="28"/>
        </w:rPr>
        <w:t>, исполнение 20,0 тыс. руб.</w:t>
      </w:r>
      <w:r w:rsidR="00104997" w:rsidRPr="00FD11F4">
        <w:rPr>
          <w:rFonts w:ascii="Times New Roman" w:hAnsi="Times New Roman" w:cs="Times New Roman"/>
          <w:sz w:val="28"/>
          <w:szCs w:val="28"/>
        </w:rPr>
        <w:t xml:space="preserve">) изготовлены и распространены </w:t>
      </w:r>
      <w:proofErr w:type="spellStart"/>
      <w:r w:rsidR="00BE5051" w:rsidRPr="00FD11F4">
        <w:rPr>
          <w:rFonts w:ascii="Times New Roman" w:hAnsi="Times New Roman" w:cs="Times New Roman"/>
          <w:sz w:val="28"/>
          <w:szCs w:val="28"/>
        </w:rPr>
        <w:t>евробуклеты</w:t>
      </w:r>
      <w:proofErr w:type="spellEnd"/>
      <w:r w:rsidR="00104997" w:rsidRPr="00FD11F4">
        <w:rPr>
          <w:rFonts w:ascii="Times New Roman" w:hAnsi="Times New Roman" w:cs="Times New Roman"/>
          <w:sz w:val="28"/>
          <w:szCs w:val="28"/>
        </w:rPr>
        <w:t xml:space="preserve"> по теме: «Содействие развитию малого бизнеса на территории </w:t>
      </w:r>
      <w:r w:rsidR="00104997" w:rsidRPr="00FD11F4">
        <w:rPr>
          <w:rFonts w:ascii="Times New Roman" w:eastAsia="Times New Roman" w:hAnsi="Times New Roman" w:cs="Times New Roman"/>
          <w:sz w:val="28"/>
          <w:szCs w:val="28"/>
        </w:rPr>
        <w:t>муниципального образования муниципальный округ</w:t>
      </w:r>
      <w:r w:rsidR="00BE5051" w:rsidRPr="00FD11F4">
        <w:rPr>
          <w:rFonts w:ascii="Times New Roman" w:hAnsi="Times New Roman" w:cs="Times New Roman"/>
          <w:sz w:val="28"/>
          <w:szCs w:val="28"/>
        </w:rPr>
        <w:t xml:space="preserve"> Обуховский» в количестве 135</w:t>
      </w:r>
      <w:r w:rsidR="00104997" w:rsidRPr="00FD11F4">
        <w:rPr>
          <w:rFonts w:ascii="Times New Roman" w:hAnsi="Times New Roman" w:cs="Times New Roman"/>
          <w:sz w:val="28"/>
          <w:szCs w:val="28"/>
        </w:rPr>
        <w:t>0 экземп</w:t>
      </w:r>
      <w:r w:rsidR="00F37B33" w:rsidRPr="00FD11F4">
        <w:rPr>
          <w:rFonts w:ascii="Times New Roman" w:hAnsi="Times New Roman" w:cs="Times New Roman"/>
          <w:sz w:val="28"/>
          <w:szCs w:val="28"/>
        </w:rPr>
        <w:t xml:space="preserve">ляров на сумму </w:t>
      </w:r>
      <w:r w:rsidR="00BE5051" w:rsidRPr="00FD11F4">
        <w:rPr>
          <w:rFonts w:ascii="Times New Roman" w:hAnsi="Times New Roman" w:cs="Times New Roman"/>
          <w:sz w:val="28"/>
          <w:szCs w:val="28"/>
        </w:rPr>
        <w:t>20,0 тыс. руб. (исполнение 100%</w:t>
      </w:r>
      <w:proofErr w:type="gramStart"/>
      <w:r w:rsidR="00BE5051" w:rsidRPr="00FD11F4">
        <w:rPr>
          <w:rFonts w:ascii="Times New Roman" w:hAnsi="Times New Roman" w:cs="Times New Roman"/>
          <w:sz w:val="28"/>
          <w:szCs w:val="28"/>
        </w:rPr>
        <w:t xml:space="preserve"> )</w:t>
      </w:r>
      <w:proofErr w:type="gramEnd"/>
      <w:r w:rsidR="00BE5051" w:rsidRPr="00FD11F4">
        <w:rPr>
          <w:rFonts w:ascii="Times New Roman" w:hAnsi="Times New Roman" w:cs="Times New Roman"/>
          <w:sz w:val="28"/>
          <w:szCs w:val="28"/>
        </w:rPr>
        <w:t>. Охват 135</w:t>
      </w:r>
      <w:r w:rsidR="00F37B33" w:rsidRPr="00FD11F4">
        <w:rPr>
          <w:rFonts w:ascii="Times New Roman" w:hAnsi="Times New Roman" w:cs="Times New Roman"/>
          <w:sz w:val="28"/>
          <w:szCs w:val="28"/>
        </w:rPr>
        <w:t>0 чел.</w:t>
      </w:r>
    </w:p>
    <w:p w:rsidR="00104997" w:rsidRPr="00FD11F4" w:rsidRDefault="00104997" w:rsidP="00577192">
      <w:pPr>
        <w:spacing w:after="0" w:line="240" w:lineRule="auto"/>
        <w:ind w:firstLine="567"/>
        <w:jc w:val="both"/>
        <w:rPr>
          <w:rFonts w:ascii="Times New Roman" w:eastAsia="Times New Roman" w:hAnsi="Times New Roman" w:cs="Times New Roman"/>
          <w:sz w:val="28"/>
          <w:szCs w:val="28"/>
        </w:rPr>
      </w:pPr>
    </w:p>
    <w:p w:rsidR="00104997" w:rsidRPr="00FD11F4" w:rsidRDefault="00376B55" w:rsidP="00577192">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sz w:val="28"/>
          <w:szCs w:val="28"/>
        </w:rPr>
        <w:t xml:space="preserve">      </w:t>
      </w:r>
      <w:r w:rsidRPr="000B0157">
        <w:rPr>
          <w:rFonts w:ascii="Times New Roman" w:eastAsia="Times New Roman" w:hAnsi="Times New Roman" w:cs="Times New Roman"/>
          <w:b/>
          <w:sz w:val="28"/>
          <w:szCs w:val="28"/>
        </w:rPr>
        <w:t xml:space="preserve"> </w:t>
      </w:r>
      <w:r w:rsidR="00104997" w:rsidRPr="000B0157">
        <w:rPr>
          <w:rFonts w:ascii="Times New Roman" w:eastAsia="Times New Roman" w:hAnsi="Times New Roman" w:cs="Times New Roman"/>
          <w:b/>
          <w:sz w:val="28"/>
          <w:szCs w:val="28"/>
        </w:rPr>
        <w:t>В рамках</w:t>
      </w:r>
      <w:r w:rsidR="00104997" w:rsidRPr="000B0157">
        <w:rPr>
          <w:rFonts w:ascii="Times New Roman" w:hAnsi="Times New Roman" w:cs="Times New Roman"/>
          <w:b/>
          <w:sz w:val="28"/>
          <w:szCs w:val="28"/>
        </w:rPr>
        <w:t xml:space="preserve"> реализации муниципальной </w:t>
      </w:r>
      <w:r w:rsidR="00104997" w:rsidRPr="000B0157">
        <w:rPr>
          <w:rFonts w:ascii="Times New Roman" w:eastAsia="Times New Roman" w:hAnsi="Times New Roman" w:cs="Times New Roman"/>
          <w:b/>
          <w:sz w:val="28"/>
          <w:szCs w:val="28"/>
        </w:rPr>
        <w:t>программы «</w:t>
      </w:r>
      <w:r w:rsidR="00104997" w:rsidRPr="000B0157">
        <w:rPr>
          <w:rFonts w:ascii="Times New Roman" w:hAnsi="Times New Roman" w:cs="Times New Roman"/>
          <w:b/>
          <w:sz w:val="28"/>
          <w:szCs w:val="28"/>
        </w:rPr>
        <w:t>Участие в деятельности по профилактике правонарушений в Санкт-Петербурге</w:t>
      </w:r>
      <w:r w:rsidR="000B0157">
        <w:rPr>
          <w:rFonts w:ascii="Times New Roman" w:hAnsi="Times New Roman" w:cs="Times New Roman"/>
          <w:bCs/>
          <w:sz w:val="28"/>
          <w:szCs w:val="28"/>
        </w:rPr>
        <w:t xml:space="preserve"> в соответствии </w:t>
      </w:r>
      <w:r w:rsidR="00104997" w:rsidRPr="00FD11F4">
        <w:rPr>
          <w:rFonts w:ascii="Times New Roman" w:hAnsi="Times New Roman" w:cs="Times New Roman"/>
          <w:bCs/>
          <w:sz w:val="28"/>
          <w:szCs w:val="28"/>
        </w:rPr>
        <w:t xml:space="preserve">с федеральным законодательством и законодательством </w:t>
      </w:r>
      <w:r w:rsidR="000B0157">
        <w:rPr>
          <w:rFonts w:ascii="Times New Roman" w:hAnsi="Times New Roman" w:cs="Times New Roman"/>
          <w:bCs/>
          <w:sz w:val="28"/>
          <w:szCs w:val="28"/>
        </w:rPr>
        <w:t xml:space="preserve">                       Санкт-Петербурга </w:t>
      </w:r>
      <w:r w:rsidR="00104997" w:rsidRPr="00FD11F4">
        <w:rPr>
          <w:rFonts w:ascii="Times New Roman" w:hAnsi="Times New Roman" w:cs="Times New Roman"/>
          <w:bCs/>
          <w:sz w:val="28"/>
          <w:szCs w:val="28"/>
        </w:rPr>
        <w:t xml:space="preserve">на территории </w:t>
      </w:r>
      <w:r w:rsidR="00104997" w:rsidRPr="00FD11F4">
        <w:rPr>
          <w:rFonts w:ascii="Times New Roman" w:hAnsi="Times New Roman" w:cs="Times New Roman"/>
          <w:sz w:val="28"/>
          <w:szCs w:val="28"/>
        </w:rPr>
        <w:t>муниципального образования</w:t>
      </w:r>
      <w:r w:rsidR="00F37B33" w:rsidRPr="00FD11F4">
        <w:rPr>
          <w:rFonts w:ascii="Times New Roman" w:hAnsi="Times New Roman" w:cs="Times New Roman"/>
          <w:sz w:val="28"/>
          <w:szCs w:val="28"/>
        </w:rPr>
        <w:t xml:space="preserve"> муниципальный округ Обуховский</w:t>
      </w:r>
      <w:r w:rsidR="00C718AB" w:rsidRPr="00FD11F4">
        <w:rPr>
          <w:rFonts w:ascii="Times New Roman" w:hAnsi="Times New Roman" w:cs="Times New Roman"/>
          <w:sz w:val="28"/>
          <w:szCs w:val="28"/>
        </w:rPr>
        <w:t>»</w:t>
      </w:r>
      <w:r w:rsidR="00104997" w:rsidRPr="00FD11F4">
        <w:rPr>
          <w:rFonts w:ascii="Times New Roman" w:eastAsia="Times New Roman" w:hAnsi="Times New Roman" w:cs="Times New Roman"/>
          <w:sz w:val="28"/>
          <w:szCs w:val="28"/>
        </w:rPr>
        <w:t xml:space="preserve"> (объем финан</w:t>
      </w:r>
      <w:r w:rsidR="00C718AB" w:rsidRPr="00FD11F4">
        <w:rPr>
          <w:rFonts w:ascii="Times New Roman" w:eastAsia="Times New Roman" w:hAnsi="Times New Roman" w:cs="Times New Roman"/>
          <w:sz w:val="28"/>
          <w:szCs w:val="28"/>
        </w:rPr>
        <w:t>сирования – 30</w:t>
      </w:r>
      <w:r w:rsidR="00F37B33" w:rsidRPr="00FD11F4">
        <w:rPr>
          <w:rFonts w:ascii="Times New Roman" w:eastAsia="Times New Roman" w:hAnsi="Times New Roman" w:cs="Times New Roman"/>
          <w:sz w:val="28"/>
          <w:szCs w:val="28"/>
        </w:rPr>
        <w:t>,0 тыс. руб.</w:t>
      </w:r>
      <w:r w:rsidR="00104997" w:rsidRPr="00FD11F4">
        <w:rPr>
          <w:rFonts w:ascii="Times New Roman" w:eastAsia="Times New Roman" w:hAnsi="Times New Roman" w:cs="Times New Roman"/>
          <w:sz w:val="28"/>
          <w:szCs w:val="28"/>
        </w:rPr>
        <w:t>)</w:t>
      </w:r>
      <w:r w:rsidR="00F37B33" w:rsidRPr="00FD11F4">
        <w:rPr>
          <w:rFonts w:ascii="Times New Roman" w:eastAsia="Times New Roman" w:hAnsi="Times New Roman" w:cs="Times New Roman"/>
          <w:sz w:val="28"/>
          <w:szCs w:val="28"/>
        </w:rPr>
        <w:t>,</w:t>
      </w:r>
      <w:r w:rsidR="00104997" w:rsidRPr="00FD11F4">
        <w:rPr>
          <w:rFonts w:ascii="Times New Roman" w:eastAsia="Times New Roman" w:hAnsi="Times New Roman" w:cs="Times New Roman"/>
          <w:sz w:val="28"/>
          <w:szCs w:val="28"/>
        </w:rPr>
        <w:t xml:space="preserve"> </w:t>
      </w:r>
      <w:r w:rsidR="00C718AB" w:rsidRPr="00FD11F4">
        <w:rPr>
          <w:rFonts w:ascii="Times New Roman" w:hAnsi="Times New Roman" w:cs="Times New Roman"/>
          <w:sz w:val="28"/>
          <w:szCs w:val="28"/>
        </w:rPr>
        <w:t xml:space="preserve">израсходовано </w:t>
      </w:r>
      <w:r w:rsidR="000B0157">
        <w:rPr>
          <w:rFonts w:ascii="Times New Roman" w:hAnsi="Times New Roman" w:cs="Times New Roman"/>
          <w:sz w:val="28"/>
          <w:szCs w:val="28"/>
        </w:rPr>
        <w:t xml:space="preserve">               </w:t>
      </w:r>
      <w:r w:rsidR="00C718AB" w:rsidRPr="00FD11F4">
        <w:rPr>
          <w:rFonts w:ascii="Times New Roman" w:hAnsi="Times New Roman" w:cs="Times New Roman"/>
          <w:sz w:val="28"/>
          <w:szCs w:val="28"/>
        </w:rPr>
        <w:t>30</w:t>
      </w:r>
      <w:r w:rsidR="00F37B33" w:rsidRPr="00FD11F4">
        <w:rPr>
          <w:rFonts w:ascii="Times New Roman" w:hAnsi="Times New Roman" w:cs="Times New Roman"/>
          <w:sz w:val="28"/>
          <w:szCs w:val="28"/>
        </w:rPr>
        <w:t>,0 тыс. руб.</w:t>
      </w:r>
      <w:r w:rsidR="00C718AB" w:rsidRPr="00FD11F4">
        <w:rPr>
          <w:rFonts w:ascii="Times New Roman" w:hAnsi="Times New Roman" w:cs="Times New Roman"/>
          <w:sz w:val="28"/>
          <w:szCs w:val="28"/>
        </w:rPr>
        <w:t>,</w:t>
      </w:r>
      <w:r w:rsidR="000B0157">
        <w:rPr>
          <w:rFonts w:ascii="Times New Roman" w:hAnsi="Times New Roman" w:cs="Times New Roman"/>
          <w:sz w:val="28"/>
          <w:szCs w:val="28"/>
        </w:rPr>
        <w:t xml:space="preserve"> (100%) организованы и проведены </w:t>
      </w:r>
      <w:r w:rsidR="00104997" w:rsidRPr="00FD11F4">
        <w:rPr>
          <w:rFonts w:ascii="Times New Roman" w:hAnsi="Times New Roman" w:cs="Times New Roman"/>
          <w:sz w:val="28"/>
          <w:szCs w:val="28"/>
        </w:rPr>
        <w:t>мероп</w:t>
      </w:r>
      <w:r w:rsidR="00C718AB" w:rsidRPr="00FD11F4">
        <w:rPr>
          <w:rFonts w:ascii="Times New Roman" w:hAnsi="Times New Roman" w:cs="Times New Roman"/>
          <w:sz w:val="28"/>
          <w:szCs w:val="28"/>
        </w:rPr>
        <w:t>риятия, в которых участвовало 9</w:t>
      </w:r>
      <w:r w:rsidR="000B0157">
        <w:rPr>
          <w:rFonts w:ascii="Times New Roman" w:hAnsi="Times New Roman" w:cs="Times New Roman"/>
          <w:sz w:val="28"/>
          <w:szCs w:val="28"/>
        </w:rPr>
        <w:t>0 человек:</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lastRenderedPageBreak/>
        <w:t>- интерактивное занятие «</w:t>
      </w:r>
      <w:r w:rsidR="00B8680F" w:rsidRPr="00FD11F4">
        <w:rPr>
          <w:rFonts w:ascii="Times New Roman" w:hAnsi="Times New Roman" w:cs="Times New Roman"/>
          <w:sz w:val="28"/>
          <w:szCs w:val="28"/>
        </w:rPr>
        <w:t>Суд идет</w:t>
      </w:r>
      <w:r w:rsidRPr="00FD11F4">
        <w:rPr>
          <w:rFonts w:ascii="Times New Roman" w:hAnsi="Times New Roman" w:cs="Times New Roman"/>
          <w:sz w:val="28"/>
          <w:szCs w:val="28"/>
        </w:rPr>
        <w:t>», направленное на профилактику правонарушений (2 мероприят</w:t>
      </w:r>
      <w:r w:rsidR="00B8680F" w:rsidRPr="00FD11F4">
        <w:rPr>
          <w:rFonts w:ascii="Times New Roman" w:hAnsi="Times New Roman" w:cs="Times New Roman"/>
          <w:sz w:val="28"/>
          <w:szCs w:val="28"/>
        </w:rPr>
        <w:t>ия) – 20</w:t>
      </w:r>
      <w:r w:rsidR="00376B55" w:rsidRPr="00FD11F4">
        <w:rPr>
          <w:rFonts w:ascii="Times New Roman" w:hAnsi="Times New Roman" w:cs="Times New Roman"/>
          <w:sz w:val="28"/>
          <w:szCs w:val="28"/>
        </w:rPr>
        <w:t>,0 тыс. руб.</w:t>
      </w:r>
      <w:r w:rsidRPr="00FD11F4">
        <w:rPr>
          <w:rFonts w:ascii="Times New Roman" w:hAnsi="Times New Roman" w:cs="Times New Roman"/>
          <w:sz w:val="28"/>
          <w:szCs w:val="28"/>
        </w:rPr>
        <w:t>;</w:t>
      </w:r>
    </w:p>
    <w:p w:rsidR="00104997" w:rsidRPr="00FD11F4" w:rsidRDefault="00B8680F"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интерактивная лекция</w:t>
      </w:r>
      <w:r w:rsidR="00104997" w:rsidRPr="00FD11F4">
        <w:rPr>
          <w:rFonts w:ascii="Times New Roman" w:hAnsi="Times New Roman" w:cs="Times New Roman"/>
          <w:sz w:val="28"/>
          <w:szCs w:val="28"/>
        </w:rPr>
        <w:t xml:space="preserve"> по профилактике правонарушений «</w:t>
      </w:r>
      <w:r w:rsidRPr="00FD11F4">
        <w:rPr>
          <w:rFonts w:ascii="Times New Roman" w:hAnsi="Times New Roman" w:cs="Times New Roman"/>
          <w:sz w:val="28"/>
          <w:szCs w:val="28"/>
        </w:rPr>
        <w:t>Час суда</w:t>
      </w:r>
      <w:r w:rsidR="00104997" w:rsidRPr="00FD11F4">
        <w:rPr>
          <w:rFonts w:ascii="Times New Roman" w:hAnsi="Times New Roman" w:cs="Times New Roman"/>
          <w:sz w:val="28"/>
          <w:szCs w:val="28"/>
        </w:rPr>
        <w:t xml:space="preserve">» </w:t>
      </w:r>
      <w:r w:rsidRPr="00FD11F4">
        <w:rPr>
          <w:rFonts w:ascii="Times New Roman" w:hAnsi="Times New Roman" w:cs="Times New Roman"/>
          <w:sz w:val="28"/>
          <w:szCs w:val="28"/>
        </w:rPr>
        <w:t>– 10</w:t>
      </w:r>
      <w:r w:rsidR="00376B55" w:rsidRPr="00FD11F4">
        <w:rPr>
          <w:rFonts w:ascii="Times New Roman" w:hAnsi="Times New Roman" w:cs="Times New Roman"/>
          <w:sz w:val="28"/>
          <w:szCs w:val="28"/>
        </w:rPr>
        <w:t>,0 тыс. руб</w:t>
      </w:r>
      <w:r w:rsidR="00104997" w:rsidRPr="00FD11F4">
        <w:rPr>
          <w:rFonts w:ascii="Times New Roman" w:hAnsi="Times New Roman" w:cs="Times New Roman"/>
          <w:sz w:val="28"/>
          <w:szCs w:val="28"/>
        </w:rPr>
        <w:t>.</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p>
    <w:p w:rsidR="00104997" w:rsidRPr="00FD11F4" w:rsidRDefault="00376B55"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sz w:val="28"/>
          <w:szCs w:val="28"/>
        </w:rPr>
        <w:t xml:space="preserve">        </w:t>
      </w:r>
      <w:r w:rsidR="00104997" w:rsidRPr="00FD11F4">
        <w:rPr>
          <w:rFonts w:ascii="Times New Roman" w:eastAsia="Times New Roman" w:hAnsi="Times New Roman" w:cs="Times New Roman"/>
          <w:sz w:val="28"/>
          <w:szCs w:val="28"/>
        </w:rPr>
        <w:t xml:space="preserve"> В рамках</w:t>
      </w:r>
      <w:r w:rsidR="00104997" w:rsidRPr="00FD11F4">
        <w:rPr>
          <w:rFonts w:ascii="Times New Roman" w:hAnsi="Times New Roman" w:cs="Times New Roman"/>
          <w:sz w:val="28"/>
          <w:szCs w:val="28"/>
        </w:rPr>
        <w:t xml:space="preserve"> реализации муниципальной </w:t>
      </w:r>
      <w:r w:rsidR="00104997" w:rsidRPr="00FD11F4">
        <w:rPr>
          <w:rFonts w:ascii="Times New Roman" w:eastAsia="Times New Roman" w:hAnsi="Times New Roman" w:cs="Times New Roman"/>
          <w:sz w:val="28"/>
          <w:szCs w:val="28"/>
        </w:rPr>
        <w:t xml:space="preserve">программы </w:t>
      </w:r>
      <w:r w:rsidR="00104997" w:rsidRPr="000B0157">
        <w:rPr>
          <w:rFonts w:ascii="Times New Roman" w:hAnsi="Times New Roman" w:cs="Times New Roman"/>
          <w:b/>
          <w:sz w:val="28"/>
          <w:szCs w:val="28"/>
        </w:rPr>
        <w:t>«</w:t>
      </w:r>
      <w:r w:rsidR="00104997" w:rsidRPr="000B0157">
        <w:rPr>
          <w:rFonts w:ascii="Times New Roman" w:eastAsia="Times New Roman" w:hAnsi="Times New Roman" w:cs="Times New Roman"/>
          <w:b/>
          <w:sz w:val="28"/>
          <w:szCs w:val="28"/>
        </w:rPr>
        <w:t>Осуществление экологического просвещения, а также органи</w:t>
      </w:r>
      <w:r w:rsidR="000B0157">
        <w:rPr>
          <w:rFonts w:ascii="Times New Roman" w:eastAsia="Times New Roman" w:hAnsi="Times New Roman" w:cs="Times New Roman"/>
          <w:b/>
          <w:sz w:val="28"/>
          <w:szCs w:val="28"/>
        </w:rPr>
        <w:t xml:space="preserve">зация экологического воспитания </w:t>
      </w:r>
      <w:r w:rsidR="00104997" w:rsidRPr="000B0157">
        <w:rPr>
          <w:rFonts w:ascii="Times New Roman" w:eastAsia="Times New Roman" w:hAnsi="Times New Roman" w:cs="Times New Roman"/>
          <w:b/>
          <w:sz w:val="28"/>
          <w:szCs w:val="28"/>
        </w:rPr>
        <w:t>и формирования экологической культуры в области обращения с твердыми коммунальными отходами</w:t>
      </w:r>
      <w:r w:rsidR="000B0157">
        <w:rPr>
          <w:rFonts w:ascii="Times New Roman" w:eastAsia="Times New Roman" w:hAnsi="Times New Roman" w:cs="Times New Roman"/>
          <w:sz w:val="28"/>
          <w:szCs w:val="28"/>
        </w:rPr>
        <w:t xml:space="preserve"> в 2022</w:t>
      </w:r>
      <w:r w:rsidR="00104997" w:rsidRPr="00FD11F4">
        <w:rPr>
          <w:rFonts w:ascii="Times New Roman" w:eastAsia="Times New Roman" w:hAnsi="Times New Roman" w:cs="Times New Roman"/>
          <w:sz w:val="28"/>
          <w:szCs w:val="28"/>
        </w:rPr>
        <w:t xml:space="preserve"> году»</w:t>
      </w:r>
      <w:r w:rsidR="00104997" w:rsidRPr="00FD11F4">
        <w:rPr>
          <w:rFonts w:ascii="Times New Roman" w:hAnsi="Times New Roman" w:cs="Times New Roman"/>
          <w:sz w:val="28"/>
          <w:szCs w:val="28"/>
        </w:rPr>
        <w:t xml:space="preserve"> </w:t>
      </w:r>
      <w:r w:rsidR="00104997" w:rsidRPr="00FD11F4">
        <w:rPr>
          <w:rFonts w:ascii="Times New Roman" w:hAnsi="Times New Roman" w:cs="Times New Roman"/>
          <w:bCs/>
          <w:sz w:val="28"/>
          <w:szCs w:val="28"/>
        </w:rPr>
        <w:t xml:space="preserve"> (</w:t>
      </w:r>
      <w:r w:rsidR="000B0157">
        <w:rPr>
          <w:rFonts w:ascii="Times New Roman" w:hAnsi="Times New Roman" w:cs="Times New Roman"/>
          <w:bCs/>
          <w:sz w:val="28"/>
          <w:szCs w:val="28"/>
        </w:rPr>
        <w:t xml:space="preserve">план 100,0 тыс. руб., исполнение 100,0 </w:t>
      </w:r>
      <w:r w:rsidRPr="00FD11F4">
        <w:rPr>
          <w:rFonts w:ascii="Times New Roman" w:hAnsi="Times New Roman" w:cs="Times New Roman"/>
          <w:bCs/>
          <w:sz w:val="28"/>
          <w:szCs w:val="28"/>
        </w:rPr>
        <w:t>тыс</w:t>
      </w:r>
      <w:proofErr w:type="gramStart"/>
      <w:r w:rsidRPr="00FD11F4">
        <w:rPr>
          <w:rFonts w:ascii="Times New Roman" w:hAnsi="Times New Roman" w:cs="Times New Roman"/>
          <w:bCs/>
          <w:sz w:val="28"/>
          <w:szCs w:val="28"/>
        </w:rPr>
        <w:t>.р</w:t>
      </w:r>
      <w:proofErr w:type="gramEnd"/>
      <w:r w:rsidRPr="00FD11F4">
        <w:rPr>
          <w:rFonts w:ascii="Times New Roman" w:hAnsi="Times New Roman" w:cs="Times New Roman"/>
          <w:bCs/>
          <w:sz w:val="28"/>
          <w:szCs w:val="28"/>
        </w:rPr>
        <w:t>уб.</w:t>
      </w:r>
      <w:r w:rsidR="00104997" w:rsidRPr="00FD11F4">
        <w:rPr>
          <w:rFonts w:ascii="Times New Roman" w:hAnsi="Times New Roman" w:cs="Times New Roman"/>
          <w:bCs/>
          <w:sz w:val="28"/>
          <w:szCs w:val="28"/>
        </w:rPr>
        <w:t>) в школах округа</w:t>
      </w:r>
      <w:r w:rsidR="00645549" w:rsidRPr="00FD11F4">
        <w:rPr>
          <w:rFonts w:ascii="Times New Roman" w:eastAsia="Times New Roman" w:hAnsi="Times New Roman" w:cs="Times New Roman"/>
          <w:sz w:val="28"/>
          <w:szCs w:val="28"/>
        </w:rPr>
        <w:t xml:space="preserve"> проведены 6 (шесть</w:t>
      </w:r>
      <w:r w:rsidR="00104997" w:rsidRPr="00FD11F4">
        <w:rPr>
          <w:rFonts w:ascii="Times New Roman" w:eastAsia="Times New Roman" w:hAnsi="Times New Roman" w:cs="Times New Roman"/>
          <w:sz w:val="28"/>
          <w:szCs w:val="28"/>
        </w:rPr>
        <w:t>) театр</w:t>
      </w:r>
      <w:r w:rsidR="00645549" w:rsidRPr="00FD11F4">
        <w:rPr>
          <w:rFonts w:ascii="Times New Roman" w:eastAsia="Times New Roman" w:hAnsi="Times New Roman" w:cs="Times New Roman"/>
          <w:sz w:val="28"/>
          <w:szCs w:val="28"/>
        </w:rPr>
        <w:t>ализованных спектаклей</w:t>
      </w:r>
      <w:r w:rsidR="000B0157">
        <w:rPr>
          <w:rFonts w:ascii="Times New Roman" w:eastAsia="Times New Roman" w:hAnsi="Times New Roman" w:cs="Times New Roman"/>
          <w:sz w:val="28"/>
          <w:szCs w:val="28"/>
        </w:rPr>
        <w:t xml:space="preserve"> </w:t>
      </w:r>
      <w:r w:rsidR="00104997" w:rsidRPr="00FD11F4">
        <w:rPr>
          <w:rFonts w:ascii="Times New Roman" w:eastAsia="Times New Roman" w:hAnsi="Times New Roman" w:cs="Times New Roman"/>
          <w:sz w:val="28"/>
          <w:szCs w:val="28"/>
        </w:rPr>
        <w:t xml:space="preserve">«Планета </w:t>
      </w:r>
      <w:r w:rsidR="00645549" w:rsidRPr="00FD11F4">
        <w:rPr>
          <w:rFonts w:ascii="Times New Roman" w:eastAsia="Times New Roman" w:hAnsi="Times New Roman" w:cs="Times New Roman"/>
          <w:sz w:val="28"/>
          <w:szCs w:val="28"/>
        </w:rPr>
        <w:t>Земля</w:t>
      </w:r>
      <w:r w:rsidRPr="00FD11F4">
        <w:rPr>
          <w:rFonts w:ascii="Times New Roman" w:eastAsia="Times New Roman" w:hAnsi="Times New Roman" w:cs="Times New Roman"/>
          <w:sz w:val="28"/>
          <w:szCs w:val="28"/>
        </w:rPr>
        <w:t>» на сумму 60,0 тыс.руб.</w:t>
      </w:r>
      <w:r w:rsidR="00645549" w:rsidRPr="00FD11F4">
        <w:rPr>
          <w:rFonts w:ascii="Times New Roman" w:eastAsia="Times New Roman" w:hAnsi="Times New Roman" w:cs="Times New Roman"/>
          <w:sz w:val="28"/>
          <w:szCs w:val="28"/>
        </w:rPr>
        <w:t xml:space="preserve"> и 2 (две</w:t>
      </w:r>
      <w:r w:rsidR="00104997" w:rsidRPr="00FD11F4">
        <w:rPr>
          <w:rFonts w:ascii="Times New Roman" w:eastAsia="Times New Roman" w:hAnsi="Times New Roman" w:cs="Times New Roman"/>
          <w:sz w:val="28"/>
          <w:szCs w:val="28"/>
        </w:rPr>
        <w:t>) интерактивных игры по станциям (</w:t>
      </w:r>
      <w:proofErr w:type="spellStart"/>
      <w:r w:rsidR="00104997" w:rsidRPr="00FD11F4">
        <w:rPr>
          <w:rFonts w:ascii="Times New Roman" w:eastAsia="Times New Roman" w:hAnsi="Times New Roman" w:cs="Times New Roman"/>
          <w:sz w:val="28"/>
          <w:szCs w:val="28"/>
        </w:rPr>
        <w:t>квест</w:t>
      </w:r>
      <w:proofErr w:type="spellEnd"/>
      <w:r w:rsidR="00104997" w:rsidRPr="00FD11F4">
        <w:rPr>
          <w:rFonts w:ascii="Times New Roman" w:eastAsia="Times New Roman" w:hAnsi="Times New Roman" w:cs="Times New Roman"/>
          <w:sz w:val="28"/>
          <w:szCs w:val="28"/>
        </w:rPr>
        <w:t>) «Спаси Планету»</w:t>
      </w:r>
      <w:r w:rsidR="00104997" w:rsidRPr="00FD11F4">
        <w:rPr>
          <w:rFonts w:ascii="Times New Roman" w:hAnsi="Times New Roman" w:cs="Times New Roman"/>
          <w:sz w:val="28"/>
          <w:szCs w:val="28"/>
        </w:rPr>
        <w:t xml:space="preserve"> на сумму 40,0 тыс</w:t>
      </w:r>
      <w:proofErr w:type="gramStart"/>
      <w:r w:rsidR="00AF267E">
        <w:rPr>
          <w:rFonts w:ascii="Times New Roman" w:hAnsi="Times New Roman" w:cs="Times New Roman"/>
          <w:sz w:val="28"/>
          <w:szCs w:val="28"/>
        </w:rPr>
        <w:t>.р</w:t>
      </w:r>
      <w:proofErr w:type="gramEnd"/>
      <w:r w:rsidR="00AF267E">
        <w:rPr>
          <w:rFonts w:ascii="Times New Roman" w:hAnsi="Times New Roman" w:cs="Times New Roman"/>
          <w:sz w:val="28"/>
          <w:szCs w:val="28"/>
        </w:rPr>
        <w:t>уб</w:t>
      </w:r>
      <w:r w:rsidR="00104997" w:rsidRPr="00FD11F4">
        <w:rPr>
          <w:rFonts w:ascii="Times New Roman" w:hAnsi="Times New Roman" w:cs="Times New Roman"/>
          <w:sz w:val="28"/>
          <w:szCs w:val="28"/>
        </w:rPr>
        <w:t>. Охват участников мероприятий составил 180 человек.</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Исполнение по данной  программе составило 100 </w:t>
      </w:r>
      <w:r w:rsidR="00496F3D" w:rsidRPr="00FD11F4">
        <w:rPr>
          <w:rFonts w:ascii="Times New Roman" w:hAnsi="Times New Roman" w:cs="Times New Roman"/>
          <w:sz w:val="28"/>
          <w:szCs w:val="28"/>
        </w:rPr>
        <w:t>%</w:t>
      </w:r>
      <w:r w:rsidRPr="00FD11F4">
        <w:rPr>
          <w:rFonts w:ascii="Times New Roman" w:hAnsi="Times New Roman" w:cs="Times New Roman"/>
          <w:sz w:val="28"/>
          <w:szCs w:val="28"/>
        </w:rPr>
        <w:t>.</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w:t>
      </w:r>
    </w:p>
    <w:p w:rsidR="00104997" w:rsidRPr="00FD11F4" w:rsidRDefault="00376B55" w:rsidP="00577192">
      <w:pPr>
        <w:pStyle w:val="a3"/>
        <w:spacing w:after="0" w:line="240" w:lineRule="auto"/>
        <w:ind w:left="0"/>
        <w:jc w:val="both"/>
        <w:rPr>
          <w:rFonts w:ascii="Times New Roman" w:hAnsi="Times New Roman"/>
          <w:sz w:val="28"/>
          <w:szCs w:val="28"/>
        </w:rPr>
      </w:pPr>
      <w:r w:rsidRPr="00BE10A6">
        <w:rPr>
          <w:rFonts w:ascii="Times New Roman" w:hAnsi="Times New Roman"/>
          <w:b/>
          <w:sz w:val="28"/>
          <w:szCs w:val="28"/>
        </w:rPr>
        <w:t xml:space="preserve">       </w:t>
      </w:r>
      <w:r w:rsidR="00104997" w:rsidRPr="00BE10A6">
        <w:rPr>
          <w:rFonts w:ascii="Times New Roman" w:eastAsia="Times New Roman" w:hAnsi="Times New Roman"/>
          <w:b/>
          <w:sz w:val="28"/>
          <w:szCs w:val="28"/>
        </w:rPr>
        <w:t>В рамках</w:t>
      </w:r>
      <w:r w:rsidR="00104997" w:rsidRPr="00BE10A6">
        <w:rPr>
          <w:rFonts w:ascii="Times New Roman" w:hAnsi="Times New Roman"/>
          <w:b/>
          <w:sz w:val="28"/>
          <w:szCs w:val="28"/>
        </w:rPr>
        <w:t xml:space="preserve"> мероприятий, направленных на</w:t>
      </w:r>
      <w:r w:rsidR="00104997" w:rsidRPr="00BE10A6">
        <w:rPr>
          <w:rFonts w:ascii="Times New Roman" w:eastAsia="Times New Roman" w:hAnsi="Times New Roman"/>
          <w:b/>
          <w:i/>
          <w:sz w:val="28"/>
          <w:szCs w:val="28"/>
        </w:rPr>
        <w:t xml:space="preserve"> </w:t>
      </w:r>
      <w:r w:rsidR="00104997" w:rsidRPr="00BE10A6">
        <w:rPr>
          <w:rFonts w:ascii="Times New Roman" w:eastAsia="Times New Roman" w:hAnsi="Times New Roman"/>
          <w:b/>
          <w:sz w:val="28"/>
          <w:szCs w:val="28"/>
        </w:rPr>
        <w:t xml:space="preserve">профилактику терроризма </w:t>
      </w:r>
      <w:r w:rsidRPr="00BE10A6">
        <w:rPr>
          <w:rFonts w:ascii="Times New Roman" w:eastAsia="Times New Roman" w:hAnsi="Times New Roman"/>
          <w:b/>
          <w:sz w:val="28"/>
          <w:szCs w:val="28"/>
        </w:rPr>
        <w:t xml:space="preserve">                     </w:t>
      </w:r>
      <w:r w:rsidR="00104997" w:rsidRPr="00BE10A6">
        <w:rPr>
          <w:rFonts w:ascii="Times New Roman" w:eastAsia="Times New Roman" w:hAnsi="Times New Roman"/>
          <w:b/>
          <w:sz w:val="28"/>
          <w:szCs w:val="28"/>
        </w:rPr>
        <w:t>и экстремизма</w:t>
      </w:r>
      <w:r w:rsidR="00104997" w:rsidRPr="00FD11F4">
        <w:rPr>
          <w:rFonts w:ascii="Times New Roman" w:hAnsi="Times New Roman"/>
          <w:sz w:val="28"/>
          <w:szCs w:val="28"/>
        </w:rPr>
        <w:t xml:space="preserve"> (муниципальная программа «Участие в профилактике терроризма </w:t>
      </w:r>
      <w:r w:rsidRPr="00FD11F4">
        <w:rPr>
          <w:rFonts w:ascii="Times New Roman" w:hAnsi="Times New Roman"/>
          <w:sz w:val="28"/>
          <w:szCs w:val="28"/>
        </w:rPr>
        <w:t xml:space="preserve">          </w:t>
      </w:r>
      <w:r w:rsidR="00104997" w:rsidRPr="00FD11F4">
        <w:rPr>
          <w:rFonts w:ascii="Times New Roman" w:hAnsi="Times New Roman"/>
          <w:sz w:val="28"/>
          <w:szCs w:val="28"/>
        </w:rPr>
        <w:t xml:space="preserve">и экстремизма, а также в минимизации </w:t>
      </w:r>
      <w:proofErr w:type="gramStart"/>
      <w:r w:rsidR="00104997" w:rsidRPr="00FD11F4">
        <w:rPr>
          <w:rFonts w:ascii="Times New Roman" w:hAnsi="Times New Roman"/>
          <w:sz w:val="28"/>
          <w:szCs w:val="28"/>
        </w:rPr>
        <w:t>и(</w:t>
      </w:r>
      <w:proofErr w:type="gramEnd"/>
      <w:r w:rsidR="00104997" w:rsidRPr="00FD11F4">
        <w:rPr>
          <w:rFonts w:ascii="Times New Roman" w:hAnsi="Times New Roman"/>
          <w:sz w:val="28"/>
          <w:szCs w:val="28"/>
        </w:rPr>
        <w:t>или) ликвидации последствий проявления терроризма и экстремизма на территории муниципального образования муниципальный округ Обуховский» с объемом</w:t>
      </w:r>
      <w:r w:rsidR="00693D80" w:rsidRPr="00FD11F4">
        <w:rPr>
          <w:rFonts w:ascii="Times New Roman" w:hAnsi="Times New Roman"/>
          <w:sz w:val="28"/>
          <w:szCs w:val="28"/>
        </w:rPr>
        <w:t xml:space="preserve"> финансирования 8</w:t>
      </w:r>
      <w:r w:rsidR="00EA3314" w:rsidRPr="00FD11F4">
        <w:rPr>
          <w:rFonts w:ascii="Times New Roman" w:hAnsi="Times New Roman"/>
          <w:sz w:val="28"/>
          <w:szCs w:val="28"/>
        </w:rPr>
        <w:t>0,0</w:t>
      </w:r>
      <w:r w:rsidRPr="00FD11F4">
        <w:rPr>
          <w:rFonts w:ascii="Times New Roman" w:hAnsi="Times New Roman"/>
          <w:sz w:val="28"/>
          <w:szCs w:val="28"/>
        </w:rPr>
        <w:t xml:space="preserve"> тыс.руб.</w:t>
      </w:r>
      <w:r w:rsidR="00104997" w:rsidRPr="00FD11F4">
        <w:rPr>
          <w:rFonts w:ascii="Times New Roman" w:hAnsi="Times New Roman"/>
          <w:sz w:val="28"/>
          <w:szCs w:val="28"/>
        </w:rPr>
        <w:t xml:space="preserve">)  </w:t>
      </w:r>
      <w:r w:rsidRPr="00FD11F4">
        <w:rPr>
          <w:rFonts w:ascii="Times New Roman" w:hAnsi="Times New Roman"/>
          <w:sz w:val="28"/>
          <w:szCs w:val="28"/>
        </w:rPr>
        <w:t xml:space="preserve">           </w:t>
      </w:r>
      <w:r w:rsidR="00104997" w:rsidRPr="00FD11F4">
        <w:rPr>
          <w:rFonts w:ascii="Times New Roman" w:eastAsia="Times New Roman" w:hAnsi="Times New Roman"/>
          <w:sz w:val="28"/>
          <w:szCs w:val="28"/>
        </w:rPr>
        <w:t>в</w:t>
      </w:r>
      <w:r w:rsidR="00104997" w:rsidRPr="00FD11F4">
        <w:rPr>
          <w:rFonts w:ascii="Times New Roman" w:hAnsi="Times New Roman"/>
          <w:sz w:val="28"/>
          <w:szCs w:val="28"/>
        </w:rPr>
        <w:t xml:space="preserve"> отчетном периоде </w:t>
      </w:r>
      <w:r w:rsidRPr="00FD11F4">
        <w:rPr>
          <w:rFonts w:ascii="Times New Roman" w:hAnsi="Times New Roman"/>
          <w:sz w:val="28"/>
          <w:szCs w:val="28"/>
        </w:rPr>
        <w:t xml:space="preserve">израсходовано </w:t>
      </w:r>
      <w:r w:rsidR="00693D80" w:rsidRPr="00FD11F4">
        <w:rPr>
          <w:rFonts w:ascii="Times New Roman" w:hAnsi="Times New Roman"/>
          <w:sz w:val="28"/>
          <w:szCs w:val="28"/>
        </w:rPr>
        <w:t>8</w:t>
      </w:r>
      <w:r w:rsidR="002C18AA" w:rsidRPr="00FD11F4">
        <w:rPr>
          <w:rFonts w:ascii="Times New Roman" w:hAnsi="Times New Roman"/>
          <w:sz w:val="28"/>
          <w:szCs w:val="28"/>
        </w:rPr>
        <w:t>0,0</w:t>
      </w:r>
      <w:r w:rsidRPr="00FD11F4">
        <w:rPr>
          <w:rFonts w:ascii="Times New Roman" w:hAnsi="Times New Roman"/>
          <w:sz w:val="28"/>
          <w:szCs w:val="28"/>
        </w:rPr>
        <w:t xml:space="preserve">  тыс. руб.</w:t>
      </w:r>
      <w:r w:rsidR="00104997" w:rsidRPr="00FD11F4">
        <w:rPr>
          <w:rFonts w:ascii="Times New Roman" w:hAnsi="Times New Roman"/>
          <w:sz w:val="28"/>
          <w:szCs w:val="28"/>
        </w:rPr>
        <w:t xml:space="preserve">, организовано и проведено </w:t>
      </w:r>
      <w:r w:rsidRPr="00FD11F4">
        <w:rPr>
          <w:rFonts w:ascii="Times New Roman" w:hAnsi="Times New Roman"/>
          <w:sz w:val="28"/>
          <w:szCs w:val="28"/>
        </w:rPr>
        <w:t xml:space="preserve">          </w:t>
      </w:r>
      <w:r w:rsidR="002C18AA" w:rsidRPr="00FD11F4">
        <w:rPr>
          <w:rFonts w:ascii="Times New Roman" w:hAnsi="Times New Roman"/>
          <w:sz w:val="28"/>
          <w:szCs w:val="28"/>
        </w:rPr>
        <w:t>5</w:t>
      </w:r>
      <w:r w:rsidR="00104997" w:rsidRPr="00FD11F4">
        <w:rPr>
          <w:rFonts w:ascii="Times New Roman" w:hAnsi="Times New Roman"/>
          <w:sz w:val="28"/>
          <w:szCs w:val="28"/>
        </w:rPr>
        <w:t xml:space="preserve"> мероп</w:t>
      </w:r>
      <w:r w:rsidR="002C18AA" w:rsidRPr="00FD11F4">
        <w:rPr>
          <w:rFonts w:ascii="Times New Roman" w:hAnsi="Times New Roman"/>
          <w:sz w:val="28"/>
          <w:szCs w:val="28"/>
        </w:rPr>
        <w:t>риятий, в которых участвовало 15</w:t>
      </w:r>
      <w:r w:rsidR="00104997" w:rsidRPr="00FD11F4">
        <w:rPr>
          <w:rFonts w:ascii="Times New Roman" w:hAnsi="Times New Roman"/>
          <w:sz w:val="28"/>
          <w:szCs w:val="28"/>
        </w:rPr>
        <w:t>0 человек, а именно:</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тренинг «Терроризму нет!» (2 </w:t>
      </w:r>
      <w:r w:rsidR="002C18AA" w:rsidRPr="00FD11F4">
        <w:rPr>
          <w:rFonts w:ascii="Times New Roman" w:hAnsi="Times New Roman" w:cs="Times New Roman"/>
          <w:sz w:val="28"/>
          <w:szCs w:val="28"/>
        </w:rPr>
        <w:t>мероприятия)  – 20</w:t>
      </w:r>
      <w:r w:rsidR="00376B55" w:rsidRPr="00FD11F4">
        <w:rPr>
          <w:rFonts w:ascii="Times New Roman" w:hAnsi="Times New Roman" w:cs="Times New Roman"/>
          <w:sz w:val="28"/>
          <w:szCs w:val="28"/>
        </w:rPr>
        <w:t>,0 тыс. руб.</w:t>
      </w:r>
      <w:r w:rsidRPr="00FD11F4">
        <w:rPr>
          <w:rFonts w:ascii="Times New Roman" w:hAnsi="Times New Roman" w:cs="Times New Roman"/>
          <w:sz w:val="28"/>
          <w:szCs w:val="28"/>
        </w:rPr>
        <w:t>;</w:t>
      </w:r>
    </w:p>
    <w:p w:rsidR="00104997" w:rsidRPr="00FD11F4" w:rsidRDefault="00376B55"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w:t>
      </w:r>
      <w:r w:rsidR="00104997" w:rsidRPr="00FD11F4">
        <w:rPr>
          <w:rFonts w:ascii="Times New Roman" w:hAnsi="Times New Roman" w:cs="Times New Roman"/>
          <w:sz w:val="28"/>
          <w:szCs w:val="28"/>
        </w:rPr>
        <w:t xml:space="preserve">познавательные лекции по профилактике терроризма и экстремизма </w:t>
      </w:r>
      <w:r w:rsidRPr="00FD11F4">
        <w:rPr>
          <w:rFonts w:ascii="Times New Roman" w:hAnsi="Times New Roman" w:cs="Times New Roman"/>
          <w:sz w:val="28"/>
          <w:szCs w:val="28"/>
        </w:rPr>
        <w:t xml:space="preserve">                          </w:t>
      </w:r>
      <w:r w:rsidR="002C18AA" w:rsidRPr="00FD11F4">
        <w:rPr>
          <w:rFonts w:ascii="Times New Roman" w:hAnsi="Times New Roman" w:cs="Times New Roman"/>
          <w:sz w:val="28"/>
          <w:szCs w:val="28"/>
        </w:rPr>
        <w:t>"Т</w:t>
      </w:r>
      <w:r w:rsidR="00104997" w:rsidRPr="00FD11F4">
        <w:rPr>
          <w:rFonts w:ascii="Times New Roman" w:hAnsi="Times New Roman" w:cs="Times New Roman"/>
          <w:sz w:val="28"/>
          <w:szCs w:val="28"/>
        </w:rPr>
        <w:t>олерантность"  (2</w:t>
      </w:r>
      <w:r w:rsidR="002C18AA" w:rsidRPr="00FD11F4">
        <w:rPr>
          <w:rFonts w:ascii="Times New Roman" w:hAnsi="Times New Roman" w:cs="Times New Roman"/>
          <w:sz w:val="28"/>
          <w:szCs w:val="28"/>
        </w:rPr>
        <w:t xml:space="preserve"> мероприятия) – 20</w:t>
      </w:r>
      <w:r w:rsidRPr="00FD11F4">
        <w:rPr>
          <w:rFonts w:ascii="Times New Roman" w:hAnsi="Times New Roman" w:cs="Times New Roman"/>
          <w:sz w:val="28"/>
          <w:szCs w:val="28"/>
        </w:rPr>
        <w:t>,0 тыс. руб.</w:t>
      </w:r>
      <w:r w:rsidR="00104997" w:rsidRPr="00FD11F4">
        <w:rPr>
          <w:rFonts w:ascii="Times New Roman" w:hAnsi="Times New Roman" w:cs="Times New Roman"/>
          <w:sz w:val="28"/>
          <w:szCs w:val="28"/>
        </w:rPr>
        <w:t>;</w:t>
      </w:r>
    </w:p>
    <w:p w:rsidR="00104997" w:rsidRPr="00FD11F4" w:rsidRDefault="002C18AA"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познавательная лекция</w:t>
      </w:r>
      <w:r w:rsidR="00104997" w:rsidRPr="00FD11F4">
        <w:rPr>
          <w:rFonts w:ascii="Times New Roman" w:hAnsi="Times New Roman" w:cs="Times New Roman"/>
          <w:sz w:val="28"/>
          <w:szCs w:val="28"/>
        </w:rPr>
        <w:t xml:space="preserve"> по профилактике терроризма и экстремизма </w:t>
      </w:r>
      <w:r w:rsidR="00376B55" w:rsidRPr="00FD11F4">
        <w:rPr>
          <w:rFonts w:ascii="Times New Roman" w:hAnsi="Times New Roman" w:cs="Times New Roman"/>
          <w:sz w:val="28"/>
          <w:szCs w:val="28"/>
        </w:rPr>
        <w:t xml:space="preserve">                     </w:t>
      </w:r>
      <w:r w:rsidRPr="00FD11F4">
        <w:rPr>
          <w:rFonts w:ascii="Times New Roman" w:hAnsi="Times New Roman" w:cs="Times New Roman"/>
          <w:sz w:val="28"/>
          <w:szCs w:val="28"/>
        </w:rPr>
        <w:t>«Будь осторожен»   (1 мероприятие) – 1</w:t>
      </w:r>
      <w:r w:rsidR="00104997" w:rsidRPr="00FD11F4">
        <w:rPr>
          <w:rFonts w:ascii="Times New Roman" w:hAnsi="Times New Roman" w:cs="Times New Roman"/>
          <w:sz w:val="28"/>
          <w:szCs w:val="28"/>
        </w:rPr>
        <w:t>0,0 тыс. руб.</w:t>
      </w:r>
    </w:p>
    <w:p w:rsidR="00104997" w:rsidRPr="00FD11F4" w:rsidRDefault="00104997" w:rsidP="00577192">
      <w:pPr>
        <w:autoSpaceDE w:val="0"/>
        <w:autoSpaceDN w:val="0"/>
        <w:adjustRightInd w:val="0"/>
        <w:spacing w:after="0" w:line="240" w:lineRule="auto"/>
        <w:jc w:val="both"/>
        <w:rPr>
          <w:rFonts w:ascii="Times New Roman" w:hAnsi="Times New Roman" w:cs="Times New Roman"/>
          <w:bCs/>
          <w:sz w:val="28"/>
          <w:szCs w:val="28"/>
        </w:rPr>
      </w:pPr>
      <w:r w:rsidRPr="00FD11F4">
        <w:rPr>
          <w:rFonts w:ascii="Times New Roman" w:hAnsi="Times New Roman" w:cs="Times New Roman"/>
          <w:sz w:val="28"/>
          <w:szCs w:val="28"/>
        </w:rPr>
        <w:t xml:space="preserve">- издана и распространена среди жителей округа </w:t>
      </w:r>
      <w:r w:rsidR="002C18AA" w:rsidRPr="00FD11F4">
        <w:rPr>
          <w:rFonts w:ascii="Times New Roman" w:hAnsi="Times New Roman" w:cs="Times New Roman"/>
          <w:bCs/>
          <w:sz w:val="28"/>
          <w:szCs w:val="28"/>
        </w:rPr>
        <w:t>в количестве 55</w:t>
      </w:r>
      <w:r w:rsidRPr="00FD11F4">
        <w:rPr>
          <w:rFonts w:ascii="Times New Roman" w:hAnsi="Times New Roman" w:cs="Times New Roman"/>
          <w:bCs/>
          <w:sz w:val="28"/>
          <w:szCs w:val="28"/>
        </w:rPr>
        <w:t xml:space="preserve">0 экз. </w:t>
      </w:r>
      <w:r w:rsidRPr="00FD11F4">
        <w:rPr>
          <w:rFonts w:ascii="Times New Roman" w:hAnsi="Times New Roman" w:cs="Times New Roman"/>
          <w:sz w:val="28"/>
          <w:szCs w:val="28"/>
        </w:rPr>
        <w:t>брошюра</w:t>
      </w:r>
      <w:r w:rsidR="00376B55" w:rsidRPr="00FD11F4">
        <w:rPr>
          <w:rFonts w:ascii="Times New Roman" w:hAnsi="Times New Roman" w:cs="Times New Roman"/>
          <w:sz w:val="28"/>
          <w:szCs w:val="28"/>
        </w:rPr>
        <w:t xml:space="preserve">    </w:t>
      </w:r>
      <w:r w:rsidRPr="00FD11F4">
        <w:rPr>
          <w:rFonts w:ascii="Times New Roman" w:hAnsi="Times New Roman" w:cs="Times New Roman"/>
          <w:sz w:val="28"/>
          <w:szCs w:val="28"/>
        </w:rPr>
        <w:t xml:space="preserve"> по теме: «Участие в профилактике терроризма и экстремизма, а также </w:t>
      </w:r>
      <w:r w:rsidR="00376B55" w:rsidRPr="00FD11F4">
        <w:rPr>
          <w:rFonts w:ascii="Times New Roman" w:hAnsi="Times New Roman" w:cs="Times New Roman"/>
          <w:sz w:val="28"/>
          <w:szCs w:val="28"/>
        </w:rPr>
        <w:t xml:space="preserve">                             </w:t>
      </w:r>
      <w:r w:rsidRPr="00FD11F4">
        <w:rPr>
          <w:rFonts w:ascii="Times New Roman" w:hAnsi="Times New Roman" w:cs="Times New Roman"/>
          <w:sz w:val="28"/>
          <w:szCs w:val="28"/>
        </w:rPr>
        <w:t xml:space="preserve">в минимизации и(или) ликвидации последствий проявления терроризма </w:t>
      </w:r>
      <w:r w:rsidR="00376B55" w:rsidRPr="00FD11F4">
        <w:rPr>
          <w:rFonts w:ascii="Times New Roman" w:hAnsi="Times New Roman" w:cs="Times New Roman"/>
          <w:sz w:val="28"/>
          <w:szCs w:val="28"/>
        </w:rPr>
        <w:t xml:space="preserve">                         </w:t>
      </w:r>
      <w:r w:rsidRPr="00FD11F4">
        <w:rPr>
          <w:rFonts w:ascii="Times New Roman" w:hAnsi="Times New Roman" w:cs="Times New Roman"/>
          <w:sz w:val="28"/>
          <w:szCs w:val="28"/>
        </w:rPr>
        <w:t xml:space="preserve">и экстремизма на территории МО </w:t>
      </w:r>
      <w:proofErr w:type="spellStart"/>
      <w:proofErr w:type="gramStart"/>
      <w:r w:rsidRPr="00FD11F4">
        <w:rPr>
          <w:rFonts w:ascii="Times New Roman" w:hAnsi="Times New Roman" w:cs="Times New Roman"/>
          <w:sz w:val="28"/>
          <w:szCs w:val="28"/>
        </w:rPr>
        <w:t>МО</w:t>
      </w:r>
      <w:proofErr w:type="spellEnd"/>
      <w:proofErr w:type="gramEnd"/>
      <w:r w:rsidRPr="00FD11F4">
        <w:rPr>
          <w:rFonts w:ascii="Times New Roman" w:hAnsi="Times New Roman" w:cs="Times New Roman"/>
          <w:sz w:val="28"/>
          <w:szCs w:val="28"/>
        </w:rPr>
        <w:t xml:space="preserve"> Обуховский</w:t>
      </w:r>
      <w:r w:rsidR="00DC2BDB" w:rsidRPr="00FD11F4">
        <w:rPr>
          <w:rFonts w:ascii="Times New Roman" w:hAnsi="Times New Roman" w:cs="Times New Roman"/>
          <w:bCs/>
          <w:sz w:val="28"/>
          <w:szCs w:val="28"/>
        </w:rPr>
        <w:t>» - 30,0</w:t>
      </w:r>
      <w:r w:rsidR="00376B55" w:rsidRPr="00FD11F4">
        <w:rPr>
          <w:rFonts w:ascii="Times New Roman" w:hAnsi="Times New Roman" w:cs="Times New Roman"/>
          <w:bCs/>
          <w:sz w:val="28"/>
          <w:szCs w:val="28"/>
        </w:rPr>
        <w:t xml:space="preserve"> тыс.руб</w:t>
      </w:r>
      <w:r w:rsidRPr="00FD11F4">
        <w:rPr>
          <w:rFonts w:ascii="Times New Roman" w:hAnsi="Times New Roman" w:cs="Times New Roman"/>
          <w:bCs/>
          <w:sz w:val="28"/>
          <w:szCs w:val="28"/>
        </w:rPr>
        <w:t>.</w:t>
      </w:r>
    </w:p>
    <w:p w:rsidR="0032798C" w:rsidRPr="00BE10A6" w:rsidRDefault="0032798C" w:rsidP="00577192">
      <w:pPr>
        <w:spacing w:after="0" w:line="240" w:lineRule="auto"/>
        <w:jc w:val="both"/>
        <w:rPr>
          <w:rFonts w:ascii="Times New Roman" w:eastAsia="Times New Roman" w:hAnsi="Times New Roman" w:cs="Times New Roman"/>
          <w:sz w:val="28"/>
          <w:szCs w:val="28"/>
        </w:rPr>
      </w:pPr>
    </w:p>
    <w:p w:rsidR="0032798C" w:rsidRPr="00FD11F4" w:rsidRDefault="0032798C" w:rsidP="00577192">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i/>
          <w:sz w:val="28"/>
          <w:szCs w:val="28"/>
        </w:rPr>
        <w:tab/>
      </w:r>
      <w:r w:rsidR="00104997" w:rsidRPr="00BE10A6">
        <w:rPr>
          <w:rFonts w:ascii="Times New Roman" w:eastAsia="Times New Roman" w:hAnsi="Times New Roman" w:cs="Times New Roman"/>
          <w:b/>
          <w:sz w:val="28"/>
          <w:szCs w:val="28"/>
        </w:rPr>
        <w:t>В рамках</w:t>
      </w:r>
      <w:r w:rsidR="00104997" w:rsidRPr="00BE10A6">
        <w:rPr>
          <w:rFonts w:ascii="Times New Roman" w:hAnsi="Times New Roman" w:cs="Times New Roman"/>
          <w:b/>
          <w:sz w:val="28"/>
          <w:szCs w:val="28"/>
        </w:rPr>
        <w:t xml:space="preserve"> реализации ведомственной целевой </w:t>
      </w:r>
      <w:r w:rsidR="00104997" w:rsidRPr="00BE10A6">
        <w:rPr>
          <w:rFonts w:ascii="Times New Roman" w:eastAsia="Times New Roman" w:hAnsi="Times New Roman" w:cs="Times New Roman"/>
          <w:b/>
          <w:sz w:val="28"/>
          <w:szCs w:val="28"/>
        </w:rPr>
        <w:t xml:space="preserve">программы </w:t>
      </w:r>
      <w:r w:rsidR="00BE10A6">
        <w:rPr>
          <w:rFonts w:ascii="Times New Roman" w:hAnsi="Times New Roman" w:cs="Times New Roman"/>
          <w:b/>
          <w:sz w:val="28"/>
          <w:szCs w:val="28"/>
        </w:rPr>
        <w:t xml:space="preserve">«Участие в формах, </w:t>
      </w:r>
      <w:r w:rsidR="00104997" w:rsidRPr="00BE10A6">
        <w:rPr>
          <w:rFonts w:ascii="Times New Roman" w:hAnsi="Times New Roman" w:cs="Times New Roman"/>
          <w:b/>
          <w:sz w:val="28"/>
          <w:szCs w:val="28"/>
        </w:rPr>
        <w:t>установленных зако</w:t>
      </w:r>
      <w:r w:rsidR="00693D80" w:rsidRPr="00BE10A6">
        <w:rPr>
          <w:rFonts w:ascii="Times New Roman" w:hAnsi="Times New Roman" w:cs="Times New Roman"/>
          <w:b/>
          <w:sz w:val="28"/>
          <w:szCs w:val="28"/>
        </w:rPr>
        <w:t xml:space="preserve">нодательством Санкт-Петербурга, </w:t>
      </w:r>
      <w:r w:rsidR="00BE10A6">
        <w:rPr>
          <w:rFonts w:ascii="Times New Roman" w:hAnsi="Times New Roman" w:cs="Times New Roman"/>
          <w:b/>
          <w:sz w:val="28"/>
          <w:szCs w:val="28"/>
        </w:rPr>
        <w:t xml:space="preserve">в мероприятиях </w:t>
      </w:r>
      <w:r w:rsidR="00104997" w:rsidRPr="00BE10A6">
        <w:rPr>
          <w:rFonts w:ascii="Times New Roman" w:hAnsi="Times New Roman" w:cs="Times New Roman"/>
          <w:b/>
          <w:sz w:val="28"/>
          <w:szCs w:val="28"/>
        </w:rPr>
        <w:t>по профилактике наркомании</w:t>
      </w:r>
      <w:r w:rsidR="00104997" w:rsidRPr="00FD11F4">
        <w:rPr>
          <w:rFonts w:ascii="Times New Roman" w:hAnsi="Times New Roman" w:cs="Times New Roman"/>
          <w:sz w:val="28"/>
          <w:szCs w:val="28"/>
        </w:rPr>
        <w:t xml:space="preserve">  на территории муниципального образования муниципальный округ Обуховский»   </w:t>
      </w:r>
      <w:r w:rsidR="00104997" w:rsidRPr="00FD11F4">
        <w:rPr>
          <w:rFonts w:ascii="Times New Roman" w:eastAsia="Times New Roman" w:hAnsi="Times New Roman" w:cs="Times New Roman"/>
          <w:sz w:val="28"/>
          <w:szCs w:val="28"/>
        </w:rPr>
        <w:t>(объем ф</w:t>
      </w:r>
      <w:r w:rsidR="00693D80" w:rsidRPr="00FD11F4">
        <w:rPr>
          <w:rFonts w:ascii="Times New Roman" w:eastAsia="Times New Roman" w:hAnsi="Times New Roman" w:cs="Times New Roman"/>
          <w:sz w:val="28"/>
          <w:szCs w:val="28"/>
        </w:rPr>
        <w:t>инансирования – 3</w:t>
      </w:r>
      <w:r w:rsidRPr="00FD11F4">
        <w:rPr>
          <w:rFonts w:ascii="Times New Roman" w:eastAsia="Times New Roman" w:hAnsi="Times New Roman" w:cs="Times New Roman"/>
          <w:sz w:val="28"/>
          <w:szCs w:val="28"/>
        </w:rPr>
        <w:t>0,0 тыс. руб.</w:t>
      </w:r>
      <w:r w:rsidR="00104997" w:rsidRPr="00FD11F4">
        <w:rPr>
          <w:rFonts w:ascii="Times New Roman" w:eastAsia="Times New Roman" w:hAnsi="Times New Roman" w:cs="Times New Roman"/>
          <w:sz w:val="28"/>
          <w:szCs w:val="28"/>
        </w:rPr>
        <w:t xml:space="preserve">) </w:t>
      </w:r>
      <w:r w:rsidR="00693D80" w:rsidRPr="00FD11F4">
        <w:rPr>
          <w:rFonts w:ascii="Times New Roman" w:hAnsi="Times New Roman" w:cs="Times New Roman"/>
          <w:sz w:val="28"/>
          <w:szCs w:val="28"/>
        </w:rPr>
        <w:t>израсходовано 3</w:t>
      </w:r>
      <w:r w:rsidRPr="00FD11F4">
        <w:rPr>
          <w:rFonts w:ascii="Times New Roman" w:hAnsi="Times New Roman" w:cs="Times New Roman"/>
          <w:sz w:val="28"/>
          <w:szCs w:val="28"/>
        </w:rPr>
        <w:t>0,0 тыс. руб.</w:t>
      </w:r>
      <w:r w:rsidR="00693D80" w:rsidRPr="00FD11F4">
        <w:rPr>
          <w:rFonts w:ascii="Times New Roman" w:hAnsi="Times New Roman" w:cs="Times New Roman"/>
          <w:sz w:val="28"/>
          <w:szCs w:val="28"/>
        </w:rPr>
        <w:t>, организовано и проведено 3 мероприятия, в которых участвовало 90</w:t>
      </w:r>
      <w:r w:rsidR="00104997" w:rsidRPr="00FD11F4">
        <w:rPr>
          <w:rFonts w:ascii="Times New Roman" w:hAnsi="Times New Roman" w:cs="Times New Roman"/>
          <w:sz w:val="28"/>
          <w:szCs w:val="28"/>
        </w:rPr>
        <w:t xml:space="preserve"> человек.  </w:t>
      </w:r>
    </w:p>
    <w:p w:rsidR="00104997" w:rsidRPr="00FD11F4" w:rsidRDefault="0032798C" w:rsidP="00577192">
      <w:pPr>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ab/>
      </w:r>
      <w:r w:rsidR="00104997" w:rsidRPr="00FD11F4">
        <w:rPr>
          <w:rFonts w:ascii="Times New Roman" w:hAnsi="Times New Roman" w:cs="Times New Roman"/>
          <w:sz w:val="28"/>
          <w:szCs w:val="28"/>
        </w:rPr>
        <w:t>Проведены следующие мероприятия:</w:t>
      </w:r>
    </w:p>
    <w:p w:rsidR="00104997" w:rsidRPr="00FD11F4" w:rsidRDefault="00104997" w:rsidP="00577192">
      <w:pPr>
        <w:autoSpaceDE w:val="0"/>
        <w:autoSpaceDN w:val="0"/>
        <w:adjustRightInd w:val="0"/>
        <w:spacing w:after="0"/>
        <w:jc w:val="both"/>
        <w:rPr>
          <w:rFonts w:ascii="Times New Roman" w:hAnsi="Times New Roman" w:cs="Times New Roman"/>
          <w:sz w:val="28"/>
          <w:szCs w:val="28"/>
        </w:rPr>
      </w:pPr>
      <w:r w:rsidRPr="00FD11F4">
        <w:rPr>
          <w:rFonts w:ascii="Times New Roman" w:hAnsi="Times New Roman" w:cs="Times New Roman"/>
          <w:i/>
          <w:sz w:val="28"/>
          <w:szCs w:val="28"/>
        </w:rPr>
        <w:t>-</w:t>
      </w:r>
      <w:r w:rsidRPr="00FD11F4">
        <w:rPr>
          <w:rFonts w:ascii="Times New Roman" w:hAnsi="Times New Roman" w:cs="Times New Roman"/>
          <w:sz w:val="28"/>
          <w:szCs w:val="28"/>
        </w:rPr>
        <w:t xml:space="preserve"> </w:t>
      </w:r>
      <w:r w:rsidRPr="00FD11F4">
        <w:rPr>
          <w:rFonts w:ascii="Times New Roman" w:eastAsia="Times New Roman" w:hAnsi="Times New Roman" w:cs="Times New Roman"/>
          <w:sz w:val="28"/>
          <w:szCs w:val="28"/>
        </w:rPr>
        <w:t>кинолекторий по профилактике наркомании: фильм «</w:t>
      </w:r>
      <w:r w:rsidR="00693D80" w:rsidRPr="00FD11F4">
        <w:rPr>
          <w:rFonts w:ascii="Times New Roman" w:eastAsia="Times New Roman" w:hAnsi="Times New Roman" w:cs="Times New Roman"/>
          <w:sz w:val="28"/>
          <w:szCs w:val="28"/>
        </w:rPr>
        <w:t>Все хорошие люди</w:t>
      </w:r>
      <w:r w:rsidRPr="00FD11F4">
        <w:rPr>
          <w:rFonts w:ascii="Times New Roman" w:eastAsia="Times New Roman" w:hAnsi="Times New Roman" w:cs="Times New Roman"/>
          <w:sz w:val="28"/>
          <w:szCs w:val="28"/>
        </w:rPr>
        <w:t>»</w:t>
      </w:r>
      <w:r w:rsidRPr="00FD11F4">
        <w:rPr>
          <w:rFonts w:ascii="Times New Roman" w:hAnsi="Times New Roman" w:cs="Times New Roman"/>
          <w:sz w:val="28"/>
          <w:szCs w:val="28"/>
        </w:rPr>
        <w:t xml:space="preserve">  </w:t>
      </w:r>
      <w:r w:rsidR="0032798C" w:rsidRPr="00FD11F4">
        <w:rPr>
          <w:rFonts w:ascii="Times New Roman" w:hAnsi="Times New Roman" w:cs="Times New Roman"/>
          <w:sz w:val="28"/>
          <w:szCs w:val="28"/>
        </w:rPr>
        <w:t xml:space="preserve">                         </w:t>
      </w:r>
      <w:r w:rsidRPr="00FD11F4">
        <w:rPr>
          <w:rFonts w:ascii="Times New Roman" w:hAnsi="Times New Roman" w:cs="Times New Roman"/>
          <w:sz w:val="28"/>
          <w:szCs w:val="28"/>
        </w:rPr>
        <w:t xml:space="preserve"> (2</w:t>
      </w:r>
      <w:r w:rsidR="0032798C" w:rsidRPr="00FD11F4">
        <w:rPr>
          <w:rFonts w:ascii="Times New Roman" w:hAnsi="Times New Roman" w:cs="Times New Roman"/>
          <w:sz w:val="28"/>
          <w:szCs w:val="28"/>
        </w:rPr>
        <w:t xml:space="preserve"> мероприятия) </w:t>
      </w:r>
      <w:r w:rsidR="00693D80" w:rsidRPr="00FD11F4">
        <w:rPr>
          <w:rFonts w:ascii="Times New Roman" w:hAnsi="Times New Roman" w:cs="Times New Roman"/>
          <w:sz w:val="28"/>
          <w:szCs w:val="28"/>
        </w:rPr>
        <w:t>– 20</w:t>
      </w:r>
      <w:r w:rsidR="0032798C" w:rsidRPr="00FD11F4">
        <w:rPr>
          <w:rFonts w:ascii="Times New Roman" w:hAnsi="Times New Roman" w:cs="Times New Roman"/>
          <w:sz w:val="28"/>
          <w:szCs w:val="28"/>
        </w:rPr>
        <w:t>,0 тыс. руб.</w:t>
      </w:r>
      <w:r w:rsidRPr="00FD11F4">
        <w:rPr>
          <w:rFonts w:ascii="Times New Roman" w:hAnsi="Times New Roman" w:cs="Times New Roman"/>
          <w:sz w:val="28"/>
          <w:szCs w:val="28"/>
        </w:rPr>
        <w:t>;</w:t>
      </w:r>
    </w:p>
    <w:p w:rsidR="00104997" w:rsidRPr="00FD11F4" w:rsidRDefault="00104997" w:rsidP="00577192">
      <w:pPr>
        <w:autoSpaceDE w:val="0"/>
        <w:autoSpaceDN w:val="0"/>
        <w:adjustRightInd w:val="0"/>
        <w:spacing w:after="0"/>
        <w:jc w:val="both"/>
        <w:rPr>
          <w:rFonts w:ascii="Times New Roman" w:hAnsi="Times New Roman" w:cs="Times New Roman"/>
          <w:sz w:val="28"/>
          <w:szCs w:val="28"/>
        </w:rPr>
      </w:pPr>
      <w:r w:rsidRPr="00FD11F4">
        <w:rPr>
          <w:rFonts w:ascii="Times New Roman" w:hAnsi="Times New Roman" w:cs="Times New Roman"/>
          <w:sz w:val="28"/>
          <w:szCs w:val="28"/>
        </w:rPr>
        <w:t xml:space="preserve">-  тренинг </w:t>
      </w:r>
      <w:r w:rsidR="00693D80" w:rsidRPr="00FD11F4">
        <w:rPr>
          <w:rFonts w:ascii="Times New Roman" w:hAnsi="Times New Roman" w:cs="Times New Roman"/>
          <w:sz w:val="28"/>
          <w:szCs w:val="28"/>
        </w:rPr>
        <w:t>«Нет наркотикам» – 10</w:t>
      </w:r>
      <w:r w:rsidR="0032798C" w:rsidRPr="00FD11F4">
        <w:rPr>
          <w:rFonts w:ascii="Times New Roman" w:hAnsi="Times New Roman" w:cs="Times New Roman"/>
          <w:sz w:val="28"/>
          <w:szCs w:val="28"/>
        </w:rPr>
        <w:t>,0 тыс. руб.</w:t>
      </w:r>
    </w:p>
    <w:p w:rsidR="00104997" w:rsidRPr="00FD11F4" w:rsidRDefault="00104997" w:rsidP="00577192">
      <w:pPr>
        <w:spacing w:after="0" w:line="240" w:lineRule="auto"/>
        <w:ind w:firstLine="567"/>
        <w:jc w:val="both"/>
        <w:rPr>
          <w:rFonts w:ascii="Times New Roman" w:hAnsi="Times New Roman" w:cs="Times New Roman"/>
          <w:i/>
          <w:sz w:val="28"/>
          <w:szCs w:val="28"/>
        </w:rPr>
      </w:pPr>
    </w:p>
    <w:p w:rsidR="00104997" w:rsidRPr="00FD11F4" w:rsidRDefault="0032798C" w:rsidP="00577192">
      <w:pPr>
        <w:pStyle w:val="a3"/>
        <w:spacing w:after="0" w:line="240" w:lineRule="auto"/>
        <w:ind w:left="0"/>
        <w:jc w:val="both"/>
        <w:rPr>
          <w:rFonts w:ascii="Times New Roman" w:hAnsi="Times New Roman"/>
          <w:sz w:val="28"/>
          <w:szCs w:val="28"/>
        </w:rPr>
      </w:pPr>
      <w:r w:rsidRPr="00FD11F4">
        <w:rPr>
          <w:rFonts w:ascii="Times New Roman" w:eastAsia="Times New Roman" w:hAnsi="Times New Roman"/>
          <w:sz w:val="28"/>
          <w:szCs w:val="28"/>
        </w:rPr>
        <w:tab/>
      </w:r>
      <w:r w:rsidR="00104997" w:rsidRPr="00BE10A6">
        <w:rPr>
          <w:rFonts w:ascii="Times New Roman" w:eastAsia="Times New Roman" w:hAnsi="Times New Roman"/>
          <w:b/>
          <w:sz w:val="28"/>
          <w:szCs w:val="28"/>
        </w:rPr>
        <w:t>В рамках</w:t>
      </w:r>
      <w:r w:rsidR="00104997" w:rsidRPr="00BE10A6">
        <w:rPr>
          <w:rFonts w:ascii="Times New Roman" w:hAnsi="Times New Roman"/>
          <w:b/>
          <w:sz w:val="28"/>
          <w:szCs w:val="28"/>
        </w:rPr>
        <w:t xml:space="preserve"> реализации ведомственной целевой программы «Осуществление мероприятий по предупреждению и защите населения от чрезвычайных ситуаций на территории муниципального образования муниципальный округ Обуховский»</w:t>
      </w:r>
      <w:r w:rsidR="00104997" w:rsidRPr="00FD11F4">
        <w:rPr>
          <w:rFonts w:ascii="Times New Roman" w:hAnsi="Times New Roman"/>
          <w:sz w:val="28"/>
          <w:szCs w:val="28"/>
        </w:rPr>
        <w:t xml:space="preserve"> </w:t>
      </w:r>
      <w:r w:rsidRPr="00FD11F4">
        <w:rPr>
          <w:rFonts w:ascii="Times New Roman" w:hAnsi="Times New Roman"/>
          <w:sz w:val="28"/>
          <w:szCs w:val="28"/>
        </w:rPr>
        <w:t xml:space="preserve"> </w:t>
      </w:r>
      <w:r w:rsidR="00104997" w:rsidRPr="00FD11F4">
        <w:rPr>
          <w:rFonts w:ascii="Times New Roman" w:hAnsi="Times New Roman"/>
          <w:sz w:val="28"/>
          <w:szCs w:val="28"/>
        </w:rPr>
        <w:t xml:space="preserve">с объемом </w:t>
      </w:r>
      <w:r w:rsidRPr="00FD11F4">
        <w:rPr>
          <w:rFonts w:ascii="Times New Roman" w:hAnsi="Times New Roman"/>
          <w:sz w:val="28"/>
          <w:szCs w:val="28"/>
        </w:rPr>
        <w:t xml:space="preserve">финансирования </w:t>
      </w:r>
      <w:r w:rsidR="00050BFA" w:rsidRPr="00FD11F4">
        <w:rPr>
          <w:rFonts w:ascii="Times New Roman" w:hAnsi="Times New Roman"/>
          <w:sz w:val="28"/>
          <w:szCs w:val="28"/>
        </w:rPr>
        <w:t>51,</w:t>
      </w:r>
      <w:r w:rsidR="0033665E" w:rsidRPr="00FD11F4">
        <w:rPr>
          <w:rFonts w:ascii="Times New Roman" w:hAnsi="Times New Roman"/>
          <w:sz w:val="28"/>
          <w:szCs w:val="28"/>
        </w:rPr>
        <w:t>2</w:t>
      </w:r>
      <w:r w:rsidRPr="00FD11F4">
        <w:rPr>
          <w:rFonts w:ascii="Times New Roman" w:hAnsi="Times New Roman"/>
          <w:sz w:val="28"/>
          <w:szCs w:val="28"/>
        </w:rPr>
        <w:t xml:space="preserve"> тыс. руб.</w:t>
      </w:r>
      <w:r w:rsidR="00104997" w:rsidRPr="00FD11F4">
        <w:rPr>
          <w:rFonts w:ascii="Times New Roman" w:hAnsi="Times New Roman"/>
          <w:sz w:val="28"/>
          <w:szCs w:val="28"/>
        </w:rPr>
        <w:t xml:space="preserve"> за отчетный период </w:t>
      </w:r>
      <w:r w:rsidR="00BE10A6">
        <w:rPr>
          <w:rFonts w:ascii="Times New Roman" w:hAnsi="Times New Roman"/>
          <w:sz w:val="28"/>
          <w:szCs w:val="28"/>
        </w:rPr>
        <w:t xml:space="preserve"> израсходовано </w:t>
      </w:r>
      <w:r w:rsidR="00050BFA" w:rsidRPr="00FD11F4">
        <w:rPr>
          <w:rFonts w:ascii="Times New Roman" w:hAnsi="Times New Roman"/>
          <w:sz w:val="28"/>
          <w:szCs w:val="28"/>
        </w:rPr>
        <w:t>51,</w:t>
      </w:r>
      <w:r w:rsidR="00DF16FD" w:rsidRPr="00FD11F4">
        <w:rPr>
          <w:rFonts w:ascii="Times New Roman" w:hAnsi="Times New Roman"/>
          <w:sz w:val="28"/>
          <w:szCs w:val="28"/>
        </w:rPr>
        <w:t>1</w:t>
      </w:r>
      <w:r w:rsidRPr="00FD11F4">
        <w:rPr>
          <w:rFonts w:ascii="Times New Roman" w:hAnsi="Times New Roman"/>
          <w:sz w:val="28"/>
          <w:szCs w:val="28"/>
        </w:rPr>
        <w:t xml:space="preserve"> тыс. руб.</w:t>
      </w:r>
      <w:r w:rsidR="00104997" w:rsidRPr="00FD11F4">
        <w:rPr>
          <w:rFonts w:ascii="Times New Roman" w:hAnsi="Times New Roman"/>
          <w:sz w:val="28"/>
          <w:szCs w:val="28"/>
        </w:rPr>
        <w:t>, а именно:</w:t>
      </w:r>
    </w:p>
    <w:p w:rsidR="00104997" w:rsidRPr="00FD11F4" w:rsidRDefault="00104997" w:rsidP="00577192">
      <w:pPr>
        <w:pStyle w:val="a3"/>
        <w:spacing w:after="0" w:line="240" w:lineRule="auto"/>
        <w:ind w:left="0"/>
        <w:jc w:val="both"/>
        <w:rPr>
          <w:rFonts w:ascii="Times New Roman" w:hAnsi="Times New Roman"/>
          <w:sz w:val="28"/>
          <w:szCs w:val="28"/>
        </w:rPr>
      </w:pPr>
      <w:r w:rsidRPr="00FD11F4">
        <w:rPr>
          <w:rFonts w:ascii="Times New Roman" w:hAnsi="Times New Roman"/>
          <w:sz w:val="28"/>
          <w:szCs w:val="28"/>
        </w:rPr>
        <w:lastRenderedPageBreak/>
        <w:t xml:space="preserve">- заключен договор на </w:t>
      </w:r>
      <w:r w:rsidRPr="00FD11F4">
        <w:rPr>
          <w:rFonts w:ascii="Times New Roman" w:eastAsia="Times New Roman" w:hAnsi="Times New Roman"/>
          <w:sz w:val="28"/>
          <w:szCs w:val="28"/>
        </w:rPr>
        <w:t>техническое обслуживание электронного табло</w:t>
      </w:r>
      <w:r w:rsidR="00050BFA" w:rsidRPr="00FD11F4">
        <w:rPr>
          <w:rFonts w:ascii="Times New Roman" w:eastAsia="Times New Roman" w:hAnsi="Times New Roman"/>
          <w:sz w:val="28"/>
          <w:szCs w:val="28"/>
        </w:rPr>
        <w:t xml:space="preserve"> в течение двух месяцев</w:t>
      </w:r>
      <w:r w:rsidRPr="00FD11F4">
        <w:rPr>
          <w:rFonts w:ascii="Times New Roman" w:eastAsia="Times New Roman" w:hAnsi="Times New Roman"/>
          <w:sz w:val="28"/>
          <w:szCs w:val="28"/>
        </w:rPr>
        <w:t xml:space="preserve">  «Бегущая строка»</w:t>
      </w:r>
      <w:r w:rsidR="0032798C" w:rsidRPr="00FD11F4">
        <w:rPr>
          <w:rFonts w:ascii="Times New Roman" w:hAnsi="Times New Roman"/>
          <w:sz w:val="28"/>
          <w:szCs w:val="28"/>
        </w:rPr>
        <w:t xml:space="preserve"> на сумму </w:t>
      </w:r>
      <w:r w:rsidR="00050BFA" w:rsidRPr="00FD11F4">
        <w:rPr>
          <w:rFonts w:ascii="Times New Roman" w:hAnsi="Times New Roman"/>
          <w:sz w:val="28"/>
          <w:szCs w:val="28"/>
        </w:rPr>
        <w:t>7,3</w:t>
      </w:r>
      <w:r w:rsidR="0032798C" w:rsidRPr="00FD11F4">
        <w:rPr>
          <w:rFonts w:ascii="Times New Roman" w:hAnsi="Times New Roman"/>
          <w:sz w:val="28"/>
          <w:szCs w:val="28"/>
        </w:rPr>
        <w:t xml:space="preserve"> тыс. руб.</w:t>
      </w:r>
      <w:r w:rsidRPr="00FD11F4">
        <w:rPr>
          <w:rFonts w:ascii="Times New Roman" w:hAnsi="Times New Roman"/>
          <w:sz w:val="28"/>
          <w:szCs w:val="28"/>
        </w:rPr>
        <w:t>;</w:t>
      </w:r>
    </w:p>
    <w:p w:rsidR="00104997" w:rsidRPr="00FD11F4" w:rsidRDefault="00104997" w:rsidP="00577192">
      <w:pPr>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изготовлены и распространены среди жителей округа </w:t>
      </w:r>
      <w:r w:rsidR="00050BFA" w:rsidRPr="00FD11F4">
        <w:rPr>
          <w:rFonts w:ascii="Times New Roman" w:hAnsi="Times New Roman" w:cs="Times New Roman"/>
          <w:sz w:val="28"/>
          <w:szCs w:val="28"/>
        </w:rPr>
        <w:t xml:space="preserve">брошюры </w:t>
      </w:r>
      <w:r w:rsidR="0032798C" w:rsidRPr="00FD11F4">
        <w:rPr>
          <w:rFonts w:ascii="Times New Roman" w:hAnsi="Times New Roman" w:cs="Times New Roman"/>
          <w:sz w:val="28"/>
          <w:szCs w:val="28"/>
        </w:rPr>
        <w:t xml:space="preserve">по теме: </w:t>
      </w:r>
      <w:r w:rsidRPr="00FD11F4">
        <w:rPr>
          <w:rFonts w:ascii="Times New Roman" w:hAnsi="Times New Roman" w:cs="Times New Roman"/>
          <w:sz w:val="28"/>
          <w:szCs w:val="28"/>
        </w:rPr>
        <w:t>«</w:t>
      </w:r>
      <w:r w:rsidRPr="00FD11F4">
        <w:rPr>
          <w:rFonts w:ascii="Times New Roman" w:hAnsi="Times New Roman" w:cs="Times New Roman"/>
          <w:bCs/>
          <w:sz w:val="28"/>
          <w:szCs w:val="28"/>
        </w:rPr>
        <w:t>Основные мероприятия гражданской обороны и РСЧС по защите населения»</w:t>
      </w:r>
      <w:r w:rsidRPr="00FD11F4">
        <w:rPr>
          <w:rFonts w:ascii="Times New Roman" w:hAnsi="Times New Roman" w:cs="Times New Roman"/>
          <w:sz w:val="28"/>
          <w:szCs w:val="28"/>
        </w:rPr>
        <w:t xml:space="preserve"> в количестве 500 экземпляров на сумму </w:t>
      </w:r>
      <w:r w:rsidR="00050BFA" w:rsidRPr="00FD11F4">
        <w:rPr>
          <w:rFonts w:ascii="Times New Roman" w:hAnsi="Times New Roman" w:cs="Times New Roman"/>
          <w:bCs/>
          <w:sz w:val="28"/>
          <w:szCs w:val="28"/>
        </w:rPr>
        <w:t>19,8</w:t>
      </w:r>
      <w:r w:rsidRPr="00FD11F4">
        <w:rPr>
          <w:rFonts w:ascii="Times New Roman" w:hAnsi="Times New Roman" w:cs="Times New Roman"/>
          <w:bCs/>
          <w:sz w:val="28"/>
          <w:szCs w:val="28"/>
        </w:rPr>
        <w:t xml:space="preserve"> </w:t>
      </w:r>
      <w:r w:rsidR="0032798C" w:rsidRPr="00FD11F4">
        <w:rPr>
          <w:rFonts w:ascii="Times New Roman" w:hAnsi="Times New Roman" w:cs="Times New Roman"/>
          <w:sz w:val="28"/>
          <w:szCs w:val="28"/>
        </w:rPr>
        <w:t xml:space="preserve"> тыс. руб.</w:t>
      </w:r>
      <w:r w:rsidRPr="00FD11F4">
        <w:rPr>
          <w:rFonts w:ascii="Times New Roman" w:hAnsi="Times New Roman" w:cs="Times New Roman"/>
          <w:sz w:val="28"/>
          <w:szCs w:val="28"/>
        </w:rPr>
        <w:t>;</w:t>
      </w:r>
    </w:p>
    <w:p w:rsidR="00104997" w:rsidRPr="00FD11F4" w:rsidRDefault="00104997" w:rsidP="00577192">
      <w:pPr>
        <w:pStyle w:val="3"/>
        <w:shd w:val="clear" w:color="auto" w:fill="auto"/>
        <w:spacing w:line="240" w:lineRule="auto"/>
        <w:jc w:val="both"/>
        <w:rPr>
          <w:bCs/>
          <w:sz w:val="28"/>
          <w:szCs w:val="28"/>
        </w:rPr>
      </w:pPr>
      <w:r w:rsidRPr="00FD11F4">
        <w:rPr>
          <w:sz w:val="28"/>
          <w:szCs w:val="28"/>
        </w:rPr>
        <w:t>-</w:t>
      </w:r>
      <w:r w:rsidRPr="00FD11F4">
        <w:rPr>
          <w:rFonts w:eastAsia="Calibri"/>
          <w:sz w:val="28"/>
          <w:szCs w:val="28"/>
        </w:rPr>
        <w:t xml:space="preserve"> </w:t>
      </w:r>
      <w:r w:rsidR="00050BFA" w:rsidRPr="00FD11F4">
        <w:rPr>
          <w:rFonts w:eastAsia="Calibri"/>
          <w:sz w:val="28"/>
          <w:szCs w:val="28"/>
        </w:rPr>
        <w:t xml:space="preserve"> проведено обучение</w:t>
      </w:r>
      <w:r w:rsidRPr="00FD11F4">
        <w:rPr>
          <w:rFonts w:eastAsia="Calibri"/>
          <w:sz w:val="28"/>
          <w:szCs w:val="28"/>
        </w:rPr>
        <w:t xml:space="preserve"> неработающего населения  округа </w:t>
      </w:r>
      <w:r w:rsidRPr="00FD11F4">
        <w:rPr>
          <w:bCs/>
          <w:sz w:val="28"/>
          <w:szCs w:val="28"/>
        </w:rPr>
        <w:t>способам защиты и действиям в</w:t>
      </w:r>
      <w:r w:rsidR="00BC25CE" w:rsidRPr="00FD11F4">
        <w:rPr>
          <w:bCs/>
          <w:sz w:val="28"/>
          <w:szCs w:val="28"/>
        </w:rPr>
        <w:t xml:space="preserve"> чрезвычайных ситуациях. </w:t>
      </w:r>
      <w:r w:rsidR="00050BFA" w:rsidRPr="00FD11F4">
        <w:rPr>
          <w:bCs/>
          <w:sz w:val="28"/>
          <w:szCs w:val="28"/>
        </w:rPr>
        <w:t>(88</w:t>
      </w:r>
      <w:r w:rsidRPr="00FD11F4">
        <w:rPr>
          <w:bCs/>
          <w:sz w:val="28"/>
          <w:szCs w:val="28"/>
        </w:rPr>
        <w:t xml:space="preserve"> человек н</w:t>
      </w:r>
      <w:r w:rsidR="00050BFA" w:rsidRPr="00FD11F4">
        <w:rPr>
          <w:bCs/>
          <w:sz w:val="28"/>
          <w:szCs w:val="28"/>
        </w:rPr>
        <w:t>а сумму 24,0</w:t>
      </w:r>
      <w:r w:rsidR="0032798C" w:rsidRPr="00FD11F4">
        <w:rPr>
          <w:bCs/>
          <w:sz w:val="28"/>
          <w:szCs w:val="28"/>
        </w:rPr>
        <w:t xml:space="preserve"> тыс</w:t>
      </w:r>
      <w:proofErr w:type="gramStart"/>
      <w:r w:rsidR="0032798C" w:rsidRPr="00FD11F4">
        <w:rPr>
          <w:bCs/>
          <w:sz w:val="28"/>
          <w:szCs w:val="28"/>
        </w:rPr>
        <w:t>.р</w:t>
      </w:r>
      <w:proofErr w:type="gramEnd"/>
      <w:r w:rsidR="0032798C" w:rsidRPr="00FD11F4">
        <w:rPr>
          <w:bCs/>
          <w:sz w:val="28"/>
          <w:szCs w:val="28"/>
        </w:rPr>
        <w:t>уб</w:t>
      </w:r>
      <w:r w:rsidRPr="00FD11F4">
        <w:rPr>
          <w:bCs/>
          <w:sz w:val="28"/>
          <w:szCs w:val="28"/>
        </w:rPr>
        <w:t>.</w:t>
      </w:r>
      <w:r w:rsidR="00050BFA" w:rsidRPr="00FD11F4">
        <w:rPr>
          <w:bCs/>
          <w:sz w:val="28"/>
          <w:szCs w:val="28"/>
        </w:rPr>
        <w:t xml:space="preserve">). </w:t>
      </w:r>
    </w:p>
    <w:p w:rsidR="00882436" w:rsidRPr="00FD11F4" w:rsidRDefault="00882436" w:rsidP="00577192">
      <w:pPr>
        <w:spacing w:after="0" w:line="240" w:lineRule="auto"/>
        <w:jc w:val="both"/>
        <w:rPr>
          <w:rFonts w:ascii="Times New Roman" w:eastAsia="Times New Roman" w:hAnsi="Times New Roman" w:cs="Times New Roman"/>
          <w:i/>
          <w:sz w:val="28"/>
          <w:szCs w:val="28"/>
        </w:rPr>
      </w:pPr>
    </w:p>
    <w:p w:rsidR="00104997" w:rsidRPr="00FD11F4" w:rsidRDefault="00882436" w:rsidP="00577192">
      <w:pPr>
        <w:spacing w:after="0" w:line="240" w:lineRule="auto"/>
        <w:jc w:val="both"/>
        <w:rPr>
          <w:rFonts w:ascii="Times New Roman" w:hAnsi="Times New Roman" w:cs="Times New Roman"/>
          <w:sz w:val="28"/>
          <w:szCs w:val="28"/>
        </w:rPr>
      </w:pPr>
      <w:r w:rsidRPr="00FD11F4">
        <w:rPr>
          <w:rFonts w:ascii="Times New Roman" w:eastAsia="Times New Roman" w:hAnsi="Times New Roman" w:cs="Times New Roman"/>
          <w:i/>
          <w:sz w:val="28"/>
          <w:szCs w:val="28"/>
        </w:rPr>
        <w:tab/>
      </w:r>
      <w:proofErr w:type="gramStart"/>
      <w:r w:rsidRPr="00FD11F4">
        <w:rPr>
          <w:rFonts w:ascii="Times New Roman" w:eastAsia="Times New Roman" w:hAnsi="Times New Roman" w:cs="Times New Roman"/>
          <w:sz w:val="28"/>
          <w:szCs w:val="28"/>
        </w:rPr>
        <w:t>В рамках реализации ведомственной целевой программы «</w:t>
      </w:r>
      <w:r w:rsidRPr="00BE10A6">
        <w:rPr>
          <w:rFonts w:ascii="Times New Roman" w:eastAsia="Times New Roman" w:hAnsi="Times New Roman" w:cs="Times New Roman"/>
          <w:b/>
          <w:sz w:val="28"/>
          <w:szCs w:val="28"/>
        </w:rPr>
        <w:t xml:space="preserve">Участие </w:t>
      </w:r>
      <w:r w:rsidR="00A02192" w:rsidRPr="00BE10A6">
        <w:rPr>
          <w:rFonts w:ascii="Times New Roman" w:eastAsia="Times New Roman" w:hAnsi="Times New Roman" w:cs="Times New Roman"/>
          <w:b/>
          <w:sz w:val="28"/>
          <w:szCs w:val="28"/>
        </w:rPr>
        <w:t xml:space="preserve">                         </w:t>
      </w:r>
      <w:r w:rsidRPr="00BE10A6">
        <w:rPr>
          <w:rFonts w:ascii="Times New Roman" w:eastAsia="Times New Roman" w:hAnsi="Times New Roman" w:cs="Times New Roman"/>
          <w:b/>
          <w:sz w:val="28"/>
          <w:szCs w:val="28"/>
        </w:rPr>
        <w:t>в реализации мер по профилактике дорожно-транспортного травматизма</w:t>
      </w:r>
      <w:r w:rsidRPr="00FD11F4">
        <w:rPr>
          <w:rFonts w:ascii="Times New Roman" w:eastAsia="Times New Roman" w:hAnsi="Times New Roman" w:cs="Times New Roman"/>
          <w:sz w:val="28"/>
          <w:szCs w:val="28"/>
        </w:rPr>
        <w:t xml:space="preserve"> </w:t>
      </w:r>
      <w:r w:rsidR="00A02192" w:rsidRPr="00FD11F4">
        <w:rPr>
          <w:rFonts w:ascii="Times New Roman" w:eastAsia="Times New Roman" w:hAnsi="Times New Roman" w:cs="Times New Roman"/>
          <w:sz w:val="28"/>
          <w:szCs w:val="28"/>
        </w:rPr>
        <w:t xml:space="preserve">                          </w:t>
      </w:r>
      <w:r w:rsidRPr="00FD11F4">
        <w:rPr>
          <w:rFonts w:ascii="Times New Roman" w:eastAsia="Times New Roman" w:hAnsi="Times New Roman" w:cs="Times New Roman"/>
          <w:sz w:val="28"/>
          <w:szCs w:val="28"/>
        </w:rPr>
        <w:t>на территории муниципального образования муниципального образования м</w:t>
      </w:r>
      <w:r w:rsidR="00722A4E" w:rsidRPr="00FD11F4">
        <w:rPr>
          <w:rFonts w:ascii="Times New Roman" w:eastAsia="Times New Roman" w:hAnsi="Times New Roman" w:cs="Times New Roman"/>
          <w:sz w:val="28"/>
          <w:szCs w:val="28"/>
        </w:rPr>
        <w:t xml:space="preserve">униципальный округ Обуховский», </w:t>
      </w:r>
      <w:r w:rsidRPr="00FD11F4">
        <w:rPr>
          <w:rFonts w:ascii="Times New Roman" w:hAnsi="Times New Roman" w:cs="Times New Roman"/>
          <w:sz w:val="28"/>
          <w:szCs w:val="28"/>
        </w:rPr>
        <w:t xml:space="preserve">с </w:t>
      </w:r>
      <w:r w:rsidR="00104997" w:rsidRPr="00FD11F4">
        <w:rPr>
          <w:rFonts w:ascii="Times New Roman" w:hAnsi="Times New Roman" w:cs="Times New Roman"/>
          <w:sz w:val="28"/>
          <w:szCs w:val="28"/>
        </w:rPr>
        <w:t xml:space="preserve">целью  профилактики </w:t>
      </w:r>
      <w:r w:rsidRPr="00FD11F4">
        <w:rPr>
          <w:rFonts w:ascii="Times New Roman" w:hAnsi="Times New Roman" w:cs="Times New Roman"/>
          <w:sz w:val="28"/>
          <w:szCs w:val="28"/>
        </w:rPr>
        <w:t xml:space="preserve">                                        </w:t>
      </w:r>
      <w:r w:rsidR="00104997" w:rsidRPr="00FD11F4">
        <w:rPr>
          <w:rFonts w:ascii="Times New Roman" w:hAnsi="Times New Roman" w:cs="Times New Roman"/>
          <w:sz w:val="28"/>
          <w:szCs w:val="28"/>
        </w:rPr>
        <w:t>дорожно-транспортных происшествий, разъяснению законодательства в сфере обеспечения безопасности дорожного движения, защите детей от  дорожных трагедий  проводилась</w:t>
      </w:r>
      <w:r w:rsidRPr="00FD11F4">
        <w:rPr>
          <w:rFonts w:ascii="Times New Roman" w:hAnsi="Times New Roman" w:cs="Times New Roman"/>
          <w:sz w:val="28"/>
          <w:szCs w:val="28"/>
        </w:rPr>
        <w:t xml:space="preserve"> непрерывная кропотливая работа</w:t>
      </w:r>
      <w:r w:rsidR="00BC25CE" w:rsidRPr="00FD11F4">
        <w:rPr>
          <w:rFonts w:ascii="Times New Roman" w:hAnsi="Times New Roman" w:cs="Times New Roman"/>
          <w:sz w:val="28"/>
          <w:szCs w:val="28"/>
        </w:rPr>
        <w:t xml:space="preserve"> </w:t>
      </w:r>
      <w:r w:rsidR="00104997" w:rsidRPr="00FD11F4">
        <w:rPr>
          <w:rFonts w:ascii="Times New Roman" w:hAnsi="Times New Roman" w:cs="Times New Roman"/>
          <w:sz w:val="28"/>
          <w:szCs w:val="28"/>
        </w:rPr>
        <w:t>с использованием различных форм и методов.</w:t>
      </w:r>
      <w:proofErr w:type="gramEnd"/>
      <w:r w:rsidRPr="00FD11F4">
        <w:rPr>
          <w:rFonts w:ascii="Times New Roman" w:hAnsi="Times New Roman" w:cs="Times New Roman"/>
          <w:sz w:val="28"/>
          <w:szCs w:val="28"/>
        </w:rPr>
        <w:t xml:space="preserve"> Объем средств выделенный</w:t>
      </w:r>
      <w:r w:rsidR="001753CE" w:rsidRPr="00FD11F4">
        <w:rPr>
          <w:rFonts w:ascii="Times New Roman" w:hAnsi="Times New Roman" w:cs="Times New Roman"/>
          <w:sz w:val="28"/>
          <w:szCs w:val="28"/>
        </w:rPr>
        <w:t xml:space="preserve"> на реализацию программы 100,0</w:t>
      </w:r>
      <w:r w:rsidRPr="00FD11F4">
        <w:rPr>
          <w:rFonts w:ascii="Times New Roman" w:hAnsi="Times New Roman" w:cs="Times New Roman"/>
          <w:sz w:val="28"/>
          <w:szCs w:val="28"/>
        </w:rPr>
        <w:t xml:space="preserve"> тыс. руб., исполнение </w:t>
      </w:r>
      <w:r w:rsidR="001753CE" w:rsidRPr="00FD11F4">
        <w:rPr>
          <w:rFonts w:ascii="Times New Roman" w:hAnsi="Times New Roman" w:cs="Times New Roman"/>
          <w:sz w:val="28"/>
          <w:szCs w:val="28"/>
        </w:rPr>
        <w:t>100,0</w:t>
      </w:r>
      <w:r w:rsidRPr="00FD11F4">
        <w:rPr>
          <w:rFonts w:ascii="Times New Roman" w:hAnsi="Times New Roman" w:cs="Times New Roman"/>
          <w:sz w:val="28"/>
          <w:szCs w:val="28"/>
        </w:rPr>
        <w:t xml:space="preserve"> тыс. руб. (</w:t>
      </w:r>
      <w:r w:rsidR="001753CE" w:rsidRPr="00FD11F4">
        <w:rPr>
          <w:rFonts w:ascii="Times New Roman" w:hAnsi="Times New Roman" w:cs="Times New Roman"/>
          <w:sz w:val="28"/>
          <w:szCs w:val="28"/>
        </w:rPr>
        <w:t>100</w:t>
      </w:r>
      <w:r w:rsidRPr="00FD11F4">
        <w:rPr>
          <w:rFonts w:ascii="Times New Roman" w:hAnsi="Times New Roman" w:cs="Times New Roman"/>
          <w:sz w:val="28"/>
          <w:szCs w:val="28"/>
        </w:rPr>
        <w:t>%).</w:t>
      </w:r>
    </w:p>
    <w:p w:rsidR="00104997" w:rsidRPr="00FD11F4" w:rsidRDefault="001753CE" w:rsidP="00577192">
      <w:pPr>
        <w:spacing w:after="0" w:line="240" w:lineRule="auto"/>
        <w:ind w:firstLine="539"/>
        <w:jc w:val="both"/>
        <w:rPr>
          <w:rFonts w:ascii="Times New Roman" w:eastAsia="Calibri" w:hAnsi="Times New Roman" w:cs="Times New Roman"/>
          <w:color w:val="000000"/>
          <w:sz w:val="28"/>
          <w:szCs w:val="28"/>
        </w:rPr>
      </w:pPr>
      <w:r w:rsidRPr="00FD11F4">
        <w:rPr>
          <w:rFonts w:ascii="Times New Roman" w:eastAsia="Calibri" w:hAnsi="Times New Roman" w:cs="Times New Roman"/>
          <w:color w:val="000000"/>
          <w:sz w:val="28"/>
          <w:szCs w:val="28"/>
        </w:rPr>
        <w:t>Так, в 2022</w:t>
      </w:r>
      <w:r w:rsidR="00104997" w:rsidRPr="00FD11F4">
        <w:rPr>
          <w:rFonts w:ascii="Times New Roman" w:eastAsia="Calibri" w:hAnsi="Times New Roman" w:cs="Times New Roman"/>
          <w:color w:val="000000"/>
          <w:sz w:val="28"/>
          <w:szCs w:val="28"/>
        </w:rPr>
        <w:t xml:space="preserve"> году на базе образовательных учреждений округа проведены следующие мероприятия:</w:t>
      </w:r>
    </w:p>
    <w:p w:rsidR="00104997" w:rsidRPr="00FD11F4" w:rsidRDefault="00104997" w:rsidP="00577192">
      <w:pPr>
        <w:spacing w:after="0" w:line="240" w:lineRule="auto"/>
        <w:jc w:val="both"/>
        <w:rPr>
          <w:rFonts w:ascii="Times New Roman" w:eastAsia="Calibri" w:hAnsi="Times New Roman" w:cs="Times New Roman"/>
          <w:color w:val="000000"/>
          <w:sz w:val="28"/>
          <w:szCs w:val="28"/>
        </w:rPr>
      </w:pPr>
      <w:r w:rsidRPr="00FD11F4">
        <w:rPr>
          <w:rFonts w:ascii="Times New Roman" w:eastAsia="Calibri" w:hAnsi="Times New Roman" w:cs="Times New Roman"/>
          <w:color w:val="000000"/>
          <w:sz w:val="28"/>
          <w:szCs w:val="28"/>
        </w:rPr>
        <w:t>- театрализованный спектакль «ПДД» (2 мероприятия);</w:t>
      </w:r>
    </w:p>
    <w:p w:rsidR="001753CE" w:rsidRPr="00FD11F4" w:rsidRDefault="001753CE" w:rsidP="00577192">
      <w:pPr>
        <w:spacing w:after="0" w:line="240" w:lineRule="auto"/>
        <w:jc w:val="both"/>
        <w:rPr>
          <w:rFonts w:ascii="Times New Roman" w:eastAsia="Calibri" w:hAnsi="Times New Roman" w:cs="Times New Roman"/>
          <w:color w:val="000000"/>
          <w:sz w:val="28"/>
          <w:szCs w:val="28"/>
        </w:rPr>
      </w:pPr>
      <w:r w:rsidRPr="00FD11F4">
        <w:rPr>
          <w:rFonts w:ascii="Times New Roman" w:eastAsia="Calibri" w:hAnsi="Times New Roman" w:cs="Times New Roman"/>
          <w:color w:val="000000"/>
          <w:sz w:val="28"/>
          <w:szCs w:val="28"/>
        </w:rPr>
        <w:t>- игры по станциям (</w:t>
      </w:r>
      <w:proofErr w:type="spellStart"/>
      <w:r w:rsidRPr="00FD11F4">
        <w:rPr>
          <w:rFonts w:ascii="Times New Roman" w:eastAsia="Calibri" w:hAnsi="Times New Roman" w:cs="Times New Roman"/>
          <w:color w:val="000000"/>
          <w:sz w:val="28"/>
          <w:szCs w:val="28"/>
        </w:rPr>
        <w:t>квест</w:t>
      </w:r>
      <w:proofErr w:type="spellEnd"/>
      <w:r w:rsidRPr="00FD11F4">
        <w:rPr>
          <w:rFonts w:ascii="Times New Roman" w:eastAsia="Calibri" w:hAnsi="Times New Roman" w:cs="Times New Roman"/>
          <w:color w:val="000000"/>
          <w:sz w:val="28"/>
          <w:szCs w:val="28"/>
        </w:rPr>
        <w:t>) «</w:t>
      </w:r>
      <w:proofErr w:type="gramStart"/>
      <w:r w:rsidRPr="00FD11F4">
        <w:rPr>
          <w:rFonts w:ascii="Times New Roman" w:eastAsia="Calibri" w:hAnsi="Times New Roman" w:cs="Times New Roman"/>
          <w:color w:val="000000"/>
          <w:sz w:val="28"/>
          <w:szCs w:val="28"/>
        </w:rPr>
        <w:t>Красный</w:t>
      </w:r>
      <w:proofErr w:type="gramEnd"/>
      <w:r w:rsidRPr="00FD11F4">
        <w:rPr>
          <w:rFonts w:ascii="Times New Roman" w:eastAsia="Calibri" w:hAnsi="Times New Roman" w:cs="Times New Roman"/>
          <w:color w:val="000000"/>
          <w:sz w:val="28"/>
          <w:szCs w:val="28"/>
        </w:rPr>
        <w:t xml:space="preserve"> зеленый» (2 мероприятия);</w:t>
      </w:r>
    </w:p>
    <w:p w:rsidR="00104997" w:rsidRPr="00FD11F4" w:rsidRDefault="00104997" w:rsidP="00577192">
      <w:pPr>
        <w:spacing w:after="0" w:line="240" w:lineRule="auto"/>
        <w:jc w:val="both"/>
        <w:rPr>
          <w:rFonts w:ascii="Times New Roman" w:eastAsia="Calibri" w:hAnsi="Times New Roman" w:cs="Times New Roman"/>
          <w:color w:val="000000"/>
          <w:sz w:val="28"/>
          <w:szCs w:val="28"/>
        </w:rPr>
      </w:pPr>
      <w:r w:rsidRPr="00FD11F4">
        <w:rPr>
          <w:rFonts w:ascii="Times New Roman" w:eastAsia="Calibri" w:hAnsi="Times New Roman" w:cs="Times New Roman"/>
          <w:color w:val="000000"/>
          <w:sz w:val="28"/>
          <w:szCs w:val="28"/>
        </w:rPr>
        <w:t>- викторина с элементами инте</w:t>
      </w:r>
      <w:r w:rsidR="008F487D" w:rsidRPr="00FD11F4">
        <w:rPr>
          <w:rFonts w:ascii="Times New Roman" w:eastAsia="Calibri" w:hAnsi="Times New Roman" w:cs="Times New Roman"/>
          <w:color w:val="000000"/>
          <w:sz w:val="28"/>
          <w:szCs w:val="28"/>
        </w:rPr>
        <w:t>рактивных технологий «Безопасная дорога</w:t>
      </w:r>
      <w:r w:rsidRPr="00FD11F4">
        <w:rPr>
          <w:rFonts w:ascii="Times New Roman" w:eastAsia="Calibri" w:hAnsi="Times New Roman" w:cs="Times New Roman"/>
          <w:color w:val="000000"/>
          <w:sz w:val="28"/>
          <w:szCs w:val="28"/>
        </w:rPr>
        <w:t xml:space="preserve">»          </w:t>
      </w:r>
      <w:r w:rsidR="008F487D" w:rsidRPr="00FD11F4">
        <w:rPr>
          <w:rFonts w:ascii="Times New Roman" w:eastAsia="Calibri" w:hAnsi="Times New Roman" w:cs="Times New Roman"/>
          <w:color w:val="000000"/>
          <w:sz w:val="28"/>
          <w:szCs w:val="28"/>
        </w:rPr>
        <w:t xml:space="preserve">                (1 мероприятие); </w:t>
      </w:r>
    </w:p>
    <w:p w:rsidR="008F487D" w:rsidRPr="00FD11F4" w:rsidRDefault="008F487D" w:rsidP="008F487D">
      <w:pPr>
        <w:spacing w:after="0" w:line="240" w:lineRule="auto"/>
        <w:jc w:val="both"/>
        <w:rPr>
          <w:rFonts w:ascii="Times New Roman" w:eastAsia="Calibri" w:hAnsi="Times New Roman" w:cs="Times New Roman"/>
          <w:color w:val="000000"/>
          <w:sz w:val="28"/>
          <w:szCs w:val="28"/>
        </w:rPr>
      </w:pPr>
      <w:r w:rsidRPr="00FD11F4">
        <w:rPr>
          <w:rFonts w:ascii="Times New Roman" w:eastAsia="Calibri" w:hAnsi="Times New Roman" w:cs="Times New Roman"/>
          <w:color w:val="000000"/>
          <w:sz w:val="28"/>
          <w:szCs w:val="28"/>
        </w:rPr>
        <w:t>- театрализованный спектакль «</w:t>
      </w:r>
      <w:r w:rsidR="008A4692">
        <w:rPr>
          <w:rFonts w:ascii="Times New Roman" w:eastAsia="Calibri" w:hAnsi="Times New Roman" w:cs="Times New Roman"/>
          <w:color w:val="000000"/>
          <w:sz w:val="28"/>
          <w:szCs w:val="28"/>
        </w:rPr>
        <w:t>Инспектор светофоров</w:t>
      </w:r>
      <w:r w:rsidRPr="00FD11F4">
        <w:rPr>
          <w:rFonts w:ascii="Times New Roman" w:eastAsia="Calibri" w:hAnsi="Times New Roman" w:cs="Times New Roman"/>
          <w:color w:val="000000"/>
          <w:sz w:val="28"/>
          <w:szCs w:val="28"/>
        </w:rPr>
        <w:t>» (2 мероприятия);</w:t>
      </w:r>
    </w:p>
    <w:p w:rsidR="00104997" w:rsidRPr="00FD11F4" w:rsidRDefault="008F487D" w:rsidP="00357DF0">
      <w:pPr>
        <w:spacing w:after="0" w:line="240" w:lineRule="auto"/>
        <w:jc w:val="both"/>
        <w:rPr>
          <w:rFonts w:ascii="Times New Roman" w:eastAsia="Calibri" w:hAnsi="Times New Roman" w:cs="Times New Roman"/>
          <w:color w:val="000000"/>
          <w:sz w:val="28"/>
          <w:szCs w:val="28"/>
        </w:rPr>
      </w:pPr>
      <w:r w:rsidRPr="00FD11F4">
        <w:rPr>
          <w:rFonts w:ascii="Times New Roman" w:eastAsia="Calibri" w:hAnsi="Times New Roman" w:cs="Times New Roman"/>
          <w:color w:val="000000"/>
          <w:sz w:val="28"/>
          <w:szCs w:val="28"/>
        </w:rPr>
        <w:t xml:space="preserve">- совместные мероприятия с ОГИБДД УМВД по Невскому району по пропаганде безопасного дорожного движения на базе детских садов № 25 № 75 «У нас в гостях инспектор ОГИБДД» (2 мероприятия). </w:t>
      </w:r>
      <w:r w:rsidR="00104997" w:rsidRPr="00FD11F4">
        <w:rPr>
          <w:rFonts w:ascii="Times New Roman" w:hAnsi="Times New Roman"/>
          <w:sz w:val="28"/>
          <w:szCs w:val="28"/>
        </w:rPr>
        <w:t xml:space="preserve">  </w:t>
      </w:r>
    </w:p>
    <w:p w:rsidR="00104997" w:rsidRPr="00FD11F4" w:rsidRDefault="00104997" w:rsidP="00577192">
      <w:pPr>
        <w:spacing w:after="0" w:line="240" w:lineRule="auto"/>
        <w:ind w:firstLine="567"/>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По данному напра</w:t>
      </w:r>
      <w:r w:rsidR="00357DF0" w:rsidRPr="00FD11F4">
        <w:rPr>
          <w:rFonts w:ascii="Times New Roman" w:eastAsia="Times New Roman" w:hAnsi="Times New Roman" w:cs="Times New Roman"/>
          <w:sz w:val="28"/>
          <w:szCs w:val="28"/>
        </w:rPr>
        <w:t>влению деятельности проведено 9</w:t>
      </w:r>
      <w:r w:rsidRPr="00FD11F4">
        <w:rPr>
          <w:rFonts w:ascii="Times New Roman" w:eastAsia="Times New Roman" w:hAnsi="Times New Roman" w:cs="Times New Roman"/>
          <w:sz w:val="28"/>
          <w:szCs w:val="28"/>
        </w:rPr>
        <w:t xml:space="preserve"> мероприятий на  сумму </w:t>
      </w:r>
      <w:r w:rsidR="00357DF0" w:rsidRPr="00FD11F4">
        <w:rPr>
          <w:rFonts w:ascii="Times New Roman" w:eastAsia="Times New Roman" w:hAnsi="Times New Roman" w:cs="Times New Roman"/>
          <w:sz w:val="28"/>
          <w:szCs w:val="28"/>
        </w:rPr>
        <w:t>100,0</w:t>
      </w:r>
      <w:r w:rsidRPr="00FD11F4">
        <w:rPr>
          <w:rFonts w:ascii="Times New Roman" w:eastAsia="Times New Roman" w:hAnsi="Times New Roman" w:cs="Times New Roman"/>
          <w:sz w:val="28"/>
          <w:szCs w:val="28"/>
        </w:rPr>
        <w:t xml:space="preserve"> тыс. руб., о</w:t>
      </w:r>
      <w:r w:rsidRPr="00FD11F4">
        <w:rPr>
          <w:rFonts w:ascii="Times New Roman" w:hAnsi="Times New Roman" w:cs="Times New Roman"/>
          <w:sz w:val="28"/>
          <w:szCs w:val="28"/>
        </w:rPr>
        <w:t xml:space="preserve">бщий охват участников – </w:t>
      </w:r>
      <w:r w:rsidR="00BE10A6">
        <w:rPr>
          <w:rFonts w:ascii="Times New Roman" w:hAnsi="Times New Roman" w:cs="Times New Roman"/>
          <w:sz w:val="28"/>
          <w:szCs w:val="28"/>
        </w:rPr>
        <w:t>26</w:t>
      </w:r>
      <w:r w:rsidR="00357DF0" w:rsidRPr="00FD11F4">
        <w:rPr>
          <w:rFonts w:ascii="Times New Roman" w:hAnsi="Times New Roman" w:cs="Times New Roman"/>
          <w:sz w:val="28"/>
          <w:szCs w:val="28"/>
        </w:rPr>
        <w:t>0</w:t>
      </w:r>
      <w:r w:rsidRPr="00FD11F4">
        <w:rPr>
          <w:rFonts w:ascii="Times New Roman" w:hAnsi="Times New Roman" w:cs="Times New Roman"/>
          <w:sz w:val="28"/>
          <w:szCs w:val="28"/>
        </w:rPr>
        <w:t xml:space="preserve"> человек.</w:t>
      </w:r>
    </w:p>
    <w:p w:rsidR="00882436" w:rsidRPr="00FD11F4" w:rsidRDefault="00104997" w:rsidP="00B967E6">
      <w:pPr>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w:t>
      </w:r>
      <w:r w:rsidRPr="00FD11F4">
        <w:rPr>
          <w:rFonts w:ascii="Times New Roman" w:hAnsi="Times New Roman"/>
          <w:sz w:val="28"/>
          <w:szCs w:val="28"/>
        </w:rPr>
        <w:t xml:space="preserve">      </w:t>
      </w:r>
    </w:p>
    <w:p w:rsidR="00104997" w:rsidRPr="00FD11F4" w:rsidRDefault="00882436" w:rsidP="00882436">
      <w:pPr>
        <w:pStyle w:val="a3"/>
        <w:spacing w:after="0" w:line="240" w:lineRule="auto"/>
        <w:ind w:left="0"/>
        <w:jc w:val="both"/>
        <w:rPr>
          <w:rFonts w:ascii="Times New Roman" w:hAnsi="Times New Roman"/>
          <w:sz w:val="28"/>
          <w:szCs w:val="28"/>
        </w:rPr>
      </w:pPr>
      <w:r w:rsidRPr="00FD11F4">
        <w:rPr>
          <w:rFonts w:ascii="Times New Roman" w:hAnsi="Times New Roman"/>
          <w:sz w:val="28"/>
          <w:szCs w:val="28"/>
        </w:rPr>
        <w:tab/>
      </w:r>
      <w:r w:rsidR="00104997" w:rsidRPr="00BE10A6">
        <w:rPr>
          <w:rFonts w:ascii="Times New Roman" w:eastAsia="Times New Roman" w:hAnsi="Times New Roman"/>
          <w:b/>
          <w:sz w:val="28"/>
          <w:szCs w:val="28"/>
        </w:rPr>
        <w:t>В</w:t>
      </w:r>
      <w:r w:rsidR="00BE10A6" w:rsidRPr="00BE10A6">
        <w:rPr>
          <w:rFonts w:ascii="Times New Roman" w:eastAsia="Times New Roman" w:hAnsi="Times New Roman"/>
          <w:b/>
          <w:sz w:val="28"/>
          <w:szCs w:val="28"/>
        </w:rPr>
        <w:t xml:space="preserve"> рамках реализации мероприятий программы</w:t>
      </w:r>
      <w:r w:rsidR="00BE10A6">
        <w:rPr>
          <w:rFonts w:ascii="Times New Roman" w:eastAsia="Times New Roman" w:hAnsi="Times New Roman"/>
          <w:b/>
          <w:sz w:val="28"/>
          <w:szCs w:val="28"/>
        </w:rPr>
        <w:t xml:space="preserve"> по охране здоровья граждан </w:t>
      </w:r>
      <w:r w:rsidR="00104997" w:rsidRPr="00BE10A6">
        <w:rPr>
          <w:rFonts w:ascii="Times New Roman" w:eastAsia="Times New Roman" w:hAnsi="Times New Roman"/>
          <w:b/>
          <w:sz w:val="28"/>
          <w:szCs w:val="28"/>
        </w:rPr>
        <w:t>от воздействия окружающего табачного дыма и последстви</w:t>
      </w:r>
      <w:r w:rsidR="004D739B" w:rsidRPr="00BE10A6">
        <w:rPr>
          <w:rFonts w:ascii="Times New Roman" w:eastAsia="Times New Roman" w:hAnsi="Times New Roman"/>
          <w:b/>
          <w:sz w:val="28"/>
          <w:szCs w:val="28"/>
        </w:rPr>
        <w:t>й потребления табака</w:t>
      </w:r>
      <w:r w:rsidR="004D739B" w:rsidRPr="00FD11F4">
        <w:rPr>
          <w:rFonts w:ascii="Times New Roman" w:eastAsia="Times New Roman" w:hAnsi="Times New Roman"/>
          <w:sz w:val="28"/>
          <w:szCs w:val="28"/>
        </w:rPr>
        <w:t xml:space="preserve"> проведено 3 (три</w:t>
      </w:r>
      <w:r w:rsidR="00104997" w:rsidRPr="00FD11F4">
        <w:rPr>
          <w:rFonts w:ascii="Times New Roman" w:eastAsia="Times New Roman" w:hAnsi="Times New Roman"/>
          <w:sz w:val="28"/>
          <w:szCs w:val="28"/>
        </w:rPr>
        <w:t xml:space="preserve">) мероприятия:  </w:t>
      </w:r>
      <w:r w:rsidR="004D739B" w:rsidRPr="00FD11F4">
        <w:rPr>
          <w:rFonts w:ascii="Times New Roman" w:hAnsi="Times New Roman"/>
          <w:sz w:val="28"/>
          <w:szCs w:val="28"/>
        </w:rPr>
        <w:t>беседы «Табаку бой</w:t>
      </w:r>
      <w:r w:rsidR="00104997" w:rsidRPr="00FD11F4">
        <w:rPr>
          <w:rFonts w:ascii="Times New Roman" w:hAnsi="Times New Roman"/>
          <w:sz w:val="28"/>
          <w:szCs w:val="28"/>
        </w:rPr>
        <w:t>», нап</w:t>
      </w:r>
      <w:r w:rsidR="004D739B" w:rsidRPr="00FD11F4">
        <w:rPr>
          <w:rFonts w:ascii="Times New Roman" w:hAnsi="Times New Roman"/>
          <w:sz w:val="28"/>
          <w:szCs w:val="28"/>
        </w:rPr>
        <w:t xml:space="preserve">равленные </w:t>
      </w:r>
      <w:r w:rsidRPr="00FD11F4">
        <w:rPr>
          <w:rFonts w:ascii="Times New Roman" w:hAnsi="Times New Roman"/>
          <w:sz w:val="28"/>
          <w:szCs w:val="28"/>
        </w:rPr>
        <w:t>на проф</w:t>
      </w:r>
      <w:r w:rsidR="00171ADF" w:rsidRPr="00FD11F4">
        <w:rPr>
          <w:rFonts w:ascii="Times New Roman" w:hAnsi="Times New Roman"/>
          <w:sz w:val="28"/>
          <w:szCs w:val="28"/>
        </w:rPr>
        <w:t xml:space="preserve">илактику </w:t>
      </w:r>
      <w:r w:rsidR="00104997" w:rsidRPr="00FD11F4">
        <w:rPr>
          <w:rFonts w:ascii="Times New Roman" w:hAnsi="Times New Roman"/>
          <w:sz w:val="28"/>
          <w:szCs w:val="28"/>
        </w:rPr>
        <w:t>курения среди детей и подростков округа</w:t>
      </w:r>
      <w:r w:rsidR="00104997" w:rsidRPr="00FD11F4">
        <w:rPr>
          <w:rFonts w:ascii="Times New Roman" w:eastAsia="Times New Roman" w:hAnsi="Times New Roman"/>
          <w:sz w:val="28"/>
          <w:szCs w:val="28"/>
        </w:rPr>
        <w:t xml:space="preserve"> </w:t>
      </w:r>
      <w:r w:rsidR="00A02192" w:rsidRPr="00FD11F4">
        <w:rPr>
          <w:rFonts w:ascii="Times New Roman" w:eastAsia="Times New Roman" w:hAnsi="Times New Roman"/>
          <w:sz w:val="28"/>
          <w:szCs w:val="28"/>
        </w:rPr>
        <w:t xml:space="preserve">                                               на  </w:t>
      </w:r>
      <w:r w:rsidR="00104997" w:rsidRPr="00FD11F4">
        <w:rPr>
          <w:rFonts w:ascii="Times New Roman" w:eastAsia="Times New Roman" w:hAnsi="Times New Roman"/>
          <w:sz w:val="28"/>
          <w:szCs w:val="28"/>
        </w:rPr>
        <w:t>сумму</w:t>
      </w:r>
      <w:r w:rsidR="004D739B" w:rsidRPr="00FD11F4">
        <w:rPr>
          <w:rFonts w:ascii="Times New Roman" w:eastAsia="Times New Roman" w:hAnsi="Times New Roman"/>
          <w:sz w:val="28"/>
          <w:szCs w:val="28"/>
        </w:rPr>
        <w:t xml:space="preserve">  3</w:t>
      </w:r>
      <w:r w:rsidR="00171ADF" w:rsidRPr="00FD11F4">
        <w:rPr>
          <w:rFonts w:ascii="Times New Roman" w:eastAsia="Times New Roman" w:hAnsi="Times New Roman"/>
          <w:sz w:val="28"/>
          <w:szCs w:val="28"/>
        </w:rPr>
        <w:t>0,0 тыс. руб.</w:t>
      </w:r>
      <w:r w:rsidR="00104997" w:rsidRPr="00FD11F4">
        <w:rPr>
          <w:rFonts w:ascii="Times New Roman" w:eastAsia="Times New Roman" w:hAnsi="Times New Roman"/>
          <w:sz w:val="28"/>
          <w:szCs w:val="28"/>
        </w:rPr>
        <w:t>, о</w:t>
      </w:r>
      <w:r w:rsidR="00907957">
        <w:rPr>
          <w:rFonts w:ascii="Times New Roman" w:hAnsi="Times New Roman"/>
          <w:sz w:val="28"/>
          <w:szCs w:val="28"/>
        </w:rPr>
        <w:t xml:space="preserve">бщий охват участников - </w:t>
      </w:r>
      <w:r w:rsidR="004D739B" w:rsidRPr="00FD11F4">
        <w:rPr>
          <w:rFonts w:ascii="Times New Roman" w:hAnsi="Times New Roman"/>
          <w:sz w:val="28"/>
          <w:szCs w:val="28"/>
        </w:rPr>
        <w:t>90</w:t>
      </w:r>
      <w:r w:rsidR="00104997" w:rsidRPr="00FD11F4">
        <w:rPr>
          <w:rFonts w:ascii="Times New Roman" w:hAnsi="Times New Roman"/>
          <w:sz w:val="28"/>
          <w:szCs w:val="28"/>
        </w:rPr>
        <w:t xml:space="preserve"> человек.</w:t>
      </w:r>
    </w:p>
    <w:p w:rsidR="00104997" w:rsidRPr="00FD11F4" w:rsidRDefault="00104997" w:rsidP="00577192">
      <w:pPr>
        <w:spacing w:after="0" w:line="240" w:lineRule="auto"/>
        <w:ind w:firstLine="567"/>
        <w:jc w:val="both"/>
        <w:rPr>
          <w:rFonts w:ascii="Times New Roman" w:eastAsia="Times New Roman" w:hAnsi="Times New Roman" w:cs="Times New Roman"/>
          <w:sz w:val="28"/>
          <w:szCs w:val="28"/>
        </w:rPr>
      </w:pPr>
    </w:p>
    <w:p w:rsidR="00104997" w:rsidRPr="00FD11F4" w:rsidRDefault="00171ADF" w:rsidP="00577192">
      <w:pPr>
        <w:spacing w:after="0" w:line="240" w:lineRule="auto"/>
        <w:jc w:val="both"/>
        <w:rPr>
          <w:rFonts w:ascii="Times New Roman" w:eastAsia="Times New Roman" w:hAnsi="Times New Roman" w:cs="Times New Roman"/>
          <w:sz w:val="28"/>
          <w:szCs w:val="28"/>
        </w:rPr>
      </w:pPr>
      <w:r w:rsidRPr="00FD11F4">
        <w:rPr>
          <w:rFonts w:ascii="Times New Roman" w:hAnsi="Times New Roman" w:cs="Times New Roman"/>
          <w:sz w:val="28"/>
          <w:szCs w:val="28"/>
        </w:rPr>
        <w:tab/>
      </w:r>
      <w:proofErr w:type="gramStart"/>
      <w:r w:rsidR="00104997" w:rsidRPr="00E62C1E">
        <w:rPr>
          <w:rFonts w:ascii="Times New Roman" w:eastAsia="Times New Roman" w:hAnsi="Times New Roman" w:cs="Times New Roman"/>
          <w:b/>
          <w:sz w:val="28"/>
          <w:szCs w:val="28"/>
        </w:rPr>
        <w:t xml:space="preserve">В </w:t>
      </w:r>
      <w:r w:rsidR="00104997" w:rsidRPr="00E62C1E">
        <w:rPr>
          <w:rFonts w:ascii="Times New Roman" w:hAnsi="Times New Roman" w:cs="Times New Roman"/>
          <w:b/>
          <w:sz w:val="28"/>
          <w:szCs w:val="28"/>
        </w:rPr>
        <w:t xml:space="preserve"> рамках </w:t>
      </w:r>
      <w:r w:rsidR="00104997" w:rsidRPr="00E62C1E">
        <w:rPr>
          <w:rFonts w:ascii="Times New Roman" w:eastAsia="Times New Roman" w:hAnsi="Times New Roman" w:cs="Times New Roman"/>
          <w:b/>
          <w:sz w:val="28"/>
          <w:szCs w:val="28"/>
        </w:rPr>
        <w:t>реализации</w:t>
      </w:r>
      <w:r w:rsidR="00104997" w:rsidRPr="00E62C1E">
        <w:rPr>
          <w:rFonts w:ascii="Times New Roman" w:hAnsi="Times New Roman" w:cs="Times New Roman"/>
          <w:b/>
          <w:sz w:val="28"/>
          <w:szCs w:val="28"/>
        </w:rPr>
        <w:t xml:space="preserve"> ведомственной целевой программы «Участие </w:t>
      </w:r>
      <w:r w:rsidRPr="00E62C1E">
        <w:rPr>
          <w:rFonts w:ascii="Times New Roman" w:hAnsi="Times New Roman" w:cs="Times New Roman"/>
          <w:b/>
          <w:sz w:val="28"/>
          <w:szCs w:val="28"/>
        </w:rPr>
        <w:t xml:space="preserve">                </w:t>
      </w:r>
      <w:r w:rsidR="00104997" w:rsidRPr="00E62C1E">
        <w:rPr>
          <w:rFonts w:ascii="Times New Roman" w:hAnsi="Times New Roman" w:cs="Times New Roman"/>
          <w:b/>
          <w:sz w:val="28"/>
          <w:szCs w:val="28"/>
        </w:rPr>
        <w:t xml:space="preserve">в организации и финансировании оплачиваемых общественных работ </w:t>
      </w:r>
      <w:r w:rsidRPr="00E62C1E">
        <w:rPr>
          <w:rFonts w:ascii="Times New Roman" w:hAnsi="Times New Roman" w:cs="Times New Roman"/>
          <w:b/>
          <w:sz w:val="28"/>
          <w:szCs w:val="28"/>
        </w:rPr>
        <w:t xml:space="preserve">                              </w:t>
      </w:r>
      <w:r w:rsidR="00104997" w:rsidRPr="00E62C1E">
        <w:rPr>
          <w:rFonts w:ascii="Times New Roman" w:hAnsi="Times New Roman" w:cs="Times New Roman"/>
          <w:b/>
          <w:sz w:val="28"/>
          <w:szCs w:val="28"/>
        </w:rPr>
        <w:t>и временного трудоустройства отд</w:t>
      </w:r>
      <w:r w:rsidR="00862F06" w:rsidRPr="00E62C1E">
        <w:rPr>
          <w:rFonts w:ascii="Times New Roman" w:hAnsi="Times New Roman" w:cs="Times New Roman"/>
          <w:b/>
          <w:sz w:val="28"/>
          <w:szCs w:val="28"/>
        </w:rPr>
        <w:t>ельных категорий граждан»</w:t>
      </w:r>
      <w:r w:rsidR="00862F06" w:rsidRPr="00FD11F4">
        <w:rPr>
          <w:rFonts w:ascii="Times New Roman" w:hAnsi="Times New Roman" w:cs="Times New Roman"/>
          <w:sz w:val="28"/>
          <w:szCs w:val="28"/>
        </w:rPr>
        <w:t xml:space="preserve"> в 2022</w:t>
      </w:r>
      <w:r w:rsidR="00104997" w:rsidRPr="00FD11F4">
        <w:rPr>
          <w:rFonts w:ascii="Times New Roman" w:hAnsi="Times New Roman" w:cs="Times New Roman"/>
          <w:sz w:val="28"/>
          <w:szCs w:val="28"/>
        </w:rPr>
        <w:t xml:space="preserve"> году был </w:t>
      </w:r>
      <w:r w:rsidR="00104997" w:rsidRPr="00FD11F4">
        <w:rPr>
          <w:rFonts w:ascii="Times New Roman" w:eastAsia="Times New Roman" w:hAnsi="Times New Roman" w:cs="Times New Roman"/>
          <w:sz w:val="28"/>
          <w:szCs w:val="28"/>
        </w:rPr>
        <w:t xml:space="preserve">заключен договор с </w:t>
      </w:r>
      <w:r w:rsidR="00104997" w:rsidRPr="00FD11F4">
        <w:rPr>
          <w:rStyle w:val="a7"/>
          <w:rFonts w:ascii="Times New Roman" w:hAnsi="Times New Roman" w:cs="Times New Roman"/>
          <w:b w:val="0"/>
          <w:sz w:val="28"/>
          <w:szCs w:val="28"/>
        </w:rPr>
        <w:t>общественной организацией «</w:t>
      </w:r>
      <w:r w:rsidR="00862F06" w:rsidRPr="00FD11F4">
        <w:rPr>
          <w:rStyle w:val="a7"/>
          <w:rFonts w:ascii="Times New Roman" w:hAnsi="Times New Roman" w:cs="Times New Roman"/>
          <w:b w:val="0"/>
          <w:sz w:val="28"/>
          <w:szCs w:val="28"/>
        </w:rPr>
        <w:t>Мир молодежи</w:t>
      </w:r>
      <w:r w:rsidR="00104997" w:rsidRPr="00FD11F4">
        <w:rPr>
          <w:rStyle w:val="a7"/>
          <w:rFonts w:ascii="Times New Roman" w:hAnsi="Times New Roman" w:cs="Times New Roman"/>
          <w:b w:val="0"/>
          <w:sz w:val="28"/>
          <w:szCs w:val="28"/>
        </w:rPr>
        <w:t>»</w:t>
      </w:r>
      <w:r w:rsidR="00104997" w:rsidRPr="00FD11F4">
        <w:rPr>
          <w:rStyle w:val="a7"/>
          <w:rFonts w:ascii="Times New Roman" w:eastAsia="Times New Roman" w:hAnsi="Times New Roman" w:cs="Times New Roman"/>
          <w:b w:val="0"/>
          <w:sz w:val="28"/>
          <w:szCs w:val="28"/>
        </w:rPr>
        <w:t xml:space="preserve"> </w:t>
      </w:r>
      <w:r w:rsidR="00104997" w:rsidRPr="00FD11F4">
        <w:rPr>
          <w:rFonts w:ascii="Times New Roman" w:eastAsia="Times New Roman" w:hAnsi="Times New Roman" w:cs="Times New Roman"/>
          <w:bCs/>
          <w:sz w:val="28"/>
          <w:szCs w:val="28"/>
        </w:rPr>
        <w:t>на организацию</w:t>
      </w:r>
      <w:r w:rsidRPr="00FD11F4">
        <w:rPr>
          <w:rFonts w:ascii="Times New Roman" w:eastAsia="Times New Roman" w:hAnsi="Times New Roman" w:cs="Times New Roman"/>
          <w:bCs/>
          <w:sz w:val="28"/>
          <w:szCs w:val="28"/>
        </w:rPr>
        <w:t xml:space="preserve">        </w:t>
      </w:r>
      <w:r w:rsidR="00104997" w:rsidRPr="00FD11F4">
        <w:rPr>
          <w:rFonts w:ascii="Times New Roman" w:eastAsia="Times New Roman" w:hAnsi="Times New Roman" w:cs="Times New Roman"/>
          <w:bCs/>
          <w:sz w:val="28"/>
          <w:szCs w:val="28"/>
        </w:rPr>
        <w:t xml:space="preserve"> </w:t>
      </w:r>
      <w:r w:rsidR="00862F06" w:rsidRPr="00FD11F4">
        <w:rPr>
          <w:rFonts w:ascii="Times New Roman" w:eastAsia="Times New Roman" w:hAnsi="Times New Roman" w:cs="Times New Roman"/>
          <w:sz w:val="28"/>
          <w:szCs w:val="28"/>
        </w:rPr>
        <w:t>12 (двенадцати</w:t>
      </w:r>
      <w:r w:rsidR="00104997" w:rsidRPr="00FD11F4">
        <w:rPr>
          <w:rFonts w:ascii="Times New Roman" w:eastAsia="Times New Roman" w:hAnsi="Times New Roman" w:cs="Times New Roman"/>
          <w:sz w:val="28"/>
          <w:szCs w:val="28"/>
        </w:rPr>
        <w:t xml:space="preserve">) </w:t>
      </w:r>
      <w:r w:rsidR="00104997" w:rsidRPr="00FD11F4">
        <w:rPr>
          <w:rFonts w:ascii="Times New Roman" w:eastAsia="Times New Roman" w:hAnsi="Times New Roman" w:cs="Times New Roman"/>
          <w:bCs/>
          <w:sz w:val="28"/>
          <w:szCs w:val="28"/>
        </w:rPr>
        <w:t>рабочих мест</w:t>
      </w:r>
      <w:r w:rsidR="00104997" w:rsidRPr="00FD11F4">
        <w:rPr>
          <w:rFonts w:ascii="Times New Roman" w:eastAsia="Times New Roman" w:hAnsi="Times New Roman" w:cs="Times New Roman"/>
          <w:sz w:val="28"/>
          <w:szCs w:val="28"/>
        </w:rPr>
        <w:t xml:space="preserve"> для  несовершеннолетних и </w:t>
      </w:r>
      <w:r w:rsidR="00104997" w:rsidRPr="00FD11F4">
        <w:rPr>
          <w:rFonts w:ascii="Times New Roman" w:hAnsi="Times New Roman" w:cs="Times New Roman"/>
          <w:bCs/>
          <w:sz w:val="28"/>
          <w:szCs w:val="28"/>
        </w:rPr>
        <w:t>10 (десяти) рабочих мест для безработных граждан, испытывающих трудности в поиске работы.</w:t>
      </w:r>
      <w:proofErr w:type="gramEnd"/>
      <w:r w:rsidR="00104997" w:rsidRPr="00FD11F4">
        <w:rPr>
          <w:rFonts w:ascii="Times New Roman" w:hAnsi="Times New Roman" w:cs="Times New Roman"/>
          <w:bCs/>
          <w:sz w:val="28"/>
          <w:szCs w:val="28"/>
        </w:rPr>
        <w:t xml:space="preserve"> </w:t>
      </w:r>
      <w:r w:rsidR="00104997" w:rsidRPr="00FD11F4">
        <w:rPr>
          <w:rFonts w:ascii="Times New Roman" w:eastAsia="Times New Roman" w:hAnsi="Times New Roman" w:cs="Times New Roman"/>
          <w:sz w:val="28"/>
          <w:szCs w:val="28"/>
        </w:rPr>
        <w:t xml:space="preserve">Затраты </w:t>
      </w:r>
      <w:r w:rsidR="00E6479D" w:rsidRPr="00FD11F4">
        <w:rPr>
          <w:rFonts w:ascii="Times New Roman" w:eastAsia="Times New Roman" w:hAnsi="Times New Roman" w:cs="Times New Roman"/>
          <w:sz w:val="28"/>
          <w:szCs w:val="28"/>
        </w:rPr>
        <w:t>на оплату их труда составили  130</w:t>
      </w:r>
      <w:r w:rsidR="00104997" w:rsidRPr="00FD11F4">
        <w:rPr>
          <w:rFonts w:ascii="Times New Roman" w:eastAsia="Times New Roman" w:hAnsi="Times New Roman" w:cs="Times New Roman"/>
          <w:sz w:val="28"/>
          <w:szCs w:val="28"/>
        </w:rPr>
        <w:t>,0 тыс.</w:t>
      </w:r>
      <w:r w:rsidR="00104997" w:rsidRPr="00FD11F4">
        <w:rPr>
          <w:rFonts w:ascii="Times New Roman" w:hAnsi="Times New Roman" w:cs="Times New Roman"/>
          <w:sz w:val="28"/>
          <w:szCs w:val="28"/>
        </w:rPr>
        <w:t xml:space="preserve"> </w:t>
      </w:r>
      <w:r w:rsidR="00104997" w:rsidRPr="00FD11F4">
        <w:rPr>
          <w:rFonts w:ascii="Times New Roman" w:eastAsia="Times New Roman" w:hAnsi="Times New Roman" w:cs="Times New Roman"/>
          <w:sz w:val="28"/>
          <w:szCs w:val="28"/>
        </w:rPr>
        <w:t>руб.</w:t>
      </w:r>
      <w:r w:rsidR="00E6479D" w:rsidRPr="00FD11F4">
        <w:rPr>
          <w:rFonts w:ascii="Times New Roman" w:hAnsi="Times New Roman" w:cs="Times New Roman"/>
          <w:bCs/>
          <w:sz w:val="28"/>
          <w:szCs w:val="28"/>
        </w:rPr>
        <w:t xml:space="preserve">  и 180,0</w:t>
      </w:r>
      <w:r w:rsidR="00104997" w:rsidRPr="00FD11F4">
        <w:rPr>
          <w:rFonts w:ascii="Times New Roman" w:hAnsi="Times New Roman" w:cs="Times New Roman"/>
          <w:bCs/>
          <w:sz w:val="28"/>
          <w:szCs w:val="28"/>
        </w:rPr>
        <w:t xml:space="preserve"> тыс. рублей соответственно.</w:t>
      </w:r>
      <w:r w:rsidR="00E62C1E">
        <w:rPr>
          <w:rFonts w:ascii="Times New Roman" w:hAnsi="Times New Roman" w:cs="Times New Roman"/>
          <w:bCs/>
          <w:sz w:val="28"/>
          <w:szCs w:val="28"/>
        </w:rPr>
        <w:t xml:space="preserve"> План 310,0 тыс. руб., исполнение 310,0 тыс. руб. (100%).</w:t>
      </w:r>
    </w:p>
    <w:p w:rsidR="00104997" w:rsidRPr="00FD11F4" w:rsidRDefault="00104997" w:rsidP="00577192">
      <w:pPr>
        <w:spacing w:after="0" w:line="240" w:lineRule="auto"/>
        <w:ind w:firstLine="567"/>
        <w:jc w:val="both"/>
        <w:rPr>
          <w:rFonts w:ascii="Times New Roman" w:eastAsia="Times New Roman" w:hAnsi="Times New Roman" w:cs="Times New Roman"/>
          <w:sz w:val="28"/>
          <w:szCs w:val="28"/>
        </w:rPr>
      </w:pPr>
    </w:p>
    <w:p w:rsidR="001E7ABE" w:rsidRPr="00FD11F4" w:rsidRDefault="00171ADF" w:rsidP="001E7ABE">
      <w:pPr>
        <w:spacing w:after="0" w:line="240" w:lineRule="auto"/>
        <w:jc w:val="both"/>
        <w:rPr>
          <w:rFonts w:ascii="Times New Roman" w:hAnsi="Times New Roman" w:cs="Times New Roman"/>
          <w:sz w:val="24"/>
          <w:szCs w:val="24"/>
        </w:rPr>
      </w:pPr>
      <w:r w:rsidRPr="00FD11F4">
        <w:rPr>
          <w:rFonts w:ascii="Times New Roman" w:eastAsia="Times New Roman" w:hAnsi="Times New Roman" w:cs="Times New Roman"/>
          <w:sz w:val="28"/>
          <w:szCs w:val="28"/>
        </w:rPr>
        <w:tab/>
      </w:r>
      <w:r w:rsidR="00104997" w:rsidRPr="008D0B0D">
        <w:rPr>
          <w:rFonts w:ascii="Times New Roman" w:eastAsia="Times New Roman" w:hAnsi="Times New Roman" w:cs="Times New Roman"/>
          <w:b/>
          <w:sz w:val="28"/>
          <w:szCs w:val="28"/>
        </w:rPr>
        <w:t>В рамках</w:t>
      </w:r>
      <w:r w:rsidR="00E07100" w:rsidRPr="008D0B0D">
        <w:rPr>
          <w:rFonts w:ascii="Times New Roman" w:hAnsi="Times New Roman" w:cs="Times New Roman"/>
          <w:b/>
          <w:sz w:val="28"/>
          <w:szCs w:val="28"/>
        </w:rPr>
        <w:t xml:space="preserve"> реализации</w:t>
      </w:r>
      <w:r w:rsidR="00104997" w:rsidRPr="008D0B0D">
        <w:rPr>
          <w:rFonts w:ascii="Times New Roman" w:eastAsia="Times New Roman" w:hAnsi="Times New Roman" w:cs="Times New Roman"/>
          <w:b/>
          <w:sz w:val="28"/>
          <w:szCs w:val="28"/>
        </w:rPr>
        <w:t xml:space="preserve"> ведомственной целевой программы</w:t>
      </w:r>
      <w:r w:rsidR="00104997" w:rsidRPr="008D0B0D">
        <w:rPr>
          <w:rFonts w:ascii="Times New Roman" w:hAnsi="Times New Roman" w:cs="Times New Roman"/>
          <w:b/>
          <w:sz w:val="28"/>
          <w:szCs w:val="28"/>
        </w:rPr>
        <w:t xml:space="preserve"> </w:t>
      </w:r>
      <w:r w:rsidR="00104997" w:rsidRPr="008D0B0D">
        <w:rPr>
          <w:rFonts w:ascii="Times New Roman" w:eastAsia="Times New Roman" w:hAnsi="Times New Roman" w:cs="Times New Roman"/>
          <w:b/>
          <w:sz w:val="28"/>
          <w:szCs w:val="28"/>
        </w:rPr>
        <w:t>«Развитие муниципальной службы в органах местного самоуправления</w:t>
      </w:r>
      <w:r w:rsidR="00104997" w:rsidRPr="00FD11F4">
        <w:rPr>
          <w:rFonts w:ascii="Times New Roman" w:eastAsia="Times New Roman" w:hAnsi="Times New Roman" w:cs="Times New Roman"/>
          <w:sz w:val="28"/>
          <w:szCs w:val="28"/>
        </w:rPr>
        <w:t xml:space="preserve"> МО Обуховский»</w:t>
      </w:r>
      <w:r w:rsidR="00104997" w:rsidRPr="00FD11F4">
        <w:rPr>
          <w:rFonts w:ascii="Times New Roman" w:hAnsi="Times New Roman" w:cs="Times New Roman"/>
          <w:sz w:val="28"/>
          <w:szCs w:val="28"/>
        </w:rPr>
        <w:t xml:space="preserve"> </w:t>
      </w:r>
      <w:r w:rsidR="00104997" w:rsidRPr="00FD11F4">
        <w:rPr>
          <w:rFonts w:ascii="Times New Roman" w:hAnsi="Times New Roman" w:cs="Times New Roman"/>
          <w:sz w:val="28"/>
          <w:szCs w:val="28"/>
        </w:rPr>
        <w:lastRenderedPageBreak/>
        <w:t>о</w:t>
      </w:r>
      <w:r w:rsidR="00104997" w:rsidRPr="00FD11F4">
        <w:rPr>
          <w:rFonts w:ascii="Times New Roman" w:eastAsia="Times New Roman" w:hAnsi="Times New Roman" w:cs="Times New Roman"/>
          <w:sz w:val="28"/>
          <w:szCs w:val="28"/>
        </w:rPr>
        <w:t>рганиз</w:t>
      </w:r>
      <w:r w:rsidR="00104997" w:rsidRPr="00FD11F4">
        <w:rPr>
          <w:rFonts w:ascii="Times New Roman" w:hAnsi="Times New Roman" w:cs="Times New Roman"/>
          <w:sz w:val="28"/>
          <w:szCs w:val="28"/>
        </w:rPr>
        <w:t>овано</w:t>
      </w:r>
      <w:r w:rsidR="00E07100" w:rsidRPr="00FD11F4">
        <w:rPr>
          <w:rFonts w:ascii="Times New Roman" w:eastAsia="Times New Roman" w:hAnsi="Times New Roman" w:cs="Times New Roman"/>
          <w:sz w:val="28"/>
          <w:szCs w:val="28"/>
        </w:rPr>
        <w:t>  повышение квалификации 10 (десять</w:t>
      </w:r>
      <w:r w:rsidR="00104997" w:rsidRPr="00FD11F4">
        <w:rPr>
          <w:rFonts w:ascii="Times New Roman" w:eastAsia="Times New Roman" w:hAnsi="Times New Roman" w:cs="Times New Roman"/>
          <w:sz w:val="28"/>
          <w:szCs w:val="28"/>
        </w:rPr>
        <w:t xml:space="preserve">) </w:t>
      </w:r>
      <w:r w:rsidR="00104997" w:rsidRPr="00FD11F4">
        <w:rPr>
          <w:rFonts w:ascii="Times New Roman" w:hAnsi="Times New Roman" w:cs="Times New Roman"/>
          <w:sz w:val="28"/>
          <w:szCs w:val="28"/>
        </w:rPr>
        <w:t xml:space="preserve"> муниципальных служащих </w:t>
      </w:r>
      <w:r w:rsidR="00E07100" w:rsidRPr="00FD11F4">
        <w:rPr>
          <w:rFonts w:ascii="Times New Roman" w:hAnsi="Times New Roman" w:cs="Times New Roman"/>
          <w:sz w:val="28"/>
          <w:szCs w:val="28"/>
        </w:rPr>
        <w:t xml:space="preserve">                на сумму 38,4</w:t>
      </w:r>
      <w:r w:rsidRPr="00FD11F4">
        <w:rPr>
          <w:rFonts w:ascii="Times New Roman" w:hAnsi="Times New Roman" w:cs="Times New Roman"/>
          <w:sz w:val="28"/>
          <w:szCs w:val="28"/>
        </w:rPr>
        <w:t xml:space="preserve"> тыс. руб</w:t>
      </w:r>
      <w:r w:rsidR="00104997" w:rsidRPr="00FD11F4">
        <w:rPr>
          <w:rFonts w:ascii="Times New Roman" w:hAnsi="Times New Roman" w:cs="Times New Roman"/>
          <w:sz w:val="28"/>
          <w:szCs w:val="28"/>
        </w:rPr>
        <w:t>.</w:t>
      </w:r>
      <w:r w:rsidR="00E07100" w:rsidRPr="00FD11F4">
        <w:rPr>
          <w:rFonts w:ascii="Times New Roman" w:hAnsi="Times New Roman" w:cs="Times New Roman"/>
          <w:sz w:val="28"/>
          <w:szCs w:val="28"/>
        </w:rPr>
        <w:t>, при плане 40,0</w:t>
      </w:r>
      <w:r w:rsidRPr="00FD11F4">
        <w:rPr>
          <w:rFonts w:ascii="Times New Roman" w:hAnsi="Times New Roman" w:cs="Times New Roman"/>
          <w:sz w:val="28"/>
          <w:szCs w:val="28"/>
        </w:rPr>
        <w:t xml:space="preserve"> тыс. руб. (9</w:t>
      </w:r>
      <w:r w:rsidR="00E07100" w:rsidRPr="00FD11F4">
        <w:rPr>
          <w:rFonts w:ascii="Times New Roman" w:hAnsi="Times New Roman" w:cs="Times New Roman"/>
          <w:sz w:val="28"/>
          <w:szCs w:val="28"/>
        </w:rPr>
        <w:t xml:space="preserve">6 </w:t>
      </w:r>
      <w:r w:rsidR="008D0B0D">
        <w:rPr>
          <w:rFonts w:ascii="Times New Roman" w:hAnsi="Times New Roman" w:cs="Times New Roman"/>
          <w:sz w:val="24"/>
          <w:szCs w:val="24"/>
        </w:rPr>
        <w:t>%).</w:t>
      </w:r>
    </w:p>
    <w:p w:rsidR="001E7ABE" w:rsidRPr="00FD11F4" w:rsidRDefault="001E7ABE" w:rsidP="001E7ABE">
      <w:pPr>
        <w:spacing w:after="0" w:line="240" w:lineRule="auto"/>
        <w:rPr>
          <w:rFonts w:ascii="Times New Roman" w:hAnsi="Times New Roman" w:cs="Times New Roman"/>
          <w:sz w:val="24"/>
          <w:szCs w:val="24"/>
        </w:rPr>
      </w:pPr>
      <w:r w:rsidRPr="00FD11F4">
        <w:rPr>
          <w:rFonts w:ascii="Times New Roman" w:hAnsi="Times New Roman" w:cs="Times New Roman"/>
          <w:color w:val="000000"/>
          <w:sz w:val="28"/>
          <w:szCs w:val="28"/>
        </w:rPr>
        <w:tab/>
      </w:r>
      <w:proofErr w:type="gramStart"/>
      <w:r w:rsidR="00E905D3" w:rsidRPr="00FD11F4">
        <w:rPr>
          <w:rFonts w:ascii="Times New Roman" w:hAnsi="Times New Roman" w:cs="Times New Roman"/>
          <w:color w:val="000000"/>
          <w:sz w:val="28"/>
          <w:szCs w:val="28"/>
        </w:rPr>
        <w:t>Обучены</w:t>
      </w:r>
      <w:proofErr w:type="gramEnd"/>
      <w:r w:rsidR="00E905D3" w:rsidRPr="00FD11F4">
        <w:rPr>
          <w:rFonts w:ascii="Times New Roman" w:hAnsi="Times New Roman" w:cs="Times New Roman"/>
          <w:color w:val="000000"/>
          <w:sz w:val="28"/>
          <w:szCs w:val="28"/>
        </w:rPr>
        <w:t xml:space="preserve">  в 2022</w:t>
      </w:r>
      <w:r w:rsidRPr="00FD11F4">
        <w:rPr>
          <w:rFonts w:ascii="Times New Roman" w:hAnsi="Times New Roman" w:cs="Times New Roman"/>
          <w:color w:val="000000"/>
          <w:sz w:val="28"/>
          <w:szCs w:val="28"/>
        </w:rPr>
        <w:t xml:space="preserve"> году:</w:t>
      </w:r>
    </w:p>
    <w:p w:rsidR="001E7ABE" w:rsidRPr="00FD11F4" w:rsidRDefault="00E905D3" w:rsidP="00D57592">
      <w:pPr>
        <w:pStyle w:val="a3"/>
        <w:numPr>
          <w:ilvl w:val="0"/>
          <w:numId w:val="37"/>
        </w:numPr>
        <w:ind w:left="0" w:firstLine="360"/>
        <w:jc w:val="both"/>
        <w:rPr>
          <w:rFonts w:ascii="Times New Roman" w:hAnsi="Times New Roman"/>
          <w:color w:val="000000"/>
          <w:sz w:val="28"/>
          <w:szCs w:val="28"/>
        </w:rPr>
      </w:pPr>
      <w:r w:rsidRPr="00FD11F4">
        <w:rPr>
          <w:rFonts w:ascii="Times New Roman" w:hAnsi="Times New Roman"/>
          <w:color w:val="000000"/>
          <w:sz w:val="28"/>
          <w:szCs w:val="28"/>
        </w:rPr>
        <w:t>Н.В. Горецкая</w:t>
      </w:r>
      <w:r w:rsidR="001E7ABE" w:rsidRPr="00FD11F4">
        <w:rPr>
          <w:rFonts w:ascii="Times New Roman" w:hAnsi="Times New Roman"/>
          <w:color w:val="000000"/>
          <w:sz w:val="28"/>
          <w:szCs w:val="28"/>
        </w:rPr>
        <w:t xml:space="preserve"> по программе: «Управление закупочной деятельностью организации по ФЗ № 44-ФЗ»</w:t>
      </w:r>
      <w:r w:rsidRPr="00FD11F4">
        <w:rPr>
          <w:rFonts w:ascii="Times New Roman" w:hAnsi="Times New Roman"/>
          <w:color w:val="000000"/>
          <w:sz w:val="28"/>
          <w:szCs w:val="28"/>
        </w:rPr>
        <w:t>;</w:t>
      </w:r>
    </w:p>
    <w:p w:rsidR="001E7ABE" w:rsidRPr="00FD11F4" w:rsidRDefault="00E905D3" w:rsidP="00D57592">
      <w:pPr>
        <w:pStyle w:val="a3"/>
        <w:numPr>
          <w:ilvl w:val="0"/>
          <w:numId w:val="37"/>
        </w:numPr>
        <w:ind w:left="0" w:firstLine="360"/>
        <w:jc w:val="both"/>
        <w:rPr>
          <w:rFonts w:ascii="Times New Roman" w:hAnsi="Times New Roman"/>
          <w:color w:val="000000"/>
          <w:sz w:val="28"/>
          <w:szCs w:val="28"/>
        </w:rPr>
      </w:pPr>
      <w:r w:rsidRPr="00FD11F4">
        <w:rPr>
          <w:rFonts w:ascii="Times New Roman" w:hAnsi="Times New Roman"/>
          <w:color w:val="000000"/>
          <w:sz w:val="28"/>
          <w:szCs w:val="28"/>
        </w:rPr>
        <w:t>М.И. Кукина</w:t>
      </w:r>
      <w:r w:rsidR="001E7ABE" w:rsidRPr="00FD11F4">
        <w:rPr>
          <w:rFonts w:ascii="Times New Roman" w:hAnsi="Times New Roman"/>
          <w:color w:val="000000"/>
          <w:sz w:val="28"/>
          <w:szCs w:val="28"/>
        </w:rPr>
        <w:t xml:space="preserve"> по программе: «</w:t>
      </w:r>
      <w:r w:rsidRPr="00FD11F4">
        <w:rPr>
          <w:rFonts w:ascii="Times New Roman" w:hAnsi="Times New Roman"/>
          <w:color w:val="000000"/>
          <w:sz w:val="28"/>
          <w:szCs w:val="28"/>
        </w:rPr>
        <w:t>Благоустройство и озеленение территорий</w:t>
      </w:r>
      <w:r w:rsidR="001E7ABE" w:rsidRPr="00FD11F4">
        <w:rPr>
          <w:rFonts w:ascii="Times New Roman" w:hAnsi="Times New Roman"/>
          <w:color w:val="000000"/>
          <w:sz w:val="28"/>
          <w:szCs w:val="28"/>
        </w:rPr>
        <w:t>»</w:t>
      </w:r>
      <w:r w:rsidRPr="00FD11F4">
        <w:rPr>
          <w:rFonts w:ascii="Times New Roman" w:hAnsi="Times New Roman"/>
          <w:color w:val="000000"/>
          <w:sz w:val="28"/>
          <w:szCs w:val="28"/>
        </w:rPr>
        <w:t>;</w:t>
      </w:r>
      <w:r w:rsidR="001E7ABE" w:rsidRPr="00FD11F4">
        <w:rPr>
          <w:rFonts w:ascii="Times New Roman" w:hAnsi="Times New Roman"/>
          <w:color w:val="000000"/>
          <w:sz w:val="28"/>
          <w:szCs w:val="28"/>
        </w:rPr>
        <w:t xml:space="preserve"> </w:t>
      </w:r>
    </w:p>
    <w:p w:rsidR="001E7ABE" w:rsidRPr="00FD11F4" w:rsidRDefault="00E905D3" w:rsidP="00D57592">
      <w:pPr>
        <w:pStyle w:val="a3"/>
        <w:numPr>
          <w:ilvl w:val="0"/>
          <w:numId w:val="37"/>
        </w:numPr>
        <w:ind w:left="0" w:firstLine="360"/>
        <w:jc w:val="both"/>
        <w:rPr>
          <w:rFonts w:ascii="Times New Roman" w:hAnsi="Times New Roman"/>
          <w:sz w:val="28"/>
          <w:szCs w:val="28"/>
        </w:rPr>
      </w:pPr>
      <w:r w:rsidRPr="00FD11F4">
        <w:rPr>
          <w:rFonts w:ascii="Times New Roman" w:hAnsi="Times New Roman"/>
          <w:color w:val="000000"/>
          <w:sz w:val="28"/>
          <w:szCs w:val="28"/>
        </w:rPr>
        <w:t xml:space="preserve">М.Ю. </w:t>
      </w:r>
      <w:proofErr w:type="spellStart"/>
      <w:r w:rsidRPr="00FD11F4">
        <w:rPr>
          <w:rFonts w:ascii="Times New Roman" w:hAnsi="Times New Roman"/>
          <w:color w:val="000000"/>
          <w:sz w:val="28"/>
          <w:szCs w:val="28"/>
        </w:rPr>
        <w:t>Болехан</w:t>
      </w:r>
      <w:proofErr w:type="spellEnd"/>
      <w:r w:rsidR="00D83DEE" w:rsidRPr="00FD11F4">
        <w:rPr>
          <w:rFonts w:ascii="Times New Roman" w:hAnsi="Times New Roman"/>
          <w:color w:val="000000"/>
          <w:sz w:val="28"/>
          <w:szCs w:val="28"/>
        </w:rPr>
        <w:t xml:space="preserve"> </w:t>
      </w:r>
      <w:r w:rsidRPr="00FD11F4">
        <w:rPr>
          <w:rFonts w:ascii="Times New Roman" w:hAnsi="Times New Roman"/>
          <w:color w:val="000000"/>
          <w:sz w:val="28"/>
          <w:szCs w:val="28"/>
        </w:rPr>
        <w:t xml:space="preserve">и Т.Н. </w:t>
      </w:r>
      <w:proofErr w:type="spellStart"/>
      <w:r w:rsidRPr="00FD11F4">
        <w:rPr>
          <w:rFonts w:ascii="Times New Roman" w:hAnsi="Times New Roman"/>
          <w:color w:val="000000"/>
          <w:sz w:val="28"/>
          <w:szCs w:val="28"/>
        </w:rPr>
        <w:t>Егиазарян</w:t>
      </w:r>
      <w:proofErr w:type="spellEnd"/>
      <w:r w:rsidRPr="00FD11F4">
        <w:rPr>
          <w:rFonts w:ascii="Times New Roman" w:hAnsi="Times New Roman"/>
          <w:color w:val="000000"/>
          <w:sz w:val="28"/>
          <w:szCs w:val="28"/>
        </w:rPr>
        <w:t xml:space="preserve"> </w:t>
      </w:r>
      <w:r w:rsidR="00D83DEE" w:rsidRPr="00FD11F4">
        <w:rPr>
          <w:rFonts w:ascii="Times New Roman" w:hAnsi="Times New Roman"/>
          <w:color w:val="000000"/>
          <w:sz w:val="28"/>
          <w:szCs w:val="28"/>
        </w:rPr>
        <w:t>по программе:</w:t>
      </w:r>
      <w:r w:rsidR="001E7ABE" w:rsidRPr="00FD11F4">
        <w:rPr>
          <w:rFonts w:ascii="Times New Roman" w:eastAsia="Times New Roman" w:hAnsi="Times New Roman"/>
          <w:color w:val="000000"/>
          <w:spacing w:val="-2"/>
          <w:sz w:val="28"/>
          <w:szCs w:val="28"/>
        </w:rPr>
        <w:t xml:space="preserve"> «Противодействие коррупции </w:t>
      </w:r>
      <w:r w:rsidRPr="00FD11F4">
        <w:rPr>
          <w:rFonts w:ascii="Times New Roman" w:eastAsia="Times New Roman" w:hAnsi="Times New Roman"/>
          <w:color w:val="000000"/>
          <w:spacing w:val="-2"/>
          <w:sz w:val="28"/>
          <w:szCs w:val="28"/>
        </w:rPr>
        <w:t>на муниципальной службе</w:t>
      </w:r>
      <w:r w:rsidR="001E7ABE" w:rsidRPr="00FD11F4">
        <w:rPr>
          <w:rFonts w:ascii="Times New Roman" w:eastAsia="Times New Roman" w:hAnsi="Times New Roman"/>
          <w:color w:val="000000"/>
          <w:spacing w:val="-2"/>
          <w:sz w:val="28"/>
          <w:szCs w:val="28"/>
        </w:rPr>
        <w:t>»</w:t>
      </w:r>
      <w:r w:rsidR="00054137" w:rsidRPr="00FD11F4">
        <w:rPr>
          <w:rFonts w:ascii="Times New Roman" w:eastAsia="Times New Roman" w:hAnsi="Times New Roman"/>
          <w:color w:val="000000"/>
          <w:spacing w:val="-2"/>
          <w:sz w:val="28"/>
          <w:szCs w:val="28"/>
        </w:rPr>
        <w:t>.</w:t>
      </w:r>
    </w:p>
    <w:p w:rsidR="001E7ABE" w:rsidRPr="00FD11F4" w:rsidRDefault="00B4313C" w:rsidP="00D57592">
      <w:pPr>
        <w:pStyle w:val="a3"/>
        <w:numPr>
          <w:ilvl w:val="0"/>
          <w:numId w:val="37"/>
        </w:numPr>
        <w:ind w:left="0" w:firstLine="360"/>
        <w:jc w:val="both"/>
        <w:rPr>
          <w:rFonts w:ascii="Times New Roman" w:hAnsi="Times New Roman"/>
          <w:sz w:val="28"/>
          <w:szCs w:val="28"/>
        </w:rPr>
      </w:pPr>
      <w:r w:rsidRPr="00FD11F4">
        <w:rPr>
          <w:rFonts w:ascii="Times New Roman" w:hAnsi="Times New Roman"/>
          <w:color w:val="000000"/>
          <w:sz w:val="28"/>
          <w:szCs w:val="28"/>
        </w:rPr>
        <w:t xml:space="preserve">М.Ю. </w:t>
      </w:r>
      <w:proofErr w:type="spellStart"/>
      <w:r w:rsidRPr="00FD11F4">
        <w:rPr>
          <w:rFonts w:ascii="Times New Roman" w:hAnsi="Times New Roman"/>
          <w:color w:val="000000"/>
          <w:sz w:val="28"/>
          <w:szCs w:val="28"/>
        </w:rPr>
        <w:t>Болехан</w:t>
      </w:r>
      <w:proofErr w:type="spellEnd"/>
      <w:r w:rsidRPr="00FD11F4">
        <w:rPr>
          <w:rFonts w:ascii="Times New Roman" w:hAnsi="Times New Roman"/>
          <w:color w:val="000000"/>
          <w:sz w:val="28"/>
          <w:szCs w:val="28"/>
        </w:rPr>
        <w:t xml:space="preserve"> </w:t>
      </w:r>
      <w:r w:rsidR="00D83DEE" w:rsidRPr="00FD11F4">
        <w:rPr>
          <w:rFonts w:ascii="Times New Roman" w:hAnsi="Times New Roman"/>
          <w:color w:val="000000"/>
          <w:sz w:val="28"/>
          <w:szCs w:val="28"/>
        </w:rPr>
        <w:t>по программе</w:t>
      </w:r>
      <w:r w:rsidRPr="00FD11F4">
        <w:rPr>
          <w:rFonts w:ascii="Times New Roman" w:hAnsi="Times New Roman"/>
          <w:color w:val="000000"/>
          <w:sz w:val="28"/>
          <w:szCs w:val="28"/>
        </w:rPr>
        <w:t xml:space="preserve"> ГО и защите от ЧС</w:t>
      </w:r>
      <w:r w:rsidR="00054137" w:rsidRPr="00FD11F4">
        <w:rPr>
          <w:rFonts w:ascii="Times New Roman" w:hAnsi="Times New Roman"/>
          <w:sz w:val="28"/>
          <w:szCs w:val="28"/>
        </w:rPr>
        <w:t>.</w:t>
      </w:r>
    </w:p>
    <w:p w:rsidR="001E7ABE" w:rsidRPr="00FD11F4" w:rsidRDefault="00B4313C" w:rsidP="00D57592">
      <w:pPr>
        <w:pStyle w:val="a3"/>
        <w:numPr>
          <w:ilvl w:val="0"/>
          <w:numId w:val="37"/>
        </w:numPr>
        <w:ind w:left="0" w:firstLine="360"/>
        <w:jc w:val="both"/>
        <w:rPr>
          <w:rFonts w:ascii="Times New Roman" w:hAnsi="Times New Roman"/>
          <w:sz w:val="28"/>
          <w:szCs w:val="28"/>
        </w:rPr>
      </w:pPr>
      <w:r w:rsidRPr="00FD11F4">
        <w:rPr>
          <w:rFonts w:ascii="Times New Roman" w:hAnsi="Times New Roman"/>
          <w:color w:val="000000"/>
          <w:sz w:val="28"/>
          <w:szCs w:val="28"/>
        </w:rPr>
        <w:t xml:space="preserve">М.Ю. </w:t>
      </w:r>
      <w:proofErr w:type="spellStart"/>
      <w:r w:rsidRPr="00FD11F4">
        <w:rPr>
          <w:rFonts w:ascii="Times New Roman" w:hAnsi="Times New Roman"/>
          <w:color w:val="000000"/>
          <w:sz w:val="28"/>
          <w:szCs w:val="28"/>
        </w:rPr>
        <w:t>Болехан</w:t>
      </w:r>
      <w:proofErr w:type="spellEnd"/>
      <w:r w:rsidRPr="00FD11F4">
        <w:rPr>
          <w:rFonts w:ascii="Times New Roman" w:hAnsi="Times New Roman"/>
          <w:color w:val="000000"/>
          <w:sz w:val="28"/>
          <w:szCs w:val="28"/>
        </w:rPr>
        <w:t xml:space="preserve">, Т.Н. </w:t>
      </w:r>
      <w:proofErr w:type="spellStart"/>
      <w:r w:rsidRPr="00FD11F4">
        <w:rPr>
          <w:rFonts w:ascii="Times New Roman" w:hAnsi="Times New Roman"/>
          <w:color w:val="000000"/>
          <w:sz w:val="28"/>
          <w:szCs w:val="28"/>
        </w:rPr>
        <w:t>Егиазарян</w:t>
      </w:r>
      <w:proofErr w:type="spellEnd"/>
      <w:r w:rsidRPr="00FD11F4">
        <w:rPr>
          <w:rFonts w:ascii="Times New Roman" w:hAnsi="Times New Roman"/>
          <w:color w:val="000000"/>
          <w:sz w:val="28"/>
          <w:szCs w:val="28"/>
        </w:rPr>
        <w:t xml:space="preserve">, И.О. </w:t>
      </w:r>
      <w:proofErr w:type="spellStart"/>
      <w:r w:rsidRPr="00FD11F4">
        <w:rPr>
          <w:rFonts w:ascii="Times New Roman" w:hAnsi="Times New Roman"/>
          <w:color w:val="000000"/>
          <w:sz w:val="28"/>
          <w:szCs w:val="28"/>
        </w:rPr>
        <w:t>Кудровский</w:t>
      </w:r>
      <w:proofErr w:type="spellEnd"/>
      <w:r w:rsidRPr="00FD11F4">
        <w:rPr>
          <w:rFonts w:ascii="Times New Roman" w:hAnsi="Times New Roman"/>
          <w:color w:val="000000"/>
          <w:sz w:val="28"/>
          <w:szCs w:val="28"/>
        </w:rPr>
        <w:t xml:space="preserve">, В.Ю. Бакулин, </w:t>
      </w:r>
      <w:r w:rsidR="00BA2612" w:rsidRPr="00FD11F4">
        <w:rPr>
          <w:rFonts w:ascii="Times New Roman" w:hAnsi="Times New Roman"/>
          <w:color w:val="000000"/>
          <w:sz w:val="28"/>
          <w:szCs w:val="28"/>
        </w:rPr>
        <w:t xml:space="preserve">Л.Ф. </w:t>
      </w:r>
      <w:proofErr w:type="spellStart"/>
      <w:r w:rsidR="00BA2612" w:rsidRPr="00FD11F4">
        <w:rPr>
          <w:rFonts w:ascii="Times New Roman" w:hAnsi="Times New Roman"/>
          <w:color w:val="000000"/>
          <w:sz w:val="28"/>
          <w:szCs w:val="28"/>
        </w:rPr>
        <w:t>Тукаева</w:t>
      </w:r>
      <w:proofErr w:type="spellEnd"/>
      <w:r w:rsidR="00BA2612" w:rsidRPr="00FD11F4">
        <w:rPr>
          <w:rFonts w:ascii="Times New Roman" w:hAnsi="Times New Roman"/>
          <w:color w:val="000000"/>
          <w:sz w:val="28"/>
          <w:szCs w:val="28"/>
        </w:rPr>
        <w:t xml:space="preserve"> </w:t>
      </w:r>
      <w:r w:rsidR="00D83DEE" w:rsidRPr="00FD11F4">
        <w:rPr>
          <w:rFonts w:ascii="Times New Roman" w:hAnsi="Times New Roman"/>
          <w:color w:val="000000"/>
          <w:sz w:val="28"/>
          <w:szCs w:val="28"/>
        </w:rPr>
        <w:t>по программе:</w:t>
      </w:r>
      <w:r w:rsidR="001E7ABE" w:rsidRPr="00FD11F4">
        <w:rPr>
          <w:rFonts w:ascii="Times New Roman" w:hAnsi="Times New Roman"/>
          <w:color w:val="000000"/>
          <w:sz w:val="28"/>
          <w:szCs w:val="28"/>
        </w:rPr>
        <w:t xml:space="preserve"> </w:t>
      </w:r>
      <w:r w:rsidR="001E7ABE" w:rsidRPr="00FD11F4">
        <w:rPr>
          <w:rFonts w:ascii="Times New Roman" w:hAnsi="Times New Roman"/>
          <w:sz w:val="28"/>
          <w:szCs w:val="28"/>
        </w:rPr>
        <w:t>«</w:t>
      </w:r>
      <w:r w:rsidRPr="00FD11F4">
        <w:rPr>
          <w:rFonts w:ascii="Times New Roman" w:hAnsi="Times New Roman"/>
          <w:bCs/>
          <w:sz w:val="28"/>
          <w:szCs w:val="28"/>
        </w:rPr>
        <w:t>Общие вопросы охраны труда и функционирования системы управления охраной труда</w:t>
      </w:r>
      <w:r w:rsidR="001E7ABE" w:rsidRPr="00FD11F4">
        <w:rPr>
          <w:rFonts w:ascii="Times New Roman" w:hAnsi="Times New Roman"/>
          <w:sz w:val="28"/>
          <w:szCs w:val="28"/>
        </w:rPr>
        <w:t>»</w:t>
      </w:r>
      <w:r w:rsidR="00054137" w:rsidRPr="00FD11F4">
        <w:rPr>
          <w:rFonts w:ascii="Times New Roman" w:hAnsi="Times New Roman"/>
          <w:sz w:val="28"/>
          <w:szCs w:val="28"/>
        </w:rPr>
        <w:t>.</w:t>
      </w:r>
    </w:p>
    <w:p w:rsidR="00602228" w:rsidRPr="00FD11F4" w:rsidRDefault="00602228" w:rsidP="00577192">
      <w:pPr>
        <w:pStyle w:val="a3"/>
        <w:spacing w:after="0" w:line="240" w:lineRule="auto"/>
        <w:ind w:left="0"/>
        <w:jc w:val="both"/>
        <w:rPr>
          <w:rFonts w:ascii="Times New Roman" w:eastAsiaTheme="minorEastAsia" w:hAnsi="Times New Roman"/>
          <w:sz w:val="28"/>
          <w:szCs w:val="28"/>
          <w:lang w:eastAsia="ru-RU"/>
        </w:rPr>
      </w:pPr>
    </w:p>
    <w:p w:rsidR="00BF294E" w:rsidRDefault="00171ADF" w:rsidP="00577192">
      <w:pPr>
        <w:pStyle w:val="a3"/>
        <w:spacing w:after="0" w:line="240" w:lineRule="auto"/>
        <w:ind w:left="0"/>
        <w:jc w:val="both"/>
        <w:rPr>
          <w:rFonts w:ascii="Times New Roman" w:hAnsi="Times New Roman"/>
          <w:sz w:val="28"/>
          <w:szCs w:val="28"/>
        </w:rPr>
      </w:pPr>
      <w:r w:rsidRPr="00FD11F4">
        <w:rPr>
          <w:rFonts w:ascii="Times New Roman" w:eastAsiaTheme="minorEastAsia" w:hAnsi="Times New Roman"/>
          <w:sz w:val="28"/>
          <w:szCs w:val="28"/>
          <w:lang w:eastAsia="ru-RU"/>
        </w:rPr>
        <w:tab/>
      </w:r>
      <w:r w:rsidR="00BF294E">
        <w:rPr>
          <w:rFonts w:ascii="Times New Roman" w:eastAsiaTheme="minorEastAsia" w:hAnsi="Times New Roman"/>
          <w:sz w:val="28"/>
          <w:szCs w:val="28"/>
          <w:lang w:eastAsia="ru-RU"/>
        </w:rPr>
        <w:t xml:space="preserve">В </w:t>
      </w:r>
      <w:r w:rsidR="00BF294E" w:rsidRPr="00BF294E">
        <w:rPr>
          <w:rFonts w:ascii="Times New Roman" w:eastAsiaTheme="minorEastAsia" w:hAnsi="Times New Roman"/>
          <w:b/>
          <w:sz w:val="28"/>
          <w:szCs w:val="28"/>
          <w:lang w:eastAsia="ru-RU"/>
        </w:rPr>
        <w:t>рамках программы</w:t>
      </w:r>
      <w:r w:rsidR="00104997" w:rsidRPr="00BF294E">
        <w:rPr>
          <w:rFonts w:ascii="Times New Roman" w:hAnsi="Times New Roman"/>
          <w:b/>
          <w:sz w:val="28"/>
          <w:szCs w:val="28"/>
        </w:rPr>
        <w:t xml:space="preserve"> организации комплексных мероприятий по участию в создании условий для реализации мер, направленных </w:t>
      </w:r>
      <w:r w:rsidR="00BF294E" w:rsidRPr="00BF294E">
        <w:rPr>
          <w:rFonts w:ascii="Times New Roman" w:hAnsi="Times New Roman"/>
          <w:b/>
          <w:sz w:val="28"/>
          <w:szCs w:val="28"/>
        </w:rPr>
        <w:t xml:space="preserve">на укрепление  межнационального </w:t>
      </w:r>
      <w:r w:rsidR="00104997" w:rsidRPr="00BF294E">
        <w:rPr>
          <w:rFonts w:ascii="Times New Roman" w:hAnsi="Times New Roman"/>
          <w:b/>
          <w:sz w:val="28"/>
          <w:szCs w:val="28"/>
        </w:rPr>
        <w:t>и  межконфессионального согласия</w:t>
      </w:r>
      <w:r w:rsidR="00104997" w:rsidRPr="00FD11F4">
        <w:rPr>
          <w:rFonts w:ascii="Times New Roman" w:hAnsi="Times New Roman"/>
          <w:sz w:val="28"/>
          <w:szCs w:val="28"/>
        </w:rPr>
        <w:t xml:space="preserve"> на территории округа  </w:t>
      </w:r>
      <w:r w:rsidR="00104997" w:rsidRPr="00FD11F4">
        <w:rPr>
          <w:rFonts w:ascii="Times New Roman" w:eastAsia="Times New Roman" w:hAnsi="Times New Roman"/>
          <w:sz w:val="28"/>
          <w:szCs w:val="28"/>
        </w:rPr>
        <w:t>в</w:t>
      </w:r>
      <w:r w:rsidR="00104997" w:rsidRPr="00FD11F4">
        <w:rPr>
          <w:rFonts w:ascii="Times New Roman" w:hAnsi="Times New Roman"/>
          <w:sz w:val="28"/>
          <w:szCs w:val="28"/>
        </w:rPr>
        <w:t xml:space="preserve"> отчетном периоде</w:t>
      </w:r>
      <w:r w:rsidR="00602228" w:rsidRPr="00FD11F4">
        <w:rPr>
          <w:rFonts w:ascii="Times New Roman" w:hAnsi="Times New Roman"/>
          <w:sz w:val="28"/>
          <w:szCs w:val="28"/>
        </w:rPr>
        <w:t xml:space="preserve"> израсходовано 30,0 </w:t>
      </w:r>
      <w:r w:rsidRPr="00FD11F4">
        <w:rPr>
          <w:rFonts w:ascii="Times New Roman" w:hAnsi="Times New Roman"/>
          <w:sz w:val="28"/>
          <w:szCs w:val="28"/>
        </w:rPr>
        <w:t>тыс. руб</w:t>
      </w:r>
      <w:r w:rsidR="00104997" w:rsidRPr="00FD11F4">
        <w:rPr>
          <w:rFonts w:ascii="Times New Roman" w:hAnsi="Times New Roman"/>
          <w:sz w:val="28"/>
          <w:szCs w:val="28"/>
        </w:rPr>
        <w:t>.</w:t>
      </w:r>
      <w:r w:rsidR="00BF294E">
        <w:rPr>
          <w:rFonts w:ascii="Times New Roman" w:hAnsi="Times New Roman"/>
          <w:sz w:val="28"/>
          <w:szCs w:val="28"/>
        </w:rPr>
        <w:t>, при плане 30,0 тыс. руб.</w:t>
      </w:r>
    </w:p>
    <w:p w:rsidR="00104997" w:rsidRPr="00FD11F4" w:rsidRDefault="00BF294E" w:rsidP="00577192">
      <w:pPr>
        <w:pStyle w:val="a3"/>
        <w:spacing w:after="0" w:line="240" w:lineRule="auto"/>
        <w:ind w:left="0"/>
        <w:jc w:val="both"/>
        <w:rPr>
          <w:rFonts w:ascii="Times New Roman" w:hAnsi="Times New Roman"/>
          <w:spacing w:val="-1"/>
          <w:sz w:val="28"/>
          <w:szCs w:val="28"/>
        </w:rPr>
      </w:pPr>
      <w:r>
        <w:rPr>
          <w:rFonts w:ascii="Times New Roman" w:hAnsi="Times New Roman"/>
          <w:sz w:val="28"/>
          <w:szCs w:val="28"/>
        </w:rPr>
        <w:tab/>
      </w:r>
      <w:r w:rsidR="00104997" w:rsidRPr="00FD11F4">
        <w:rPr>
          <w:rFonts w:ascii="Times New Roman" w:hAnsi="Times New Roman"/>
          <w:sz w:val="28"/>
          <w:szCs w:val="28"/>
        </w:rPr>
        <w:t xml:space="preserve"> </w:t>
      </w:r>
      <w:r w:rsidR="00104997" w:rsidRPr="00FD11F4">
        <w:rPr>
          <w:rFonts w:ascii="Times New Roman" w:hAnsi="Times New Roman"/>
          <w:color w:val="000000"/>
          <w:sz w:val="28"/>
          <w:szCs w:val="28"/>
        </w:rPr>
        <w:t>На базе школ округа</w:t>
      </w:r>
      <w:r w:rsidR="00602228" w:rsidRPr="00FD11F4">
        <w:rPr>
          <w:rFonts w:ascii="Times New Roman" w:hAnsi="Times New Roman"/>
          <w:sz w:val="28"/>
          <w:szCs w:val="28"/>
        </w:rPr>
        <w:t xml:space="preserve"> проведено 3</w:t>
      </w:r>
      <w:r>
        <w:rPr>
          <w:rFonts w:ascii="Times New Roman" w:hAnsi="Times New Roman"/>
          <w:sz w:val="28"/>
          <w:szCs w:val="28"/>
        </w:rPr>
        <w:t xml:space="preserve"> мероприятия, </w:t>
      </w:r>
      <w:r w:rsidR="00602228" w:rsidRPr="00FD11F4">
        <w:rPr>
          <w:rFonts w:ascii="Times New Roman" w:hAnsi="Times New Roman"/>
          <w:sz w:val="28"/>
          <w:szCs w:val="28"/>
        </w:rPr>
        <w:t>в которых участвовали 90</w:t>
      </w:r>
      <w:r w:rsidR="00104997" w:rsidRPr="00FD11F4">
        <w:rPr>
          <w:rFonts w:ascii="Times New Roman" w:hAnsi="Times New Roman"/>
          <w:sz w:val="28"/>
          <w:szCs w:val="28"/>
        </w:rPr>
        <w:t xml:space="preserve"> человек, а именно:</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pacing w:val="-1"/>
          <w:sz w:val="28"/>
          <w:szCs w:val="28"/>
        </w:rPr>
        <w:t xml:space="preserve">- дискуссии </w:t>
      </w:r>
      <w:r w:rsidRPr="00FD11F4">
        <w:rPr>
          <w:rFonts w:ascii="Times New Roman" w:hAnsi="Times New Roman" w:cs="Times New Roman"/>
          <w:sz w:val="28"/>
          <w:szCs w:val="28"/>
        </w:rPr>
        <w:t>«</w:t>
      </w:r>
      <w:r w:rsidR="00602228" w:rsidRPr="00FD11F4">
        <w:rPr>
          <w:rFonts w:ascii="Times New Roman" w:hAnsi="Times New Roman" w:cs="Times New Roman"/>
          <w:sz w:val="28"/>
          <w:szCs w:val="28"/>
        </w:rPr>
        <w:t>Мы все россияне</w:t>
      </w:r>
      <w:r w:rsidRPr="00FD11F4">
        <w:rPr>
          <w:rFonts w:ascii="Times New Roman" w:hAnsi="Times New Roman" w:cs="Times New Roman"/>
          <w:sz w:val="28"/>
          <w:szCs w:val="28"/>
        </w:rPr>
        <w:t>»</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интерактивная игра </w:t>
      </w:r>
      <w:proofErr w:type="spellStart"/>
      <w:r w:rsidRPr="00FD11F4">
        <w:rPr>
          <w:rFonts w:ascii="Times New Roman" w:hAnsi="Times New Roman" w:cs="Times New Roman"/>
          <w:sz w:val="28"/>
          <w:szCs w:val="28"/>
        </w:rPr>
        <w:t>брейн-ринг</w:t>
      </w:r>
      <w:proofErr w:type="spellEnd"/>
      <w:r w:rsidRPr="00FD11F4">
        <w:rPr>
          <w:rFonts w:ascii="Times New Roman" w:hAnsi="Times New Roman" w:cs="Times New Roman"/>
          <w:sz w:val="28"/>
          <w:szCs w:val="28"/>
        </w:rPr>
        <w:t xml:space="preserve"> «</w:t>
      </w:r>
      <w:r w:rsidR="00602228" w:rsidRPr="00FD11F4">
        <w:rPr>
          <w:rFonts w:ascii="Times New Roman" w:hAnsi="Times New Roman" w:cs="Times New Roman"/>
          <w:sz w:val="28"/>
          <w:szCs w:val="28"/>
        </w:rPr>
        <w:t>Многообразие наций</w:t>
      </w:r>
      <w:r w:rsidRPr="00FD11F4">
        <w:rPr>
          <w:rFonts w:ascii="Times New Roman" w:hAnsi="Times New Roman" w:cs="Times New Roman"/>
          <w:sz w:val="28"/>
          <w:szCs w:val="28"/>
        </w:rPr>
        <w:t>»</w:t>
      </w:r>
    </w:p>
    <w:p w:rsidR="00104997" w:rsidRPr="00FD11F4" w:rsidRDefault="00104997" w:rsidP="00577192">
      <w:pPr>
        <w:autoSpaceDE w:val="0"/>
        <w:autoSpaceDN w:val="0"/>
        <w:adjustRightInd w:val="0"/>
        <w:spacing w:after="0" w:line="240" w:lineRule="auto"/>
        <w:jc w:val="both"/>
        <w:rPr>
          <w:rFonts w:ascii="Times New Roman" w:hAnsi="Times New Roman" w:cs="Times New Roman"/>
          <w:sz w:val="28"/>
          <w:szCs w:val="28"/>
        </w:rPr>
      </w:pPr>
      <w:r w:rsidRPr="00FD11F4">
        <w:rPr>
          <w:rFonts w:ascii="Times New Roman" w:hAnsi="Times New Roman" w:cs="Times New Roman"/>
          <w:sz w:val="28"/>
          <w:szCs w:val="28"/>
        </w:rPr>
        <w:t xml:space="preserve">          </w:t>
      </w:r>
      <w:r w:rsidRPr="00BF294E">
        <w:rPr>
          <w:rFonts w:ascii="Times New Roman" w:hAnsi="Times New Roman" w:cs="Times New Roman"/>
          <w:b/>
          <w:sz w:val="28"/>
          <w:szCs w:val="28"/>
        </w:rPr>
        <w:t>Исполнение</w:t>
      </w:r>
      <w:r w:rsidRPr="00FD11F4">
        <w:rPr>
          <w:rFonts w:ascii="Times New Roman" w:hAnsi="Times New Roman" w:cs="Times New Roman"/>
          <w:sz w:val="28"/>
          <w:szCs w:val="28"/>
        </w:rPr>
        <w:t xml:space="preserve"> по данной ведомственной целевой программе составило </w:t>
      </w:r>
      <w:r w:rsidR="00A02192" w:rsidRPr="00FD11F4">
        <w:rPr>
          <w:rFonts w:ascii="Times New Roman" w:hAnsi="Times New Roman" w:cs="Times New Roman"/>
          <w:sz w:val="28"/>
          <w:szCs w:val="28"/>
        </w:rPr>
        <w:t xml:space="preserve">                     </w:t>
      </w:r>
      <w:r w:rsidRPr="00BF294E">
        <w:rPr>
          <w:rFonts w:ascii="Times New Roman" w:hAnsi="Times New Roman" w:cs="Times New Roman"/>
          <w:b/>
          <w:sz w:val="28"/>
          <w:szCs w:val="28"/>
        </w:rPr>
        <w:t>100 процентов</w:t>
      </w:r>
      <w:r w:rsidRPr="00FD11F4">
        <w:rPr>
          <w:rFonts w:ascii="Times New Roman" w:hAnsi="Times New Roman" w:cs="Times New Roman"/>
          <w:sz w:val="28"/>
          <w:szCs w:val="28"/>
        </w:rPr>
        <w:t>.</w:t>
      </w:r>
    </w:p>
    <w:p w:rsidR="00EC375A" w:rsidRPr="00A06B23" w:rsidRDefault="00EC375A" w:rsidP="00577192">
      <w:pPr>
        <w:pStyle w:val="a5"/>
        <w:ind w:firstLine="708"/>
        <w:jc w:val="both"/>
        <w:rPr>
          <w:rFonts w:ascii="Times New Roman" w:hAnsi="Times New Roman"/>
          <w:sz w:val="28"/>
          <w:szCs w:val="28"/>
        </w:rPr>
      </w:pPr>
      <w:r w:rsidRPr="00A046A2">
        <w:rPr>
          <w:rFonts w:ascii="Times New Roman" w:hAnsi="Times New Roman"/>
          <w:sz w:val="28"/>
          <w:szCs w:val="28"/>
        </w:rPr>
        <w:t>За отчетный период Местной администрацией муниципального образования муниципальны</w:t>
      </w:r>
      <w:r w:rsidR="002C45EC" w:rsidRPr="00A046A2">
        <w:rPr>
          <w:rFonts w:ascii="Times New Roman" w:hAnsi="Times New Roman"/>
          <w:sz w:val="28"/>
          <w:szCs w:val="28"/>
        </w:rPr>
        <w:t xml:space="preserve">й округ Обуховский проведены 6 </w:t>
      </w:r>
      <w:r w:rsidRPr="00A046A2">
        <w:rPr>
          <w:rFonts w:ascii="Times New Roman" w:hAnsi="Times New Roman"/>
          <w:sz w:val="28"/>
          <w:szCs w:val="28"/>
        </w:rPr>
        <w:t xml:space="preserve">конкурентных способов определения поставщиков и осуществлено 85 закупок товаров, работ, услуг </w:t>
      </w:r>
      <w:r w:rsidR="00171ADF" w:rsidRPr="00A046A2">
        <w:rPr>
          <w:rFonts w:ascii="Times New Roman" w:hAnsi="Times New Roman"/>
          <w:sz w:val="28"/>
          <w:szCs w:val="28"/>
        </w:rPr>
        <w:t xml:space="preserve">                      </w:t>
      </w:r>
      <w:r w:rsidRPr="00A046A2">
        <w:rPr>
          <w:rFonts w:ascii="Times New Roman" w:hAnsi="Times New Roman"/>
          <w:sz w:val="28"/>
          <w:szCs w:val="28"/>
        </w:rPr>
        <w:t>для муниципальных нужд</w:t>
      </w:r>
      <w:r w:rsidR="00A64708" w:rsidRPr="00A046A2">
        <w:rPr>
          <w:rFonts w:ascii="Times New Roman" w:hAnsi="Times New Roman"/>
          <w:sz w:val="28"/>
          <w:szCs w:val="28"/>
        </w:rPr>
        <w:t xml:space="preserve"> у единственного</w:t>
      </w:r>
      <w:r w:rsidRPr="00A046A2">
        <w:rPr>
          <w:rFonts w:ascii="Times New Roman" w:hAnsi="Times New Roman"/>
          <w:sz w:val="28"/>
          <w:szCs w:val="28"/>
        </w:rPr>
        <w:t xml:space="preserve"> поставщика. В суммарном количестве заключено 95 муниципальных контракта, на сумму </w:t>
      </w:r>
      <w:r w:rsidR="00A046A2">
        <w:rPr>
          <w:rFonts w:ascii="Times New Roman" w:hAnsi="Times New Roman"/>
          <w:sz w:val="28"/>
          <w:szCs w:val="28"/>
        </w:rPr>
        <w:t xml:space="preserve">   </w:t>
      </w:r>
      <w:r w:rsidR="00A24278">
        <w:rPr>
          <w:rFonts w:ascii="Times New Roman" w:hAnsi="Times New Roman"/>
          <w:sz w:val="28"/>
          <w:szCs w:val="28"/>
        </w:rPr>
        <w:t>84 766,3</w:t>
      </w:r>
      <w:r w:rsidR="00A046A2">
        <w:rPr>
          <w:rFonts w:ascii="Times New Roman" w:hAnsi="Times New Roman"/>
          <w:sz w:val="28"/>
          <w:szCs w:val="28"/>
        </w:rPr>
        <w:t xml:space="preserve">       </w:t>
      </w:r>
      <w:r w:rsidR="00A64708" w:rsidRPr="00A046A2">
        <w:rPr>
          <w:rFonts w:ascii="Times New Roman" w:hAnsi="Times New Roman"/>
          <w:sz w:val="28"/>
          <w:szCs w:val="28"/>
        </w:rPr>
        <w:t>тыс. руб.</w:t>
      </w:r>
      <w:r w:rsidRPr="00A046A2">
        <w:rPr>
          <w:rFonts w:ascii="Times New Roman" w:hAnsi="Times New Roman"/>
          <w:sz w:val="28"/>
          <w:szCs w:val="28"/>
        </w:rPr>
        <w:t xml:space="preserve"> </w:t>
      </w:r>
      <w:r w:rsidR="00A64708" w:rsidRPr="00A046A2">
        <w:rPr>
          <w:rFonts w:ascii="Times New Roman" w:hAnsi="Times New Roman"/>
          <w:sz w:val="28"/>
          <w:szCs w:val="28"/>
        </w:rPr>
        <w:t xml:space="preserve">                   </w:t>
      </w:r>
      <w:r w:rsidR="00A24278">
        <w:rPr>
          <w:rFonts w:ascii="Times New Roman" w:hAnsi="Times New Roman"/>
          <w:sz w:val="28"/>
          <w:szCs w:val="28"/>
        </w:rPr>
        <w:tab/>
      </w:r>
      <w:r w:rsidR="00BF40DA" w:rsidRPr="00A06B23">
        <w:rPr>
          <w:rFonts w:ascii="Times New Roman" w:hAnsi="Times New Roman"/>
          <w:sz w:val="28"/>
          <w:szCs w:val="28"/>
        </w:rPr>
        <w:t>В 2022</w:t>
      </w:r>
      <w:r w:rsidRPr="00A06B23">
        <w:rPr>
          <w:rFonts w:ascii="Times New Roman" w:hAnsi="Times New Roman"/>
          <w:sz w:val="28"/>
          <w:szCs w:val="28"/>
        </w:rPr>
        <w:t xml:space="preserve"> году муниципальные закупки конкурентным способом осуществлялись на следующие виды работ и услуг:</w:t>
      </w:r>
    </w:p>
    <w:p w:rsidR="00EC375A" w:rsidRPr="00A06B23" w:rsidRDefault="00EC375A" w:rsidP="00577192">
      <w:pPr>
        <w:pStyle w:val="a5"/>
        <w:jc w:val="both"/>
        <w:rPr>
          <w:rFonts w:ascii="Times New Roman" w:hAnsi="Times New Roman"/>
          <w:sz w:val="28"/>
          <w:szCs w:val="28"/>
        </w:rPr>
      </w:pPr>
      <w:r w:rsidRPr="00A06B23">
        <w:rPr>
          <w:rFonts w:ascii="Times New Roman" w:hAnsi="Times New Roman"/>
          <w:sz w:val="28"/>
          <w:szCs w:val="28"/>
        </w:rPr>
        <w:t>- выполнение работ по благоустройству;</w:t>
      </w:r>
    </w:p>
    <w:p w:rsidR="002F3FA8" w:rsidRPr="00A06B23" w:rsidRDefault="002F3FA8" w:rsidP="00577192">
      <w:pPr>
        <w:pStyle w:val="a5"/>
        <w:jc w:val="both"/>
        <w:rPr>
          <w:rFonts w:ascii="Times New Roman" w:hAnsi="Times New Roman"/>
          <w:sz w:val="28"/>
          <w:szCs w:val="28"/>
        </w:rPr>
      </w:pPr>
      <w:r w:rsidRPr="00A06B23">
        <w:rPr>
          <w:rFonts w:ascii="Times New Roman" w:hAnsi="Times New Roman"/>
          <w:sz w:val="28"/>
          <w:szCs w:val="28"/>
        </w:rPr>
        <w:t>- оказание услуг по печати газеты Обуховец;</w:t>
      </w:r>
    </w:p>
    <w:p w:rsidR="002F3FA8" w:rsidRPr="00A06B23" w:rsidRDefault="00EC375A" w:rsidP="00577192">
      <w:pPr>
        <w:pStyle w:val="a5"/>
        <w:jc w:val="both"/>
        <w:rPr>
          <w:rFonts w:ascii="Times New Roman" w:hAnsi="Times New Roman"/>
          <w:sz w:val="28"/>
          <w:szCs w:val="28"/>
        </w:rPr>
      </w:pPr>
      <w:r w:rsidRPr="00A06B23">
        <w:rPr>
          <w:rFonts w:ascii="Times New Roman" w:hAnsi="Times New Roman"/>
          <w:sz w:val="28"/>
          <w:szCs w:val="28"/>
        </w:rPr>
        <w:t>- оказание услуг по проведению экскурсий для жителей округа;</w:t>
      </w:r>
    </w:p>
    <w:p w:rsidR="00EC375A" w:rsidRPr="00A06B23" w:rsidRDefault="00EC375A" w:rsidP="00577192">
      <w:pPr>
        <w:pStyle w:val="a5"/>
        <w:jc w:val="both"/>
        <w:rPr>
          <w:rFonts w:ascii="Times New Roman" w:hAnsi="Times New Roman"/>
          <w:sz w:val="28"/>
          <w:szCs w:val="28"/>
        </w:rPr>
      </w:pPr>
      <w:r w:rsidRPr="00A06B23">
        <w:rPr>
          <w:rFonts w:ascii="Times New Roman" w:hAnsi="Times New Roman"/>
          <w:sz w:val="28"/>
          <w:szCs w:val="28"/>
        </w:rPr>
        <w:t>- иные виды работ, оказание услуг.</w:t>
      </w:r>
    </w:p>
    <w:p w:rsidR="002F3FA8" w:rsidRPr="008B536E" w:rsidRDefault="002F3FA8" w:rsidP="00577192">
      <w:pPr>
        <w:pStyle w:val="a5"/>
        <w:jc w:val="both"/>
        <w:rPr>
          <w:rFonts w:ascii="Times New Roman" w:hAnsi="Times New Roman"/>
          <w:color w:val="FF0000"/>
          <w:sz w:val="28"/>
          <w:szCs w:val="28"/>
        </w:rPr>
      </w:pPr>
    </w:p>
    <w:p w:rsidR="00170E89" w:rsidRDefault="005850F7" w:rsidP="00577192">
      <w:pPr>
        <w:spacing w:after="0" w:line="240" w:lineRule="auto"/>
        <w:ind w:firstLine="708"/>
        <w:jc w:val="both"/>
        <w:rPr>
          <w:rFonts w:ascii="Times New Roman" w:hAnsi="Times New Roman" w:cs="Times New Roman"/>
          <w:b/>
          <w:sz w:val="28"/>
          <w:szCs w:val="28"/>
        </w:rPr>
      </w:pPr>
      <w:r w:rsidRPr="00B010CF">
        <w:rPr>
          <w:rFonts w:ascii="Times New Roman" w:hAnsi="Times New Roman" w:cs="Times New Roman"/>
          <w:b/>
          <w:sz w:val="28"/>
          <w:szCs w:val="28"/>
        </w:rPr>
        <w:t>В отчетном году м</w:t>
      </w:r>
      <w:r w:rsidR="00220FB0" w:rsidRPr="00B010CF">
        <w:rPr>
          <w:rFonts w:ascii="Times New Roman" w:hAnsi="Times New Roman" w:cs="Times New Roman"/>
          <w:b/>
          <w:sz w:val="28"/>
          <w:szCs w:val="28"/>
        </w:rPr>
        <w:t>естной администрацией осуществлялась деятельность по исполнению отдельных государственных полномочий</w:t>
      </w:r>
      <w:r w:rsidR="00170E89">
        <w:rPr>
          <w:rFonts w:ascii="Times New Roman" w:hAnsi="Times New Roman" w:cs="Times New Roman"/>
          <w:b/>
          <w:sz w:val="28"/>
          <w:szCs w:val="28"/>
        </w:rPr>
        <w:t>:</w:t>
      </w:r>
    </w:p>
    <w:p w:rsidR="00170E89" w:rsidRDefault="00170E89" w:rsidP="0057719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220FB0" w:rsidRPr="00B010CF" w:rsidRDefault="00B561D4" w:rsidP="0057719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170E89">
        <w:rPr>
          <w:rFonts w:ascii="Times New Roman" w:hAnsi="Times New Roman" w:cs="Times New Roman"/>
          <w:b/>
          <w:sz w:val="28"/>
          <w:szCs w:val="28"/>
        </w:rPr>
        <w:t>Опека и попечительство</w:t>
      </w:r>
      <w:r w:rsidR="00220FB0" w:rsidRPr="00B010CF">
        <w:rPr>
          <w:rFonts w:ascii="Times New Roman" w:hAnsi="Times New Roman" w:cs="Times New Roman"/>
          <w:b/>
          <w:sz w:val="28"/>
          <w:szCs w:val="28"/>
        </w:rPr>
        <w:t>.</w:t>
      </w:r>
    </w:p>
    <w:p w:rsidR="00432089" w:rsidRPr="00FD11F4" w:rsidRDefault="00CB74DE"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 xml:space="preserve">В нашем округе </w:t>
      </w:r>
      <w:proofErr w:type="gramStart"/>
      <w:r w:rsidRPr="00FD11F4">
        <w:rPr>
          <w:rFonts w:ascii="Times New Roman" w:hAnsi="Times New Roman" w:cs="Times New Roman"/>
          <w:sz w:val="28"/>
          <w:szCs w:val="28"/>
        </w:rPr>
        <w:t>на конец</w:t>
      </w:r>
      <w:proofErr w:type="gramEnd"/>
      <w:r w:rsidRPr="00FD11F4">
        <w:rPr>
          <w:rFonts w:ascii="Times New Roman" w:hAnsi="Times New Roman" w:cs="Times New Roman"/>
          <w:sz w:val="28"/>
          <w:szCs w:val="28"/>
        </w:rPr>
        <w:t xml:space="preserve"> 2022</w:t>
      </w:r>
      <w:r w:rsidR="00432089" w:rsidRPr="00FD11F4">
        <w:rPr>
          <w:rFonts w:ascii="Times New Roman" w:hAnsi="Times New Roman" w:cs="Times New Roman"/>
          <w:sz w:val="28"/>
          <w:szCs w:val="28"/>
        </w:rPr>
        <w:t xml:space="preserve"> года состояло на учете </w:t>
      </w:r>
      <w:r w:rsidR="006C166F" w:rsidRPr="00FD11F4">
        <w:rPr>
          <w:rFonts w:ascii="Times New Roman" w:hAnsi="Times New Roman" w:cs="Times New Roman"/>
          <w:sz w:val="28"/>
          <w:szCs w:val="28"/>
        </w:rPr>
        <w:t xml:space="preserve">                                      </w:t>
      </w:r>
      <w:r w:rsidRPr="00FD11F4">
        <w:rPr>
          <w:rFonts w:ascii="Times New Roman" w:hAnsi="Times New Roman" w:cs="Times New Roman"/>
          <w:sz w:val="28"/>
          <w:szCs w:val="28"/>
        </w:rPr>
        <w:t>54</w:t>
      </w:r>
      <w:r w:rsidR="00432089" w:rsidRPr="00FD11F4">
        <w:rPr>
          <w:rFonts w:ascii="Times New Roman" w:hAnsi="Times New Roman" w:cs="Times New Roman"/>
          <w:sz w:val="28"/>
          <w:szCs w:val="28"/>
        </w:rPr>
        <w:t xml:space="preserve"> не</w:t>
      </w:r>
      <w:r w:rsidR="00A64708" w:rsidRPr="00FD11F4">
        <w:rPr>
          <w:rFonts w:ascii="Times New Roman" w:hAnsi="Times New Roman" w:cs="Times New Roman"/>
          <w:sz w:val="28"/>
          <w:szCs w:val="28"/>
        </w:rPr>
        <w:t>совершеннолетних подопечных, в приемных семьях воспит</w:t>
      </w:r>
      <w:r w:rsidRPr="00FD11F4">
        <w:rPr>
          <w:rFonts w:ascii="Times New Roman" w:hAnsi="Times New Roman" w:cs="Times New Roman"/>
          <w:sz w:val="28"/>
          <w:szCs w:val="28"/>
        </w:rPr>
        <w:t>ываются                       30</w:t>
      </w:r>
      <w:r w:rsidR="00432089" w:rsidRPr="00FD11F4">
        <w:rPr>
          <w:rFonts w:ascii="Times New Roman" w:hAnsi="Times New Roman" w:cs="Times New Roman"/>
          <w:sz w:val="28"/>
          <w:szCs w:val="28"/>
        </w:rPr>
        <w:t xml:space="preserve"> подопечных. </w:t>
      </w:r>
      <w:proofErr w:type="gramStart"/>
      <w:r w:rsidR="00432089" w:rsidRPr="00FD11F4">
        <w:rPr>
          <w:rFonts w:ascii="Times New Roman" w:hAnsi="Times New Roman" w:cs="Times New Roman"/>
          <w:sz w:val="28"/>
          <w:szCs w:val="28"/>
        </w:rPr>
        <w:t xml:space="preserve">Органы опеки и попечительства осуществляют надзор </w:t>
      </w:r>
      <w:r w:rsidR="00171ADF" w:rsidRPr="00FD11F4">
        <w:rPr>
          <w:rFonts w:ascii="Times New Roman" w:hAnsi="Times New Roman" w:cs="Times New Roman"/>
          <w:sz w:val="28"/>
          <w:szCs w:val="28"/>
        </w:rPr>
        <w:t xml:space="preserve">                            </w:t>
      </w:r>
      <w:r w:rsidR="00432089" w:rsidRPr="00FD11F4">
        <w:rPr>
          <w:rFonts w:ascii="Times New Roman" w:hAnsi="Times New Roman" w:cs="Times New Roman"/>
          <w:sz w:val="28"/>
          <w:szCs w:val="28"/>
        </w:rPr>
        <w:t xml:space="preserve">за деятельностью опекунов (попечителей), приемных родителей, оказывают помощь в организации медицинского наблюдения, оздоровительного отдыха </w:t>
      </w:r>
      <w:r w:rsidR="00171ADF" w:rsidRPr="00FD11F4">
        <w:rPr>
          <w:rFonts w:ascii="Times New Roman" w:hAnsi="Times New Roman" w:cs="Times New Roman"/>
          <w:sz w:val="28"/>
          <w:szCs w:val="28"/>
        </w:rPr>
        <w:t xml:space="preserve">                </w:t>
      </w:r>
      <w:r w:rsidR="00432089" w:rsidRPr="00FD11F4">
        <w:rPr>
          <w:rFonts w:ascii="Times New Roman" w:hAnsi="Times New Roman" w:cs="Times New Roman"/>
          <w:sz w:val="28"/>
          <w:szCs w:val="28"/>
        </w:rPr>
        <w:t xml:space="preserve">и трудоустройства подопечных, осуществляют проверки условий жизни подопечных, соблюдение опекунами и попечителями их прав и законных </w:t>
      </w:r>
      <w:r w:rsidR="00432089" w:rsidRPr="00FD11F4">
        <w:rPr>
          <w:rFonts w:ascii="Times New Roman" w:hAnsi="Times New Roman" w:cs="Times New Roman"/>
          <w:sz w:val="28"/>
          <w:szCs w:val="28"/>
        </w:rPr>
        <w:lastRenderedPageBreak/>
        <w:t xml:space="preserve">интересов, обеспечение сохранности имущества подопечных, а так же выполнение опекунами или попечителями требований к осуществлению своих прав </w:t>
      </w:r>
      <w:r w:rsidR="00171ADF" w:rsidRPr="00FD11F4">
        <w:rPr>
          <w:rFonts w:ascii="Times New Roman" w:hAnsi="Times New Roman" w:cs="Times New Roman"/>
          <w:sz w:val="28"/>
          <w:szCs w:val="28"/>
        </w:rPr>
        <w:t xml:space="preserve">                            </w:t>
      </w:r>
      <w:r w:rsidR="00432089" w:rsidRPr="00FD11F4">
        <w:rPr>
          <w:rFonts w:ascii="Times New Roman" w:hAnsi="Times New Roman" w:cs="Times New Roman"/>
          <w:sz w:val="28"/>
          <w:szCs w:val="28"/>
        </w:rPr>
        <w:t>и исполнению своих обязанностей, осуществляют защиту личных</w:t>
      </w:r>
      <w:proofErr w:type="gramEnd"/>
      <w:r w:rsidR="00432089" w:rsidRPr="00FD11F4">
        <w:rPr>
          <w:rFonts w:ascii="Times New Roman" w:hAnsi="Times New Roman" w:cs="Times New Roman"/>
          <w:sz w:val="28"/>
          <w:szCs w:val="28"/>
        </w:rPr>
        <w:t xml:space="preserve"> </w:t>
      </w:r>
      <w:r w:rsidR="00171ADF" w:rsidRPr="00FD11F4">
        <w:rPr>
          <w:rFonts w:ascii="Times New Roman" w:hAnsi="Times New Roman" w:cs="Times New Roman"/>
          <w:sz w:val="28"/>
          <w:szCs w:val="28"/>
        </w:rPr>
        <w:t xml:space="preserve">                                    </w:t>
      </w:r>
      <w:r w:rsidR="00432089" w:rsidRPr="00FD11F4">
        <w:rPr>
          <w:rFonts w:ascii="Times New Roman" w:hAnsi="Times New Roman" w:cs="Times New Roman"/>
          <w:sz w:val="28"/>
          <w:szCs w:val="28"/>
        </w:rPr>
        <w:t>и имущественных прав и интересов подопечных, а также  реализуют иные функции в соответствии с действующим законодательством.</w:t>
      </w:r>
    </w:p>
    <w:p w:rsidR="00171ADF" w:rsidRPr="00FD11F4" w:rsidRDefault="005A0F67" w:rsidP="00171ADF">
      <w:pPr>
        <w:pStyle w:val="22"/>
        <w:ind w:firstLine="708"/>
        <w:rPr>
          <w:szCs w:val="28"/>
        </w:rPr>
      </w:pPr>
      <w:r w:rsidRPr="00FD11F4">
        <w:rPr>
          <w:szCs w:val="28"/>
        </w:rPr>
        <w:t>В 2022 году</w:t>
      </w:r>
      <w:r w:rsidR="00CB74DE" w:rsidRPr="00FD11F4">
        <w:rPr>
          <w:szCs w:val="28"/>
        </w:rPr>
        <w:t xml:space="preserve"> выявлено 8</w:t>
      </w:r>
      <w:r w:rsidR="00432089" w:rsidRPr="00FD11F4">
        <w:rPr>
          <w:szCs w:val="28"/>
        </w:rPr>
        <w:t xml:space="preserve"> несовершеннолетних, оста</w:t>
      </w:r>
      <w:r w:rsidR="00DF40A9" w:rsidRPr="00FD11F4">
        <w:rPr>
          <w:szCs w:val="28"/>
        </w:rPr>
        <w:t>вших</w:t>
      </w:r>
      <w:r w:rsidRPr="00FD11F4">
        <w:rPr>
          <w:szCs w:val="28"/>
        </w:rPr>
        <w:t xml:space="preserve">ся </w:t>
      </w:r>
      <w:r w:rsidR="00DF40A9" w:rsidRPr="00FD11F4">
        <w:rPr>
          <w:szCs w:val="28"/>
        </w:rPr>
        <w:t>без попечения родителей.</w:t>
      </w:r>
      <w:r w:rsidR="00432089" w:rsidRPr="00FD11F4">
        <w:rPr>
          <w:szCs w:val="28"/>
        </w:rPr>
        <w:t xml:space="preserve"> </w:t>
      </w:r>
      <w:r w:rsidRPr="00FD11F4">
        <w:rPr>
          <w:szCs w:val="28"/>
        </w:rPr>
        <w:t>Всего передано на воспитание в семь 6 гражданам – 9 несовершеннолетних детей. Поставлено на учет 11 граждан</w:t>
      </w:r>
      <w:r w:rsidR="00432089" w:rsidRPr="00FD11F4">
        <w:rPr>
          <w:szCs w:val="28"/>
        </w:rPr>
        <w:t xml:space="preserve"> желающих п</w:t>
      </w:r>
      <w:r w:rsidR="00A64708" w:rsidRPr="00FD11F4">
        <w:rPr>
          <w:szCs w:val="28"/>
        </w:rPr>
        <w:t>ринять реб</w:t>
      </w:r>
      <w:r w:rsidRPr="00FD11F4">
        <w:rPr>
          <w:szCs w:val="28"/>
        </w:rPr>
        <w:t xml:space="preserve">енка в семью, из них 9 граждан </w:t>
      </w:r>
      <w:r w:rsidR="00432089" w:rsidRPr="00FD11F4">
        <w:rPr>
          <w:szCs w:val="28"/>
        </w:rPr>
        <w:t xml:space="preserve">приняли детей на воспитание. </w:t>
      </w:r>
    </w:p>
    <w:p w:rsidR="00432089" w:rsidRPr="00FD11F4" w:rsidRDefault="0004694B" w:rsidP="00171ADF">
      <w:pPr>
        <w:pStyle w:val="22"/>
        <w:ind w:firstLine="708"/>
        <w:rPr>
          <w:szCs w:val="28"/>
        </w:rPr>
      </w:pPr>
      <w:r w:rsidRPr="00FD11F4">
        <w:rPr>
          <w:szCs w:val="28"/>
        </w:rPr>
        <w:t xml:space="preserve">В социально-опасном статусе </w:t>
      </w:r>
      <w:r w:rsidR="00A90035" w:rsidRPr="00FD11F4">
        <w:rPr>
          <w:szCs w:val="28"/>
        </w:rPr>
        <w:t>находя</w:t>
      </w:r>
      <w:r w:rsidR="00CB74DE" w:rsidRPr="00FD11F4">
        <w:rPr>
          <w:szCs w:val="28"/>
        </w:rPr>
        <w:t>тся четыре семьи</w:t>
      </w:r>
      <w:r w:rsidRPr="00FD11F4">
        <w:rPr>
          <w:szCs w:val="28"/>
        </w:rPr>
        <w:t xml:space="preserve">. </w:t>
      </w:r>
      <w:r w:rsidR="00CB74DE" w:rsidRPr="00FD11F4">
        <w:rPr>
          <w:szCs w:val="28"/>
        </w:rPr>
        <w:t>30 семей состоят на контроле в органах опеки</w:t>
      </w:r>
      <w:r w:rsidRPr="00FD11F4">
        <w:rPr>
          <w:szCs w:val="28"/>
        </w:rPr>
        <w:t>, находящиеся</w:t>
      </w:r>
      <w:r w:rsidR="00432089" w:rsidRPr="00FD11F4">
        <w:rPr>
          <w:szCs w:val="28"/>
        </w:rPr>
        <w:t xml:space="preserve"> в трудной жизненной ситуации</w:t>
      </w:r>
      <w:r w:rsidR="00CB74DE" w:rsidRPr="00FD11F4">
        <w:rPr>
          <w:szCs w:val="28"/>
        </w:rPr>
        <w:t>.</w:t>
      </w:r>
    </w:p>
    <w:p w:rsidR="00A90035" w:rsidRPr="00FD11F4" w:rsidRDefault="00432089" w:rsidP="00577192">
      <w:pPr>
        <w:pStyle w:val="22"/>
        <w:ind w:firstLine="708"/>
        <w:rPr>
          <w:szCs w:val="28"/>
        </w:rPr>
      </w:pPr>
      <w:r w:rsidRPr="00FD11F4">
        <w:rPr>
          <w:szCs w:val="28"/>
        </w:rPr>
        <w:t>Отдел опеки и попечительства эф</w:t>
      </w:r>
      <w:r w:rsidR="00AE7FE2" w:rsidRPr="00FD11F4">
        <w:rPr>
          <w:szCs w:val="28"/>
        </w:rPr>
        <w:t xml:space="preserve">фективно взаимодействует </w:t>
      </w:r>
      <w:r w:rsidR="00171ADF" w:rsidRPr="00FD11F4">
        <w:rPr>
          <w:szCs w:val="28"/>
        </w:rPr>
        <w:t xml:space="preserve">                                         </w:t>
      </w:r>
      <w:r w:rsidR="00A90035" w:rsidRPr="00FD11F4">
        <w:rPr>
          <w:szCs w:val="28"/>
        </w:rPr>
        <w:t>с СПБ ГБУ СОН «Социально-реабилитационный центр для несовершеннолетних «</w:t>
      </w:r>
      <w:proofErr w:type="spellStart"/>
      <w:r w:rsidR="00A90035" w:rsidRPr="00FD11F4">
        <w:rPr>
          <w:szCs w:val="28"/>
        </w:rPr>
        <w:t>Альмус</w:t>
      </w:r>
      <w:proofErr w:type="spellEnd"/>
      <w:r w:rsidR="00A90035" w:rsidRPr="00FD11F4">
        <w:rPr>
          <w:szCs w:val="28"/>
        </w:rPr>
        <w:t>»</w:t>
      </w:r>
      <w:r w:rsidRPr="00FD11F4">
        <w:rPr>
          <w:szCs w:val="28"/>
        </w:rPr>
        <w:t xml:space="preserve"> в части защиты личных, имущественных прав детей. </w:t>
      </w:r>
    </w:p>
    <w:p w:rsidR="00432089" w:rsidRPr="00FD11F4" w:rsidRDefault="00432089" w:rsidP="00577192">
      <w:pPr>
        <w:pStyle w:val="22"/>
        <w:ind w:firstLine="708"/>
        <w:rPr>
          <w:szCs w:val="28"/>
        </w:rPr>
      </w:pPr>
      <w:r w:rsidRPr="00FD11F4">
        <w:rPr>
          <w:szCs w:val="28"/>
        </w:rPr>
        <w:t xml:space="preserve">Отмечена большая работа </w:t>
      </w:r>
      <w:r w:rsidR="00A90035" w:rsidRPr="00FD11F4">
        <w:rPr>
          <w:szCs w:val="28"/>
        </w:rPr>
        <w:t>СПБ ГБУ СОН «Социально-реабилитационный центр для несовершеннолетних «</w:t>
      </w:r>
      <w:proofErr w:type="spellStart"/>
      <w:r w:rsidR="00A90035" w:rsidRPr="00FD11F4">
        <w:rPr>
          <w:szCs w:val="28"/>
        </w:rPr>
        <w:t>Альмус</w:t>
      </w:r>
      <w:proofErr w:type="spellEnd"/>
      <w:r w:rsidR="00A90035" w:rsidRPr="00FD11F4">
        <w:rPr>
          <w:szCs w:val="28"/>
        </w:rPr>
        <w:t xml:space="preserve">» </w:t>
      </w:r>
      <w:r w:rsidRPr="00FD11F4">
        <w:rPr>
          <w:szCs w:val="28"/>
        </w:rPr>
        <w:t xml:space="preserve">по оказанию социальных услуг и сопровождению семей находящихся в трудной жизненной ситуации, составляются подробные индивидуальные программы реабилитации с ребенком </w:t>
      </w:r>
      <w:r w:rsidR="00171ADF" w:rsidRPr="00FD11F4">
        <w:rPr>
          <w:szCs w:val="28"/>
        </w:rPr>
        <w:t xml:space="preserve">            </w:t>
      </w:r>
      <w:r w:rsidR="00673D67" w:rsidRPr="00FD11F4">
        <w:rPr>
          <w:szCs w:val="28"/>
        </w:rPr>
        <w:t xml:space="preserve">                                </w:t>
      </w:r>
      <w:r w:rsidRPr="00FD11F4">
        <w:rPr>
          <w:szCs w:val="28"/>
        </w:rPr>
        <w:t>и с семьей.</w:t>
      </w:r>
    </w:p>
    <w:p w:rsidR="00432089" w:rsidRPr="00FD11F4" w:rsidRDefault="00432089" w:rsidP="00577192">
      <w:pPr>
        <w:pStyle w:val="22"/>
        <w:ind w:firstLine="851"/>
        <w:rPr>
          <w:szCs w:val="28"/>
        </w:rPr>
      </w:pPr>
      <w:r w:rsidRPr="00FD11F4">
        <w:rPr>
          <w:szCs w:val="28"/>
        </w:rPr>
        <w:t>Всего поступило в</w:t>
      </w:r>
      <w:r w:rsidR="00CD0697" w:rsidRPr="00FD11F4">
        <w:rPr>
          <w:szCs w:val="28"/>
        </w:rPr>
        <w:t xml:space="preserve"> отдел опеки и попечительства 52</w:t>
      </w:r>
      <w:r w:rsidR="0004694B" w:rsidRPr="00FD11F4">
        <w:rPr>
          <w:szCs w:val="28"/>
        </w:rPr>
        <w:t xml:space="preserve"> сообщения</w:t>
      </w:r>
      <w:r w:rsidRPr="00FD11F4">
        <w:rPr>
          <w:szCs w:val="28"/>
        </w:rPr>
        <w:t xml:space="preserve"> </w:t>
      </w:r>
      <w:r w:rsidR="00171ADF" w:rsidRPr="00FD11F4">
        <w:rPr>
          <w:szCs w:val="28"/>
        </w:rPr>
        <w:t xml:space="preserve">                             </w:t>
      </w:r>
      <w:r w:rsidRPr="00FD11F4">
        <w:rPr>
          <w:szCs w:val="28"/>
        </w:rPr>
        <w:t>о нарушении прав детей.</w:t>
      </w:r>
    </w:p>
    <w:p w:rsidR="00432089" w:rsidRPr="00FD11F4" w:rsidRDefault="00CD0697" w:rsidP="00577192">
      <w:pPr>
        <w:pStyle w:val="22"/>
        <w:ind w:firstLine="708"/>
        <w:rPr>
          <w:szCs w:val="28"/>
        </w:rPr>
      </w:pPr>
      <w:r w:rsidRPr="00FD11F4">
        <w:rPr>
          <w:szCs w:val="28"/>
        </w:rPr>
        <w:t>В 2022</w:t>
      </w:r>
      <w:r w:rsidR="00432089" w:rsidRPr="00FD11F4">
        <w:rPr>
          <w:szCs w:val="28"/>
        </w:rPr>
        <w:t xml:space="preserve"> году численность детей, в защиту которых предъявлен иск в суд </w:t>
      </w:r>
      <w:r w:rsidR="00171ADF" w:rsidRPr="00FD11F4">
        <w:rPr>
          <w:szCs w:val="28"/>
        </w:rPr>
        <w:t xml:space="preserve">                     </w:t>
      </w:r>
      <w:r w:rsidR="00432089" w:rsidRPr="00FD11F4">
        <w:rPr>
          <w:szCs w:val="28"/>
        </w:rPr>
        <w:t>или предоставлены заключения отделом опеки и попечит</w:t>
      </w:r>
      <w:r w:rsidR="0004694B" w:rsidRPr="00FD11F4">
        <w:rPr>
          <w:szCs w:val="28"/>
        </w:rPr>
        <w:t xml:space="preserve">ельства </w:t>
      </w:r>
      <w:r w:rsidR="00171ADF" w:rsidRPr="00FD11F4">
        <w:rPr>
          <w:szCs w:val="28"/>
        </w:rPr>
        <w:t xml:space="preserve">                                       </w:t>
      </w:r>
      <w:r w:rsidR="0004694B" w:rsidRPr="00FD11F4">
        <w:rPr>
          <w:szCs w:val="28"/>
        </w:rPr>
        <w:t>М</w:t>
      </w:r>
      <w:r w:rsidRPr="00FD11F4">
        <w:rPr>
          <w:szCs w:val="28"/>
        </w:rPr>
        <w:t xml:space="preserve">А МО </w:t>
      </w:r>
      <w:proofErr w:type="spellStart"/>
      <w:proofErr w:type="gramStart"/>
      <w:r w:rsidRPr="00FD11F4">
        <w:rPr>
          <w:szCs w:val="28"/>
        </w:rPr>
        <w:t>МО</w:t>
      </w:r>
      <w:proofErr w:type="spellEnd"/>
      <w:proofErr w:type="gramEnd"/>
      <w:r w:rsidRPr="00FD11F4">
        <w:rPr>
          <w:szCs w:val="28"/>
        </w:rPr>
        <w:t xml:space="preserve"> Обуховский – 97</w:t>
      </w:r>
      <w:r w:rsidR="00432089" w:rsidRPr="00FD11F4">
        <w:rPr>
          <w:szCs w:val="28"/>
        </w:rPr>
        <w:t xml:space="preserve"> чел., в том числе:</w:t>
      </w:r>
    </w:p>
    <w:p w:rsidR="00432089" w:rsidRPr="00FD11F4" w:rsidRDefault="00432089" w:rsidP="00577192">
      <w:pPr>
        <w:pStyle w:val="22"/>
        <w:ind w:firstLine="708"/>
        <w:rPr>
          <w:szCs w:val="28"/>
        </w:rPr>
      </w:pPr>
      <w:r w:rsidRPr="00FD11F4">
        <w:rPr>
          <w:szCs w:val="28"/>
        </w:rPr>
        <w:t xml:space="preserve">- об определении места жительства детей </w:t>
      </w:r>
      <w:r w:rsidR="0004694B" w:rsidRPr="00FD11F4">
        <w:rPr>
          <w:szCs w:val="28"/>
        </w:rPr>
        <w:t xml:space="preserve"> и </w:t>
      </w:r>
      <w:r w:rsidRPr="00FD11F4">
        <w:rPr>
          <w:szCs w:val="28"/>
        </w:rPr>
        <w:t>об определении порядка общения с родителем, отде</w:t>
      </w:r>
      <w:r w:rsidR="00CD0697" w:rsidRPr="00FD11F4">
        <w:rPr>
          <w:szCs w:val="28"/>
        </w:rPr>
        <w:t>льно проживающим от ребенка – 57</w:t>
      </w:r>
      <w:r w:rsidR="00CC37BD" w:rsidRPr="00FD11F4">
        <w:rPr>
          <w:szCs w:val="28"/>
        </w:rPr>
        <w:t xml:space="preserve"> чел.</w:t>
      </w:r>
      <w:r w:rsidR="0004694B" w:rsidRPr="00FD11F4">
        <w:rPr>
          <w:szCs w:val="28"/>
        </w:rPr>
        <w:t>;</w:t>
      </w:r>
    </w:p>
    <w:p w:rsidR="00432089" w:rsidRPr="00FD11F4" w:rsidRDefault="00432089" w:rsidP="00577192">
      <w:pPr>
        <w:pStyle w:val="22"/>
        <w:ind w:firstLine="708"/>
        <w:rPr>
          <w:szCs w:val="28"/>
        </w:rPr>
      </w:pPr>
      <w:r w:rsidRPr="00FD11F4">
        <w:rPr>
          <w:szCs w:val="28"/>
        </w:rPr>
        <w:t xml:space="preserve">- о защите других личных и имущественных прав </w:t>
      </w:r>
      <w:r w:rsidR="00CC37BD" w:rsidRPr="00FD11F4">
        <w:rPr>
          <w:szCs w:val="28"/>
        </w:rPr>
        <w:t>–</w:t>
      </w:r>
      <w:r w:rsidR="00964ED3" w:rsidRPr="00FD11F4">
        <w:rPr>
          <w:szCs w:val="28"/>
        </w:rPr>
        <w:t xml:space="preserve"> 38</w:t>
      </w:r>
      <w:r w:rsidR="00CC37BD" w:rsidRPr="00FD11F4">
        <w:rPr>
          <w:szCs w:val="28"/>
        </w:rPr>
        <w:t xml:space="preserve"> чел.</w:t>
      </w:r>
    </w:p>
    <w:p w:rsidR="00432089" w:rsidRPr="00FD11F4" w:rsidRDefault="0004694B" w:rsidP="00577192">
      <w:pPr>
        <w:pStyle w:val="22"/>
        <w:ind w:firstLine="708"/>
        <w:rPr>
          <w:szCs w:val="28"/>
        </w:rPr>
      </w:pPr>
      <w:proofErr w:type="gramStart"/>
      <w:r w:rsidRPr="00FD11F4">
        <w:rPr>
          <w:szCs w:val="28"/>
        </w:rPr>
        <w:t>Направлены</w:t>
      </w:r>
      <w:r w:rsidR="008F66B2" w:rsidRPr="00FD11F4">
        <w:rPr>
          <w:szCs w:val="28"/>
        </w:rPr>
        <w:t xml:space="preserve"> 11</w:t>
      </w:r>
      <w:r w:rsidR="00104997" w:rsidRPr="00FD11F4">
        <w:rPr>
          <w:szCs w:val="28"/>
        </w:rPr>
        <w:t xml:space="preserve"> исковых заявлений</w:t>
      </w:r>
      <w:r w:rsidR="00432089" w:rsidRPr="00FD11F4">
        <w:rPr>
          <w:szCs w:val="28"/>
        </w:rPr>
        <w:t xml:space="preserve"> в Невский районный суд для решения вопроса о лишении родительских прав, или огра</w:t>
      </w:r>
      <w:r w:rsidR="00CC37BD" w:rsidRPr="00FD11F4">
        <w:rPr>
          <w:szCs w:val="28"/>
        </w:rPr>
        <w:t>ничении в родительских правах.</w:t>
      </w:r>
      <w:proofErr w:type="gramEnd"/>
      <w:r w:rsidR="00CC37BD" w:rsidRPr="00FD11F4">
        <w:rPr>
          <w:szCs w:val="28"/>
        </w:rPr>
        <w:t xml:space="preserve"> </w:t>
      </w:r>
      <w:r w:rsidR="00432089" w:rsidRPr="00FD11F4">
        <w:rPr>
          <w:szCs w:val="28"/>
        </w:rPr>
        <w:t xml:space="preserve"> </w:t>
      </w:r>
      <w:r w:rsidR="008F66B2" w:rsidRPr="00FD11F4">
        <w:rPr>
          <w:szCs w:val="28"/>
        </w:rPr>
        <w:t>Три родителя</w:t>
      </w:r>
      <w:r w:rsidR="00432089" w:rsidRPr="00FD11F4">
        <w:rPr>
          <w:szCs w:val="28"/>
        </w:rPr>
        <w:t xml:space="preserve"> </w:t>
      </w:r>
      <w:r w:rsidRPr="00FD11F4">
        <w:rPr>
          <w:szCs w:val="28"/>
        </w:rPr>
        <w:t>был</w:t>
      </w:r>
      <w:r w:rsidR="00104997" w:rsidRPr="00FD11F4">
        <w:rPr>
          <w:szCs w:val="28"/>
        </w:rPr>
        <w:t>и</w:t>
      </w:r>
      <w:r w:rsidRPr="00FD11F4">
        <w:rPr>
          <w:szCs w:val="28"/>
        </w:rPr>
        <w:t xml:space="preserve"> лишен</w:t>
      </w:r>
      <w:r w:rsidR="00104997" w:rsidRPr="00FD11F4">
        <w:rPr>
          <w:szCs w:val="28"/>
        </w:rPr>
        <w:t>ы</w:t>
      </w:r>
      <w:r w:rsidR="008F66B2" w:rsidRPr="00FD11F4">
        <w:rPr>
          <w:szCs w:val="28"/>
        </w:rPr>
        <w:t xml:space="preserve"> родительских прав, два – ограничены.</w:t>
      </w:r>
    </w:p>
    <w:p w:rsidR="00AE13CB" w:rsidRDefault="00432089" w:rsidP="00577192">
      <w:pPr>
        <w:pStyle w:val="22"/>
        <w:ind w:firstLine="708"/>
        <w:rPr>
          <w:szCs w:val="28"/>
        </w:rPr>
      </w:pPr>
      <w:r w:rsidRPr="00FD11F4">
        <w:rPr>
          <w:szCs w:val="28"/>
        </w:rPr>
        <w:t>Экстренных взятий детей из семей в связи с угрозой жизни и здоровья детей в порядке статьи 77 СК РФ зафиксировано не было.</w:t>
      </w:r>
    </w:p>
    <w:p w:rsidR="00170E89" w:rsidRDefault="00170E89" w:rsidP="00577192">
      <w:pPr>
        <w:pStyle w:val="22"/>
        <w:ind w:firstLine="708"/>
        <w:rPr>
          <w:szCs w:val="28"/>
        </w:rPr>
      </w:pPr>
    </w:p>
    <w:p w:rsidR="00170E89" w:rsidRDefault="00B561D4" w:rsidP="00577192">
      <w:pPr>
        <w:pStyle w:val="22"/>
        <w:ind w:firstLine="708"/>
        <w:rPr>
          <w:b/>
          <w:szCs w:val="28"/>
        </w:rPr>
      </w:pPr>
      <w:r>
        <w:rPr>
          <w:b/>
          <w:szCs w:val="28"/>
        </w:rPr>
        <w:t xml:space="preserve">2. </w:t>
      </w:r>
      <w:r w:rsidR="00170E89" w:rsidRPr="00170E89">
        <w:rPr>
          <w:b/>
          <w:szCs w:val="28"/>
        </w:rPr>
        <w:t>Составление протоколов об</w:t>
      </w:r>
      <w:r w:rsidR="00D71A58">
        <w:rPr>
          <w:b/>
          <w:szCs w:val="28"/>
        </w:rPr>
        <w:t xml:space="preserve"> административных правонарушениях</w:t>
      </w:r>
      <w:r w:rsidR="00170E89" w:rsidRPr="00170E89">
        <w:rPr>
          <w:b/>
          <w:szCs w:val="28"/>
        </w:rPr>
        <w:t>.</w:t>
      </w:r>
    </w:p>
    <w:p w:rsidR="00B561D4" w:rsidRDefault="00B561D4" w:rsidP="00577192">
      <w:pPr>
        <w:pStyle w:val="22"/>
        <w:ind w:firstLine="708"/>
        <w:rPr>
          <w:b/>
          <w:szCs w:val="28"/>
        </w:rPr>
      </w:pPr>
    </w:p>
    <w:p w:rsidR="00B561D4" w:rsidRDefault="00B561D4" w:rsidP="00B561D4">
      <w:pPr>
        <w:pStyle w:val="22"/>
        <w:rPr>
          <w:szCs w:val="28"/>
        </w:rPr>
      </w:pPr>
      <w:r>
        <w:rPr>
          <w:b/>
          <w:szCs w:val="28"/>
        </w:rPr>
        <w:tab/>
      </w:r>
      <w:r w:rsidR="00170E89" w:rsidRPr="007159F3">
        <w:rPr>
          <w:b/>
          <w:szCs w:val="28"/>
        </w:rPr>
        <w:t>Составлено 7 протоколов</w:t>
      </w:r>
      <w:r w:rsidR="00170E89">
        <w:rPr>
          <w:szCs w:val="28"/>
        </w:rPr>
        <w:t xml:space="preserve"> по ст. 32 Закона Санкт-Петербурга от 31.05.2010 № 273-70 «Об административных правонарушениях в Санкт-Петербурге» - </w:t>
      </w:r>
      <w:r w:rsidR="00170E89" w:rsidRPr="007159F3">
        <w:rPr>
          <w:b/>
          <w:szCs w:val="28"/>
        </w:rPr>
        <w:t>парковка на газонах</w:t>
      </w:r>
      <w:r w:rsidR="00170E89">
        <w:rPr>
          <w:szCs w:val="28"/>
        </w:rPr>
        <w:t xml:space="preserve">. </w:t>
      </w:r>
    </w:p>
    <w:p w:rsidR="00170E89" w:rsidRPr="00170E89" w:rsidRDefault="00B561D4" w:rsidP="00B561D4">
      <w:pPr>
        <w:pStyle w:val="22"/>
        <w:rPr>
          <w:szCs w:val="28"/>
        </w:rPr>
      </w:pPr>
      <w:r>
        <w:rPr>
          <w:szCs w:val="28"/>
        </w:rPr>
        <w:tab/>
      </w:r>
      <w:r w:rsidR="00170E89" w:rsidRPr="007159F3">
        <w:rPr>
          <w:b/>
          <w:szCs w:val="28"/>
        </w:rPr>
        <w:t>Составлено 4 протокола</w:t>
      </w:r>
      <w:r w:rsidR="00170E89">
        <w:rPr>
          <w:szCs w:val="28"/>
        </w:rPr>
        <w:t xml:space="preserve"> по ст. 44 Закона Санкт-Петербурга</w:t>
      </w:r>
      <w:r w:rsidR="007159F3">
        <w:rPr>
          <w:szCs w:val="28"/>
        </w:rPr>
        <w:t xml:space="preserve"> от 31.05.2010 № 273-70 «Об административных правонарушениях в Санкт-Петербурге» - </w:t>
      </w:r>
      <w:r w:rsidR="007159F3" w:rsidRPr="007159F3">
        <w:rPr>
          <w:b/>
          <w:szCs w:val="28"/>
        </w:rPr>
        <w:t>незаконная торговля</w:t>
      </w:r>
      <w:r w:rsidR="007159F3">
        <w:rPr>
          <w:szCs w:val="28"/>
        </w:rPr>
        <w:t>.</w:t>
      </w:r>
    </w:p>
    <w:p w:rsidR="007605E7" w:rsidRPr="00FD11F4" w:rsidRDefault="007605E7" w:rsidP="00577192">
      <w:pPr>
        <w:pStyle w:val="22"/>
        <w:rPr>
          <w:szCs w:val="28"/>
        </w:rPr>
      </w:pPr>
    </w:p>
    <w:p w:rsidR="00761259" w:rsidRPr="00B010CF" w:rsidRDefault="00761259" w:rsidP="00577192">
      <w:pPr>
        <w:spacing w:after="0" w:line="240" w:lineRule="auto"/>
        <w:ind w:firstLine="708"/>
        <w:jc w:val="both"/>
        <w:rPr>
          <w:rFonts w:ascii="Times New Roman" w:hAnsi="Times New Roman" w:cs="Times New Roman"/>
          <w:b/>
          <w:sz w:val="28"/>
          <w:szCs w:val="28"/>
        </w:rPr>
      </w:pPr>
      <w:r w:rsidRPr="00B010CF">
        <w:rPr>
          <w:rFonts w:ascii="Times New Roman" w:hAnsi="Times New Roman" w:cs="Times New Roman"/>
          <w:b/>
          <w:sz w:val="28"/>
          <w:szCs w:val="28"/>
        </w:rPr>
        <w:t xml:space="preserve">Достижения </w:t>
      </w:r>
      <w:r w:rsidR="00B010CF" w:rsidRPr="00B010CF">
        <w:rPr>
          <w:rFonts w:ascii="Times New Roman" w:hAnsi="Times New Roman" w:cs="Times New Roman"/>
          <w:b/>
          <w:sz w:val="28"/>
          <w:szCs w:val="28"/>
        </w:rPr>
        <w:t>и достигнутые результат</w:t>
      </w:r>
      <w:r w:rsidR="00C96780">
        <w:rPr>
          <w:rFonts w:ascii="Times New Roman" w:hAnsi="Times New Roman" w:cs="Times New Roman"/>
          <w:b/>
          <w:sz w:val="28"/>
          <w:szCs w:val="28"/>
        </w:rPr>
        <w:t>ы</w:t>
      </w:r>
      <w:r w:rsidR="008443CD" w:rsidRPr="00B010CF">
        <w:rPr>
          <w:rFonts w:ascii="Times New Roman" w:hAnsi="Times New Roman" w:cs="Times New Roman"/>
          <w:b/>
          <w:sz w:val="28"/>
          <w:szCs w:val="28"/>
        </w:rPr>
        <w:t xml:space="preserve"> </w:t>
      </w:r>
      <w:r w:rsidR="002F3FA8" w:rsidRPr="00B010CF">
        <w:rPr>
          <w:rFonts w:ascii="Times New Roman" w:hAnsi="Times New Roman" w:cs="Times New Roman"/>
          <w:b/>
          <w:sz w:val="28"/>
          <w:szCs w:val="28"/>
        </w:rPr>
        <w:t>в 2022</w:t>
      </w:r>
      <w:r w:rsidRPr="00B010CF">
        <w:rPr>
          <w:rFonts w:ascii="Times New Roman" w:hAnsi="Times New Roman" w:cs="Times New Roman"/>
          <w:b/>
          <w:sz w:val="28"/>
          <w:szCs w:val="28"/>
        </w:rPr>
        <w:t xml:space="preserve"> году: </w:t>
      </w:r>
    </w:p>
    <w:p w:rsidR="00A02192" w:rsidRPr="00FD11F4" w:rsidRDefault="00A02192" w:rsidP="00577192">
      <w:pPr>
        <w:spacing w:after="0" w:line="240" w:lineRule="auto"/>
        <w:ind w:firstLine="708"/>
        <w:jc w:val="both"/>
        <w:rPr>
          <w:rFonts w:ascii="Times New Roman" w:hAnsi="Times New Roman" w:cs="Times New Roman"/>
          <w:sz w:val="28"/>
          <w:szCs w:val="28"/>
        </w:rPr>
      </w:pPr>
    </w:p>
    <w:p w:rsidR="0015002D" w:rsidRPr="00FD11F4" w:rsidRDefault="00A02192" w:rsidP="00577192">
      <w:pPr>
        <w:spacing w:after="0" w:line="240" w:lineRule="auto"/>
        <w:ind w:firstLine="708"/>
        <w:jc w:val="both"/>
        <w:rPr>
          <w:rFonts w:ascii="Times New Roman" w:eastAsia="Times New Roman" w:hAnsi="Times New Roman" w:cs="Times New Roman"/>
          <w:sz w:val="28"/>
          <w:szCs w:val="28"/>
        </w:rPr>
      </w:pPr>
      <w:r w:rsidRPr="00FD11F4">
        <w:rPr>
          <w:rFonts w:ascii="Times New Roman" w:hAnsi="Times New Roman" w:cs="Times New Roman"/>
          <w:sz w:val="28"/>
          <w:szCs w:val="28"/>
        </w:rPr>
        <w:t>1.</w:t>
      </w:r>
      <w:r w:rsidR="002F3FA8" w:rsidRPr="00FD11F4">
        <w:rPr>
          <w:rFonts w:ascii="Times New Roman" w:hAnsi="Times New Roman" w:cs="Times New Roman"/>
          <w:sz w:val="28"/>
          <w:szCs w:val="28"/>
        </w:rPr>
        <w:t xml:space="preserve"> </w:t>
      </w:r>
      <w:r w:rsidRPr="00FD11F4">
        <w:rPr>
          <w:rFonts w:ascii="Times New Roman" w:eastAsia="Times New Roman" w:hAnsi="Times New Roman" w:cs="Times New Roman"/>
          <w:sz w:val="28"/>
          <w:szCs w:val="28"/>
        </w:rPr>
        <w:t>В</w:t>
      </w:r>
      <w:r w:rsidR="0015002D" w:rsidRPr="00FD11F4">
        <w:rPr>
          <w:rFonts w:ascii="Times New Roman" w:eastAsia="Times New Roman" w:hAnsi="Times New Roman" w:cs="Times New Roman"/>
          <w:sz w:val="28"/>
          <w:szCs w:val="28"/>
        </w:rPr>
        <w:t xml:space="preserve"> ежегодном конкурсе по благоустройству</w:t>
      </w:r>
      <w:r w:rsidRPr="00FD11F4">
        <w:rPr>
          <w:rFonts w:ascii="Times New Roman" w:eastAsia="Times New Roman" w:hAnsi="Times New Roman" w:cs="Times New Roman"/>
          <w:sz w:val="28"/>
          <w:szCs w:val="28"/>
        </w:rPr>
        <w:t xml:space="preserve"> </w:t>
      </w:r>
      <w:r w:rsidRPr="00FD11F4">
        <w:rPr>
          <w:rFonts w:ascii="Times New Roman" w:eastAsia="Times New Roman" w:hAnsi="Times New Roman" w:cs="Times New Roman"/>
          <w:sz w:val="28"/>
          <w:szCs w:val="28"/>
          <w:lang w:val="en-US"/>
        </w:rPr>
        <w:t>III</w:t>
      </w:r>
      <w:r w:rsidRPr="00FD11F4">
        <w:rPr>
          <w:rFonts w:ascii="Times New Roman" w:eastAsia="Times New Roman" w:hAnsi="Times New Roman" w:cs="Times New Roman"/>
          <w:sz w:val="28"/>
          <w:szCs w:val="28"/>
        </w:rPr>
        <w:t xml:space="preserve"> место</w:t>
      </w:r>
      <w:r w:rsidR="00491897" w:rsidRPr="00FD11F4">
        <w:rPr>
          <w:rFonts w:ascii="Times New Roman" w:eastAsia="Times New Roman" w:hAnsi="Times New Roman" w:cs="Times New Roman"/>
          <w:sz w:val="28"/>
          <w:szCs w:val="28"/>
        </w:rPr>
        <w:t xml:space="preserve">; </w:t>
      </w:r>
      <w:r w:rsidR="0015002D" w:rsidRPr="00FD11F4">
        <w:rPr>
          <w:rFonts w:ascii="Times New Roman" w:eastAsia="Times New Roman" w:hAnsi="Times New Roman" w:cs="Times New Roman"/>
          <w:sz w:val="28"/>
          <w:szCs w:val="28"/>
        </w:rPr>
        <w:t xml:space="preserve"> </w:t>
      </w:r>
    </w:p>
    <w:p w:rsidR="00293A6E" w:rsidRPr="00FD11F4" w:rsidRDefault="00F57757" w:rsidP="0015002D">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2</w:t>
      </w:r>
      <w:r w:rsidR="00A02192" w:rsidRPr="00FD11F4">
        <w:rPr>
          <w:rFonts w:ascii="Times New Roman" w:eastAsia="Times New Roman" w:hAnsi="Times New Roman" w:cs="Times New Roman"/>
          <w:sz w:val="28"/>
          <w:szCs w:val="28"/>
        </w:rPr>
        <w:t xml:space="preserve">. </w:t>
      </w:r>
      <w:proofErr w:type="gramStart"/>
      <w:r w:rsidR="00A02192" w:rsidRPr="00FD11F4">
        <w:rPr>
          <w:rFonts w:ascii="Times New Roman" w:eastAsia="Times New Roman" w:hAnsi="Times New Roman" w:cs="Times New Roman"/>
          <w:sz w:val="28"/>
          <w:szCs w:val="28"/>
        </w:rPr>
        <w:t>В</w:t>
      </w:r>
      <w:r w:rsidR="0015002D" w:rsidRPr="00FD11F4">
        <w:rPr>
          <w:rFonts w:ascii="Times New Roman" w:eastAsia="Times New Roman" w:hAnsi="Times New Roman" w:cs="Times New Roman"/>
          <w:sz w:val="28"/>
          <w:szCs w:val="28"/>
        </w:rPr>
        <w:t xml:space="preserve"> конкурсе на лучшую организацию</w:t>
      </w:r>
      <w:r w:rsidRPr="00FD11F4">
        <w:rPr>
          <w:rFonts w:ascii="Times New Roman" w:eastAsia="Times New Roman" w:hAnsi="Times New Roman" w:cs="Times New Roman"/>
          <w:sz w:val="28"/>
          <w:szCs w:val="28"/>
        </w:rPr>
        <w:t xml:space="preserve"> </w:t>
      </w:r>
      <w:r w:rsidR="00491897" w:rsidRPr="00FD11F4">
        <w:rPr>
          <w:rFonts w:ascii="Times New Roman" w:eastAsia="Times New Roman" w:hAnsi="Times New Roman" w:cs="Times New Roman"/>
          <w:sz w:val="28"/>
          <w:szCs w:val="28"/>
        </w:rPr>
        <w:t>работ по проведению</w:t>
      </w:r>
      <w:r w:rsidRPr="00FD11F4">
        <w:rPr>
          <w:rFonts w:ascii="Times New Roman" w:eastAsia="Times New Roman" w:hAnsi="Times New Roman" w:cs="Times New Roman"/>
          <w:sz w:val="28"/>
          <w:szCs w:val="28"/>
        </w:rPr>
        <w:t xml:space="preserve"> мероприятий </w:t>
      </w:r>
      <w:r w:rsidR="0015002D" w:rsidRPr="00FD11F4">
        <w:rPr>
          <w:rFonts w:ascii="Times New Roman" w:eastAsia="Times New Roman" w:hAnsi="Times New Roman" w:cs="Times New Roman"/>
          <w:sz w:val="28"/>
          <w:szCs w:val="28"/>
        </w:rPr>
        <w:t xml:space="preserve"> </w:t>
      </w:r>
      <w:r w:rsidR="00491897" w:rsidRPr="00FD11F4">
        <w:rPr>
          <w:rFonts w:ascii="Times New Roman" w:eastAsia="Times New Roman" w:hAnsi="Times New Roman" w:cs="Times New Roman"/>
          <w:sz w:val="28"/>
          <w:szCs w:val="28"/>
        </w:rPr>
        <w:t>по профилактике правонарушений среди внутригородских муниципальных образований</w:t>
      </w:r>
      <w:proofErr w:type="gramEnd"/>
      <w:r w:rsidR="00491897" w:rsidRPr="00FD11F4">
        <w:rPr>
          <w:rFonts w:ascii="Times New Roman" w:eastAsia="Times New Roman" w:hAnsi="Times New Roman" w:cs="Times New Roman"/>
          <w:sz w:val="28"/>
          <w:szCs w:val="28"/>
        </w:rPr>
        <w:t xml:space="preserve"> Санкт-Петербурга</w:t>
      </w:r>
      <w:r w:rsidR="00293A6E" w:rsidRPr="00FD11F4">
        <w:rPr>
          <w:rFonts w:ascii="Times New Roman" w:eastAsia="Times New Roman" w:hAnsi="Times New Roman" w:cs="Times New Roman"/>
          <w:sz w:val="28"/>
          <w:szCs w:val="28"/>
        </w:rPr>
        <w:t xml:space="preserve">: </w:t>
      </w:r>
    </w:p>
    <w:p w:rsidR="00233A22" w:rsidRPr="00FD11F4" w:rsidRDefault="00491897" w:rsidP="0015002D">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lastRenderedPageBreak/>
        <w:t xml:space="preserve"> </w:t>
      </w:r>
      <w:r w:rsidRPr="00FD11F4">
        <w:rPr>
          <w:rFonts w:ascii="Times New Roman" w:eastAsia="Times New Roman" w:hAnsi="Times New Roman" w:cs="Times New Roman"/>
          <w:sz w:val="28"/>
          <w:szCs w:val="28"/>
          <w:lang w:val="en-US"/>
        </w:rPr>
        <w:t>III</w:t>
      </w:r>
      <w:r w:rsidRPr="00FD11F4">
        <w:rPr>
          <w:rFonts w:ascii="Times New Roman" w:eastAsia="Times New Roman" w:hAnsi="Times New Roman" w:cs="Times New Roman"/>
          <w:sz w:val="28"/>
          <w:szCs w:val="28"/>
        </w:rPr>
        <w:t xml:space="preserve"> место </w:t>
      </w:r>
      <w:r w:rsidR="00293A6E" w:rsidRPr="00FD11F4">
        <w:rPr>
          <w:rFonts w:ascii="Times New Roman" w:eastAsia="Times New Roman" w:hAnsi="Times New Roman" w:cs="Times New Roman"/>
          <w:sz w:val="28"/>
          <w:szCs w:val="28"/>
        </w:rPr>
        <w:t>в номинации: «Лучшая организация и проведение и мероприятий по профилактике межнациональных (межэтнических) конфликтов,</w:t>
      </w:r>
    </w:p>
    <w:p w:rsidR="00293A6E" w:rsidRPr="00FD11F4" w:rsidRDefault="00293A6E" w:rsidP="00293A6E">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lang w:val="en-US"/>
        </w:rPr>
        <w:t>III</w:t>
      </w:r>
      <w:r w:rsidRPr="00FD11F4">
        <w:rPr>
          <w:rFonts w:ascii="Times New Roman" w:eastAsia="Times New Roman" w:hAnsi="Times New Roman" w:cs="Times New Roman"/>
          <w:sz w:val="28"/>
          <w:szCs w:val="28"/>
        </w:rPr>
        <w:t xml:space="preserve"> место в номинации: «Лучшая организация и проведение и мероприятий по профилактике правонарушений, терроризма и экстремизма»</w:t>
      </w:r>
      <w:r w:rsidR="001F741B" w:rsidRPr="00FD11F4">
        <w:rPr>
          <w:rFonts w:ascii="Times New Roman" w:eastAsia="Times New Roman" w:hAnsi="Times New Roman" w:cs="Times New Roman"/>
          <w:sz w:val="28"/>
          <w:szCs w:val="28"/>
        </w:rPr>
        <w:t>.</w:t>
      </w:r>
    </w:p>
    <w:p w:rsidR="001F741B" w:rsidRPr="00FD11F4" w:rsidRDefault="001F741B" w:rsidP="001F741B">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 xml:space="preserve">3. В конкурсе на лучшую организацию в сфере экологического просвещения граждан на территории внутригородских муниципальных образований </w:t>
      </w:r>
      <w:r w:rsidR="007E393D">
        <w:rPr>
          <w:rFonts w:ascii="Times New Roman" w:eastAsia="Times New Roman" w:hAnsi="Times New Roman" w:cs="Times New Roman"/>
          <w:sz w:val="28"/>
          <w:szCs w:val="28"/>
        </w:rPr>
        <w:t xml:space="preserve">                       </w:t>
      </w:r>
      <w:r w:rsidRPr="00FD11F4">
        <w:rPr>
          <w:rFonts w:ascii="Times New Roman" w:eastAsia="Times New Roman" w:hAnsi="Times New Roman" w:cs="Times New Roman"/>
          <w:sz w:val="28"/>
          <w:szCs w:val="28"/>
        </w:rPr>
        <w:t xml:space="preserve">Санкт-Петербурга: </w:t>
      </w:r>
    </w:p>
    <w:p w:rsidR="001F741B" w:rsidRPr="00FD11F4" w:rsidRDefault="001F741B" w:rsidP="001F741B">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 xml:space="preserve"> </w:t>
      </w:r>
      <w:r w:rsidRPr="00FD11F4">
        <w:rPr>
          <w:rFonts w:ascii="Times New Roman" w:eastAsia="Times New Roman" w:hAnsi="Times New Roman" w:cs="Times New Roman"/>
          <w:sz w:val="28"/>
          <w:szCs w:val="28"/>
          <w:lang w:val="en-US"/>
        </w:rPr>
        <w:t>III</w:t>
      </w:r>
      <w:r w:rsidRPr="00FD11F4">
        <w:rPr>
          <w:rFonts w:ascii="Times New Roman" w:eastAsia="Times New Roman" w:hAnsi="Times New Roman" w:cs="Times New Roman"/>
          <w:sz w:val="28"/>
          <w:szCs w:val="28"/>
        </w:rPr>
        <w:t xml:space="preserve"> место в номинации: «Лучший проект (мероприятие) в сфере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 </w:t>
      </w:r>
    </w:p>
    <w:p w:rsidR="00015430" w:rsidRPr="00FD11F4" w:rsidRDefault="00015430" w:rsidP="001F741B">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 xml:space="preserve">4. </w:t>
      </w:r>
      <w:r w:rsidRPr="00FD11F4">
        <w:rPr>
          <w:rFonts w:ascii="Times New Roman" w:eastAsia="Times New Roman" w:hAnsi="Times New Roman" w:cs="Times New Roman"/>
          <w:sz w:val="28"/>
          <w:szCs w:val="28"/>
          <w:lang w:val="en-US"/>
        </w:rPr>
        <w:t>II</w:t>
      </w:r>
      <w:r w:rsidRPr="00FD11F4">
        <w:rPr>
          <w:rFonts w:ascii="Times New Roman" w:eastAsia="Times New Roman" w:hAnsi="Times New Roman" w:cs="Times New Roman"/>
          <w:sz w:val="28"/>
          <w:szCs w:val="28"/>
        </w:rPr>
        <w:t xml:space="preserve"> </w:t>
      </w:r>
      <w:proofErr w:type="gramStart"/>
      <w:r w:rsidRPr="00FD11F4">
        <w:rPr>
          <w:rFonts w:ascii="Times New Roman" w:eastAsia="Times New Roman" w:hAnsi="Times New Roman" w:cs="Times New Roman"/>
          <w:sz w:val="28"/>
          <w:szCs w:val="28"/>
        </w:rPr>
        <w:t>место  в</w:t>
      </w:r>
      <w:proofErr w:type="gramEnd"/>
      <w:r w:rsidRPr="00FD11F4">
        <w:rPr>
          <w:rFonts w:ascii="Times New Roman" w:eastAsia="Times New Roman" w:hAnsi="Times New Roman" w:cs="Times New Roman"/>
          <w:sz w:val="28"/>
          <w:szCs w:val="28"/>
        </w:rPr>
        <w:t xml:space="preserve"> конкурсе на звание «Лучший муниципальный служащий </w:t>
      </w:r>
      <w:r w:rsidR="007822C7" w:rsidRPr="00FD11F4">
        <w:rPr>
          <w:rFonts w:ascii="Times New Roman" w:eastAsia="Times New Roman" w:hAnsi="Times New Roman" w:cs="Times New Roman"/>
          <w:sz w:val="28"/>
          <w:szCs w:val="28"/>
        </w:rPr>
        <w:t xml:space="preserve">        </w:t>
      </w:r>
      <w:r w:rsidRPr="00FD11F4">
        <w:rPr>
          <w:rFonts w:ascii="Times New Roman" w:eastAsia="Times New Roman" w:hAnsi="Times New Roman" w:cs="Times New Roman"/>
          <w:sz w:val="28"/>
          <w:szCs w:val="28"/>
        </w:rPr>
        <w:t>Санкт-</w:t>
      </w:r>
      <w:r w:rsidR="007822C7" w:rsidRPr="00FD11F4">
        <w:rPr>
          <w:rFonts w:ascii="Times New Roman" w:eastAsia="Times New Roman" w:hAnsi="Times New Roman" w:cs="Times New Roman"/>
          <w:sz w:val="28"/>
          <w:szCs w:val="28"/>
        </w:rPr>
        <w:t>Петербурга»</w:t>
      </w:r>
      <w:r w:rsidR="00CB74DE" w:rsidRPr="00FD11F4">
        <w:rPr>
          <w:rFonts w:ascii="Times New Roman" w:eastAsia="Times New Roman" w:hAnsi="Times New Roman" w:cs="Times New Roman"/>
          <w:sz w:val="28"/>
          <w:szCs w:val="28"/>
        </w:rPr>
        <w:t xml:space="preserve">. </w:t>
      </w:r>
      <w:r w:rsidR="007822C7" w:rsidRPr="00FD11F4">
        <w:rPr>
          <w:rFonts w:ascii="Times New Roman" w:eastAsia="Times New Roman" w:hAnsi="Times New Roman" w:cs="Times New Roman"/>
          <w:sz w:val="28"/>
          <w:szCs w:val="28"/>
        </w:rPr>
        <w:t xml:space="preserve">Награжден заместитель главы местной администрации                    И.Р. </w:t>
      </w:r>
      <w:proofErr w:type="spellStart"/>
      <w:r w:rsidR="007822C7" w:rsidRPr="00FD11F4">
        <w:rPr>
          <w:rFonts w:ascii="Times New Roman" w:eastAsia="Times New Roman" w:hAnsi="Times New Roman" w:cs="Times New Roman"/>
          <w:sz w:val="28"/>
          <w:szCs w:val="28"/>
        </w:rPr>
        <w:t>Могильницкий</w:t>
      </w:r>
      <w:proofErr w:type="spellEnd"/>
    </w:p>
    <w:p w:rsidR="00FC3AE3" w:rsidRDefault="00CB74DE" w:rsidP="00FC3AE3">
      <w:pPr>
        <w:tabs>
          <w:tab w:val="left" w:pos="851"/>
        </w:tabs>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5</w:t>
      </w:r>
      <w:r w:rsidR="00A02192" w:rsidRPr="00FD11F4">
        <w:rPr>
          <w:rFonts w:ascii="Times New Roman" w:eastAsia="Times New Roman" w:hAnsi="Times New Roman" w:cs="Times New Roman"/>
          <w:sz w:val="28"/>
          <w:szCs w:val="28"/>
        </w:rPr>
        <w:t xml:space="preserve">. </w:t>
      </w:r>
      <w:r w:rsidRPr="00FD11F4">
        <w:rPr>
          <w:rFonts w:ascii="Times New Roman" w:eastAsia="Times New Roman" w:hAnsi="Times New Roman" w:cs="Times New Roman"/>
          <w:sz w:val="28"/>
          <w:szCs w:val="28"/>
          <w:lang w:val="en-US"/>
        </w:rPr>
        <w:t>I</w:t>
      </w:r>
      <w:r w:rsidRPr="00FD11F4">
        <w:rPr>
          <w:rFonts w:ascii="Times New Roman" w:eastAsia="Times New Roman" w:hAnsi="Times New Roman" w:cs="Times New Roman"/>
          <w:sz w:val="28"/>
          <w:szCs w:val="28"/>
        </w:rPr>
        <w:t xml:space="preserve"> место в</w:t>
      </w:r>
      <w:r w:rsidR="00FC3AE3" w:rsidRPr="00FD11F4">
        <w:rPr>
          <w:rFonts w:ascii="Times New Roman" w:eastAsia="Times New Roman" w:hAnsi="Times New Roman" w:cs="Times New Roman"/>
          <w:sz w:val="28"/>
          <w:szCs w:val="28"/>
        </w:rPr>
        <w:t xml:space="preserve"> смотре – конкурсе на лучшее праздничное оформление территорий районов Санкт-Петербурга к Новому 2022 году и Рождеству Христову </w:t>
      </w:r>
      <w:r w:rsidR="00A02192" w:rsidRPr="00FD11F4">
        <w:rPr>
          <w:rFonts w:ascii="Times New Roman" w:eastAsia="Times New Roman" w:hAnsi="Times New Roman" w:cs="Times New Roman"/>
          <w:sz w:val="28"/>
          <w:szCs w:val="28"/>
        </w:rPr>
        <w:t xml:space="preserve">                         </w:t>
      </w:r>
      <w:r w:rsidR="00FC3AE3" w:rsidRPr="00FD11F4">
        <w:rPr>
          <w:rFonts w:ascii="Times New Roman" w:eastAsia="Times New Roman" w:hAnsi="Times New Roman" w:cs="Times New Roman"/>
          <w:sz w:val="28"/>
          <w:szCs w:val="28"/>
        </w:rPr>
        <w:t xml:space="preserve">по 2-й группе районов в номинации: «Оригинальное украшение дворовой территории». </w:t>
      </w:r>
    </w:p>
    <w:p w:rsidR="00C55D4C" w:rsidRPr="00FD11F4" w:rsidRDefault="00C55D4C" w:rsidP="00FC3AE3">
      <w:pPr>
        <w:tabs>
          <w:tab w:val="left" w:pos="851"/>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1 степень (наивысшая) степень качества</w:t>
      </w:r>
      <w:r w:rsidR="003F5C21">
        <w:rPr>
          <w:rFonts w:ascii="Times New Roman" w:eastAsia="Times New Roman" w:hAnsi="Times New Roman" w:cs="Times New Roman"/>
          <w:sz w:val="28"/>
          <w:szCs w:val="28"/>
        </w:rPr>
        <w:t xml:space="preserve"> 90,954</w:t>
      </w:r>
      <w:r w:rsidR="00762E3B">
        <w:rPr>
          <w:rFonts w:ascii="Times New Roman" w:eastAsia="Times New Roman" w:hAnsi="Times New Roman" w:cs="Times New Roman"/>
          <w:sz w:val="28"/>
          <w:szCs w:val="28"/>
        </w:rPr>
        <w:t xml:space="preserve"> баллов </w:t>
      </w:r>
      <w:proofErr w:type="gramStart"/>
      <w:r w:rsidR="00762E3B">
        <w:rPr>
          <w:rFonts w:ascii="Times New Roman" w:eastAsia="Times New Roman" w:hAnsi="Times New Roman" w:cs="Times New Roman"/>
          <w:sz w:val="28"/>
          <w:szCs w:val="28"/>
        </w:rPr>
        <w:t>рейтинге</w:t>
      </w:r>
      <w:proofErr w:type="gramEnd"/>
      <w:r w:rsidR="00762E3B">
        <w:rPr>
          <w:rFonts w:ascii="Times New Roman" w:eastAsia="Times New Roman" w:hAnsi="Times New Roman" w:cs="Times New Roman"/>
          <w:sz w:val="28"/>
          <w:szCs w:val="28"/>
        </w:rPr>
        <w:t xml:space="preserve"> ОМСУ Санкт-Петербурга по качеству управления бюджетным процессом в 2022 году </w:t>
      </w:r>
    </w:p>
    <w:p w:rsidR="00015430" w:rsidRPr="00FD11F4" w:rsidRDefault="00CE6285" w:rsidP="00FC3AE3">
      <w:pPr>
        <w:tabs>
          <w:tab w:val="left" w:pos="851"/>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15430" w:rsidRPr="00FD11F4">
        <w:rPr>
          <w:rFonts w:ascii="Times New Roman" w:eastAsia="Times New Roman" w:hAnsi="Times New Roman" w:cs="Times New Roman"/>
          <w:sz w:val="28"/>
          <w:szCs w:val="28"/>
        </w:rPr>
        <w:t xml:space="preserve">. Объявлена благодарность местной администрации МО </w:t>
      </w:r>
      <w:proofErr w:type="spellStart"/>
      <w:proofErr w:type="gramStart"/>
      <w:r w:rsidR="00015430" w:rsidRPr="00FD11F4">
        <w:rPr>
          <w:rFonts w:ascii="Times New Roman" w:eastAsia="Times New Roman" w:hAnsi="Times New Roman" w:cs="Times New Roman"/>
          <w:sz w:val="28"/>
          <w:szCs w:val="28"/>
        </w:rPr>
        <w:t>МО</w:t>
      </w:r>
      <w:proofErr w:type="spellEnd"/>
      <w:proofErr w:type="gramEnd"/>
      <w:r w:rsidR="00015430" w:rsidRPr="00FD11F4">
        <w:rPr>
          <w:rFonts w:ascii="Times New Roman" w:eastAsia="Times New Roman" w:hAnsi="Times New Roman" w:cs="Times New Roman"/>
          <w:sz w:val="28"/>
          <w:szCs w:val="28"/>
        </w:rPr>
        <w:t xml:space="preserve"> Обуховский за профессионализм и эффективность социального партнерства в реализации государственной программы Санкт-Петербурга «Содействие занятости населения в Санкт-Петербурге в 2022 году» от Центра занятости населения Санкт-Петербурга.</w:t>
      </w:r>
    </w:p>
    <w:p w:rsidR="00233A22" w:rsidRPr="00FD11F4" w:rsidRDefault="00233A22" w:rsidP="00577192">
      <w:pPr>
        <w:spacing w:after="0" w:line="240" w:lineRule="auto"/>
        <w:ind w:firstLine="708"/>
        <w:jc w:val="both"/>
        <w:rPr>
          <w:rFonts w:ascii="Times New Roman" w:eastAsia="Times New Roman" w:hAnsi="Times New Roman" w:cs="Times New Roman"/>
          <w:sz w:val="28"/>
          <w:szCs w:val="28"/>
        </w:rPr>
      </w:pPr>
    </w:p>
    <w:p w:rsidR="009F5688" w:rsidRPr="00FD11F4" w:rsidRDefault="007605E7" w:rsidP="00577192">
      <w:pPr>
        <w:spacing w:after="0" w:line="240" w:lineRule="auto"/>
        <w:ind w:firstLine="708"/>
        <w:jc w:val="both"/>
        <w:rPr>
          <w:rFonts w:ascii="Times New Roman" w:eastAsia="Times New Roman" w:hAnsi="Times New Roman" w:cs="Times New Roman"/>
          <w:sz w:val="28"/>
          <w:szCs w:val="28"/>
        </w:rPr>
      </w:pPr>
      <w:r w:rsidRPr="00FD11F4">
        <w:rPr>
          <w:rFonts w:ascii="Times New Roman" w:eastAsia="Times New Roman" w:hAnsi="Times New Roman" w:cs="Times New Roman"/>
          <w:sz w:val="28"/>
          <w:szCs w:val="28"/>
        </w:rPr>
        <w:t>Таким образо</w:t>
      </w:r>
      <w:r w:rsidR="005850F7" w:rsidRPr="00FD11F4">
        <w:rPr>
          <w:rFonts w:ascii="Times New Roman" w:eastAsia="Times New Roman" w:hAnsi="Times New Roman" w:cs="Times New Roman"/>
          <w:sz w:val="28"/>
          <w:szCs w:val="28"/>
        </w:rPr>
        <w:t>м, м</w:t>
      </w:r>
      <w:r w:rsidR="009F5688" w:rsidRPr="00FD11F4">
        <w:rPr>
          <w:rFonts w:ascii="Times New Roman" w:eastAsia="Times New Roman" w:hAnsi="Times New Roman" w:cs="Times New Roman"/>
          <w:sz w:val="28"/>
          <w:szCs w:val="28"/>
        </w:rPr>
        <w:t>естной администрацией в</w:t>
      </w:r>
      <w:r w:rsidR="00EC65A9" w:rsidRPr="00FD11F4">
        <w:rPr>
          <w:rFonts w:ascii="Times New Roman" w:eastAsia="Times New Roman" w:hAnsi="Times New Roman" w:cs="Times New Roman"/>
          <w:sz w:val="28"/>
          <w:szCs w:val="28"/>
        </w:rPr>
        <w:t xml:space="preserve"> 20</w:t>
      </w:r>
      <w:r w:rsidR="002F3FA8" w:rsidRPr="00FD11F4">
        <w:rPr>
          <w:rFonts w:ascii="Times New Roman" w:eastAsia="Times New Roman" w:hAnsi="Times New Roman" w:cs="Times New Roman"/>
          <w:sz w:val="28"/>
          <w:szCs w:val="28"/>
        </w:rPr>
        <w:t>22</w:t>
      </w:r>
      <w:r w:rsidR="009F5688" w:rsidRPr="00FD11F4">
        <w:rPr>
          <w:rFonts w:ascii="Times New Roman" w:eastAsia="Times New Roman" w:hAnsi="Times New Roman" w:cs="Times New Roman"/>
          <w:sz w:val="28"/>
          <w:szCs w:val="28"/>
        </w:rPr>
        <w:t xml:space="preserve"> году проведена огромная работа.</w:t>
      </w:r>
    </w:p>
    <w:p w:rsidR="007605E7" w:rsidRPr="00FD11F4" w:rsidRDefault="009F5688"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Бюджет</w:t>
      </w:r>
      <w:r w:rsidR="00EC65A9" w:rsidRPr="00FD11F4">
        <w:rPr>
          <w:rFonts w:ascii="Times New Roman" w:hAnsi="Times New Roman" w:cs="Times New Roman"/>
          <w:sz w:val="28"/>
          <w:szCs w:val="28"/>
        </w:rPr>
        <w:t xml:space="preserve"> МО</w:t>
      </w:r>
      <w:r w:rsidR="00171ADF" w:rsidRPr="00FD11F4">
        <w:rPr>
          <w:rFonts w:ascii="Times New Roman" w:hAnsi="Times New Roman" w:cs="Times New Roman"/>
          <w:sz w:val="28"/>
          <w:szCs w:val="28"/>
        </w:rPr>
        <w:t xml:space="preserve"> </w:t>
      </w:r>
      <w:proofErr w:type="spellStart"/>
      <w:proofErr w:type="gramStart"/>
      <w:r w:rsidR="00171ADF" w:rsidRPr="00FD11F4">
        <w:rPr>
          <w:rFonts w:ascii="Times New Roman" w:hAnsi="Times New Roman" w:cs="Times New Roman"/>
          <w:sz w:val="28"/>
          <w:szCs w:val="28"/>
        </w:rPr>
        <w:t>МО</w:t>
      </w:r>
      <w:proofErr w:type="spellEnd"/>
      <w:proofErr w:type="gramEnd"/>
      <w:r w:rsidR="00171ADF" w:rsidRPr="00FD11F4">
        <w:rPr>
          <w:rFonts w:ascii="Times New Roman" w:hAnsi="Times New Roman" w:cs="Times New Roman"/>
          <w:sz w:val="28"/>
          <w:szCs w:val="28"/>
        </w:rPr>
        <w:t xml:space="preserve"> Обуховский</w:t>
      </w:r>
      <w:r w:rsidR="002F3FA8" w:rsidRPr="00FD11F4">
        <w:rPr>
          <w:rFonts w:ascii="Times New Roman" w:hAnsi="Times New Roman" w:cs="Times New Roman"/>
          <w:sz w:val="28"/>
          <w:szCs w:val="28"/>
        </w:rPr>
        <w:t xml:space="preserve"> на 2022</w:t>
      </w:r>
      <w:r w:rsidR="007605E7" w:rsidRPr="00FD11F4">
        <w:rPr>
          <w:rFonts w:ascii="Times New Roman" w:hAnsi="Times New Roman" w:cs="Times New Roman"/>
          <w:sz w:val="28"/>
          <w:szCs w:val="28"/>
        </w:rPr>
        <w:t xml:space="preserve"> год выполнен.</w:t>
      </w:r>
    </w:p>
    <w:p w:rsidR="007605E7" w:rsidRPr="00FD11F4" w:rsidRDefault="007605E7" w:rsidP="00577192">
      <w:pPr>
        <w:spacing w:after="0" w:line="240" w:lineRule="auto"/>
        <w:ind w:firstLine="708"/>
        <w:jc w:val="both"/>
        <w:rPr>
          <w:rFonts w:ascii="Times New Roman" w:hAnsi="Times New Roman" w:cs="Times New Roman"/>
          <w:sz w:val="28"/>
          <w:szCs w:val="28"/>
        </w:rPr>
      </w:pPr>
      <w:r w:rsidRPr="00FD11F4">
        <w:rPr>
          <w:rFonts w:ascii="Times New Roman" w:hAnsi="Times New Roman" w:cs="Times New Roman"/>
          <w:sz w:val="28"/>
          <w:szCs w:val="28"/>
        </w:rPr>
        <w:t>Надеемся, ч</w:t>
      </w:r>
      <w:r w:rsidR="002F3FA8" w:rsidRPr="00FD11F4">
        <w:rPr>
          <w:rFonts w:ascii="Times New Roman" w:hAnsi="Times New Roman" w:cs="Times New Roman"/>
          <w:sz w:val="28"/>
          <w:szCs w:val="28"/>
        </w:rPr>
        <w:t>то в 2023</w:t>
      </w:r>
      <w:r w:rsidRPr="00FD11F4">
        <w:rPr>
          <w:rFonts w:ascii="Times New Roman" w:hAnsi="Times New Roman" w:cs="Times New Roman"/>
          <w:sz w:val="28"/>
          <w:szCs w:val="28"/>
        </w:rPr>
        <w:t xml:space="preserve"> году мы так же сплоченно поработ</w:t>
      </w:r>
      <w:r w:rsidR="009F5688" w:rsidRPr="00FD11F4">
        <w:rPr>
          <w:rFonts w:ascii="Times New Roman" w:hAnsi="Times New Roman" w:cs="Times New Roman"/>
          <w:sz w:val="28"/>
          <w:szCs w:val="28"/>
        </w:rPr>
        <w:t>аем над исполнением</w:t>
      </w:r>
      <w:r w:rsidRPr="00FD11F4">
        <w:rPr>
          <w:rFonts w:ascii="Times New Roman" w:hAnsi="Times New Roman" w:cs="Times New Roman"/>
          <w:sz w:val="28"/>
          <w:szCs w:val="28"/>
        </w:rPr>
        <w:t xml:space="preserve"> бюджета МО</w:t>
      </w:r>
      <w:r w:rsidR="0030523D" w:rsidRPr="00FD11F4">
        <w:rPr>
          <w:rFonts w:ascii="Times New Roman" w:hAnsi="Times New Roman" w:cs="Times New Roman"/>
          <w:sz w:val="28"/>
          <w:szCs w:val="28"/>
        </w:rPr>
        <w:t xml:space="preserve"> </w:t>
      </w:r>
      <w:proofErr w:type="spellStart"/>
      <w:proofErr w:type="gramStart"/>
      <w:r w:rsidR="0030523D" w:rsidRPr="00FD11F4">
        <w:rPr>
          <w:rFonts w:ascii="Times New Roman" w:hAnsi="Times New Roman" w:cs="Times New Roman"/>
          <w:sz w:val="28"/>
          <w:szCs w:val="28"/>
        </w:rPr>
        <w:t>МО</w:t>
      </w:r>
      <w:proofErr w:type="spellEnd"/>
      <w:proofErr w:type="gramEnd"/>
      <w:r w:rsidR="0030523D" w:rsidRPr="00FD11F4">
        <w:rPr>
          <w:rFonts w:ascii="Times New Roman" w:hAnsi="Times New Roman" w:cs="Times New Roman"/>
          <w:sz w:val="28"/>
          <w:szCs w:val="28"/>
        </w:rPr>
        <w:t xml:space="preserve"> Обуховский</w:t>
      </w:r>
      <w:r w:rsidRPr="00FD11F4">
        <w:rPr>
          <w:rFonts w:ascii="Times New Roman" w:hAnsi="Times New Roman" w:cs="Times New Roman"/>
          <w:sz w:val="28"/>
          <w:szCs w:val="28"/>
        </w:rPr>
        <w:t>.</w:t>
      </w:r>
    </w:p>
    <w:p w:rsidR="0030523D" w:rsidRPr="00FD11F4" w:rsidRDefault="0030523D" w:rsidP="00577192">
      <w:pPr>
        <w:spacing w:after="0" w:line="240" w:lineRule="auto"/>
        <w:ind w:firstLine="708"/>
        <w:jc w:val="both"/>
        <w:rPr>
          <w:rFonts w:ascii="Times New Roman" w:hAnsi="Times New Roman" w:cs="Times New Roman"/>
          <w:sz w:val="28"/>
          <w:szCs w:val="28"/>
        </w:rPr>
      </w:pPr>
    </w:p>
    <w:p w:rsidR="007605E7" w:rsidRPr="00B010CF" w:rsidRDefault="007605E7" w:rsidP="00577192">
      <w:pPr>
        <w:spacing w:after="0" w:line="240" w:lineRule="auto"/>
        <w:ind w:firstLine="708"/>
        <w:jc w:val="both"/>
        <w:rPr>
          <w:rFonts w:ascii="Times New Roman" w:hAnsi="Times New Roman" w:cs="Times New Roman"/>
          <w:b/>
          <w:sz w:val="28"/>
          <w:szCs w:val="28"/>
        </w:rPr>
      </w:pPr>
      <w:r w:rsidRPr="00B010CF">
        <w:rPr>
          <w:rFonts w:ascii="Times New Roman" w:hAnsi="Times New Roman" w:cs="Times New Roman"/>
          <w:b/>
          <w:sz w:val="28"/>
          <w:szCs w:val="28"/>
        </w:rPr>
        <w:t>Спасибо за внимание!</w:t>
      </w:r>
    </w:p>
    <w:p w:rsidR="00432089" w:rsidRPr="00FD11F4" w:rsidRDefault="00432089" w:rsidP="00577192">
      <w:pPr>
        <w:pStyle w:val="22"/>
        <w:rPr>
          <w:szCs w:val="28"/>
        </w:rPr>
      </w:pPr>
    </w:p>
    <w:p w:rsidR="00432089" w:rsidRPr="00FD11F4" w:rsidRDefault="00432089" w:rsidP="00577192">
      <w:pPr>
        <w:pStyle w:val="ConsPlusNonformat"/>
        <w:widowControl/>
        <w:ind w:left="40"/>
        <w:jc w:val="both"/>
        <w:rPr>
          <w:rFonts w:ascii="Times New Roman" w:hAnsi="Times New Roman" w:cs="Times New Roman"/>
          <w:sz w:val="28"/>
          <w:szCs w:val="28"/>
        </w:rPr>
      </w:pPr>
    </w:p>
    <w:p w:rsidR="004B2AED" w:rsidRPr="00577192" w:rsidRDefault="00AE13CB" w:rsidP="00577192">
      <w:pPr>
        <w:pStyle w:val="22"/>
        <w:rPr>
          <w:sz w:val="32"/>
          <w:szCs w:val="32"/>
        </w:rPr>
      </w:pPr>
      <w:r w:rsidRPr="00FD11F4">
        <w:rPr>
          <w:szCs w:val="28"/>
        </w:rPr>
        <w:t>Глава Местной администрац</w:t>
      </w:r>
      <w:r w:rsidR="004748BB" w:rsidRPr="00FD11F4">
        <w:rPr>
          <w:szCs w:val="28"/>
        </w:rPr>
        <w:t>ии</w:t>
      </w:r>
      <w:r w:rsidR="004748BB" w:rsidRPr="00FD11F4">
        <w:rPr>
          <w:szCs w:val="28"/>
        </w:rPr>
        <w:tab/>
      </w:r>
      <w:r w:rsidR="004748BB" w:rsidRPr="00FD11F4">
        <w:rPr>
          <w:szCs w:val="28"/>
        </w:rPr>
        <w:tab/>
      </w:r>
      <w:r w:rsidR="004748BB" w:rsidRPr="00FD11F4">
        <w:rPr>
          <w:szCs w:val="28"/>
        </w:rPr>
        <w:tab/>
      </w:r>
      <w:r w:rsidR="004748BB" w:rsidRPr="00FD11F4">
        <w:rPr>
          <w:szCs w:val="28"/>
        </w:rPr>
        <w:tab/>
      </w:r>
      <w:r w:rsidR="00432089" w:rsidRPr="00FD11F4">
        <w:rPr>
          <w:szCs w:val="28"/>
        </w:rPr>
        <w:t xml:space="preserve">      </w:t>
      </w:r>
      <w:r w:rsidR="00BD4A06" w:rsidRPr="00FD11F4">
        <w:rPr>
          <w:szCs w:val="28"/>
        </w:rPr>
        <w:t xml:space="preserve">                И.О. Кудровский</w:t>
      </w:r>
      <w:r w:rsidR="00BD4A06" w:rsidRPr="00577192">
        <w:rPr>
          <w:szCs w:val="28"/>
        </w:rPr>
        <w:t xml:space="preserve"> </w:t>
      </w:r>
    </w:p>
    <w:sectPr w:rsidR="004B2AED" w:rsidRPr="00577192" w:rsidSect="00B07842">
      <w:pgSz w:w="11906" w:h="16838"/>
      <w:pgMar w:top="567" w:right="567"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A6" w:rsidRDefault="006E5CA6" w:rsidP="00180F87">
      <w:pPr>
        <w:spacing w:after="0" w:line="240" w:lineRule="auto"/>
      </w:pPr>
      <w:r>
        <w:separator/>
      </w:r>
    </w:p>
  </w:endnote>
  <w:endnote w:type="continuationSeparator" w:id="0">
    <w:p w:rsidR="006E5CA6" w:rsidRDefault="006E5CA6" w:rsidP="0018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A6" w:rsidRDefault="006E5CA6" w:rsidP="00180F87">
      <w:pPr>
        <w:spacing w:after="0" w:line="240" w:lineRule="auto"/>
      </w:pPr>
      <w:r>
        <w:separator/>
      </w:r>
    </w:p>
  </w:footnote>
  <w:footnote w:type="continuationSeparator" w:id="0">
    <w:p w:rsidR="006E5CA6" w:rsidRDefault="006E5CA6" w:rsidP="00180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30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43424"/>
    <w:multiLevelType w:val="hybridMultilevel"/>
    <w:tmpl w:val="13866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56CA5"/>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A16020"/>
    <w:multiLevelType w:val="hybridMultilevel"/>
    <w:tmpl w:val="768C3CF6"/>
    <w:lvl w:ilvl="0" w:tplc="5E5ED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BE392E"/>
    <w:multiLevelType w:val="hybridMultilevel"/>
    <w:tmpl w:val="CCDC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F6A88"/>
    <w:multiLevelType w:val="hybridMultilevel"/>
    <w:tmpl w:val="08A4DEDE"/>
    <w:lvl w:ilvl="0" w:tplc="B4C46C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661B3"/>
    <w:multiLevelType w:val="hybridMultilevel"/>
    <w:tmpl w:val="DE3EA6B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7B65EE2"/>
    <w:multiLevelType w:val="hybridMultilevel"/>
    <w:tmpl w:val="9B2A2778"/>
    <w:lvl w:ilvl="0" w:tplc="83D86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8E2C65"/>
    <w:multiLevelType w:val="hybridMultilevel"/>
    <w:tmpl w:val="0BF88042"/>
    <w:lvl w:ilvl="0" w:tplc="91D8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3C6B37"/>
    <w:multiLevelType w:val="hybridMultilevel"/>
    <w:tmpl w:val="63DA001E"/>
    <w:lvl w:ilvl="0" w:tplc="A02C5716">
      <w:start w:val="1"/>
      <w:numFmt w:val="decimal"/>
      <w:lvlText w:val="%1."/>
      <w:lvlJc w:val="left"/>
      <w:pPr>
        <w:ind w:left="502"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5295068"/>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12F57"/>
    <w:multiLevelType w:val="hybridMultilevel"/>
    <w:tmpl w:val="D3608B70"/>
    <w:lvl w:ilvl="0" w:tplc="B0367B32">
      <w:start w:val="1"/>
      <w:numFmt w:val="decimal"/>
      <w:suff w:val="space"/>
      <w:lvlText w:val="%1."/>
      <w:lvlJc w:val="left"/>
      <w:pPr>
        <w:ind w:left="502"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0785D"/>
    <w:multiLevelType w:val="hybridMultilevel"/>
    <w:tmpl w:val="8416B6C0"/>
    <w:lvl w:ilvl="0" w:tplc="E48A463A">
      <w:start w:val="1"/>
      <w:numFmt w:val="decimal"/>
      <w:lvlText w:val="%1)"/>
      <w:lvlJc w:val="left"/>
      <w:pPr>
        <w:ind w:left="862" w:hanging="360"/>
      </w:pPr>
      <w:rPr>
        <w:rFonts w:eastAsiaTheme="minorEastAsia" w:hint="default"/>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F730028"/>
    <w:multiLevelType w:val="hybridMultilevel"/>
    <w:tmpl w:val="DBB41F26"/>
    <w:lvl w:ilvl="0" w:tplc="9E9082B4">
      <w:start w:val="1"/>
      <w:numFmt w:val="decimal"/>
      <w:lvlText w:val="%1)"/>
      <w:lvlJc w:val="left"/>
      <w:pPr>
        <w:ind w:left="720" w:hanging="360"/>
      </w:pPr>
      <w:rPr>
        <w:rFonts w:eastAsia="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654BC"/>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A032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E3613B"/>
    <w:multiLevelType w:val="hybridMultilevel"/>
    <w:tmpl w:val="847AB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E1B71"/>
    <w:multiLevelType w:val="hybridMultilevel"/>
    <w:tmpl w:val="B3660716"/>
    <w:lvl w:ilvl="0" w:tplc="3B1E4036">
      <w:start w:val="1"/>
      <w:numFmt w:val="decimal"/>
      <w:suff w:val="space"/>
      <w:lvlText w:val="%1."/>
      <w:lvlJc w:val="left"/>
      <w:pPr>
        <w:ind w:left="1069" w:hanging="360"/>
      </w:pPr>
      <w:rPr>
        <w:rFonts w:hint="default"/>
      </w:rPr>
    </w:lvl>
    <w:lvl w:ilvl="1" w:tplc="284A1DA6">
      <w:start w:val="1"/>
      <w:numFmt w:val="decimal"/>
      <w:lvlText w:val="1.%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4220B2"/>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6A1D7C"/>
    <w:multiLevelType w:val="hybridMultilevel"/>
    <w:tmpl w:val="905490B2"/>
    <w:lvl w:ilvl="0" w:tplc="FB92B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332D09"/>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EA7FD1"/>
    <w:multiLevelType w:val="hybridMultilevel"/>
    <w:tmpl w:val="7032A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B2992"/>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8131A5"/>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0D1E94"/>
    <w:multiLevelType w:val="hybridMultilevel"/>
    <w:tmpl w:val="9918B4FC"/>
    <w:lvl w:ilvl="0" w:tplc="08B8DEB6">
      <w:start w:val="1"/>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6A6F79"/>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D354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D79C5"/>
    <w:multiLevelType w:val="hybridMultilevel"/>
    <w:tmpl w:val="59021C7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62B201B6"/>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94AB9"/>
    <w:multiLevelType w:val="hybridMultilevel"/>
    <w:tmpl w:val="8B72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D2C3C"/>
    <w:multiLevelType w:val="hybridMultilevel"/>
    <w:tmpl w:val="937C92B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6817793C"/>
    <w:multiLevelType w:val="hybridMultilevel"/>
    <w:tmpl w:val="B4B07702"/>
    <w:lvl w:ilvl="0" w:tplc="C464E624">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343AA"/>
    <w:multiLevelType w:val="multilevel"/>
    <w:tmpl w:val="44A4CC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4C396B"/>
    <w:multiLevelType w:val="hybridMultilevel"/>
    <w:tmpl w:val="F35A4E1E"/>
    <w:lvl w:ilvl="0" w:tplc="5440AE0E">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1DD0E64"/>
    <w:multiLevelType w:val="hybridMultilevel"/>
    <w:tmpl w:val="A446A52C"/>
    <w:lvl w:ilvl="0" w:tplc="BCBC1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9C10B7"/>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A73DF"/>
    <w:multiLevelType w:val="hybridMultilevel"/>
    <w:tmpl w:val="7C4290D0"/>
    <w:lvl w:ilvl="0" w:tplc="E9E2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0277F1"/>
    <w:multiLevelType w:val="hybridMultilevel"/>
    <w:tmpl w:val="7C4290D0"/>
    <w:lvl w:ilvl="0" w:tplc="E9E2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0"/>
  </w:num>
  <w:num w:numId="3">
    <w:abstractNumId w:val="12"/>
  </w:num>
  <w:num w:numId="4">
    <w:abstractNumId w:val="27"/>
  </w:num>
  <w:num w:numId="5">
    <w:abstractNumId w:val="24"/>
  </w:num>
  <w:num w:numId="6">
    <w:abstractNumId w:val="9"/>
  </w:num>
  <w:num w:numId="7">
    <w:abstractNumId w:val="33"/>
  </w:num>
  <w:num w:numId="8">
    <w:abstractNumId w:val="36"/>
  </w:num>
  <w:num w:numId="9">
    <w:abstractNumId w:val="37"/>
  </w:num>
  <w:num w:numId="10">
    <w:abstractNumId w:val="34"/>
  </w:num>
  <w:num w:numId="11">
    <w:abstractNumId w:val="16"/>
  </w:num>
  <w:num w:numId="12">
    <w:abstractNumId w:val="35"/>
  </w:num>
  <w:num w:numId="13">
    <w:abstractNumId w:val="13"/>
  </w:num>
  <w:num w:numId="14">
    <w:abstractNumId w:val="1"/>
  </w:num>
  <w:num w:numId="15">
    <w:abstractNumId w:val="3"/>
  </w:num>
  <w:num w:numId="16">
    <w:abstractNumId w:val="21"/>
  </w:num>
  <w:num w:numId="17">
    <w:abstractNumId w:val="5"/>
  </w:num>
  <w:num w:numId="18">
    <w:abstractNumId w:val="4"/>
  </w:num>
  <w:num w:numId="19">
    <w:abstractNumId w:val="8"/>
  </w:num>
  <w:num w:numId="20">
    <w:abstractNumId w:val="19"/>
  </w:num>
  <w:num w:numId="21">
    <w:abstractNumId w:val="17"/>
  </w:num>
  <w:num w:numId="22">
    <w:abstractNumId w:val="0"/>
  </w:num>
  <w:num w:numId="23">
    <w:abstractNumId w:val="22"/>
  </w:num>
  <w:num w:numId="24">
    <w:abstractNumId w:val="26"/>
  </w:num>
  <w:num w:numId="25">
    <w:abstractNumId w:val="15"/>
  </w:num>
  <w:num w:numId="26">
    <w:abstractNumId w:val="14"/>
  </w:num>
  <w:num w:numId="27">
    <w:abstractNumId w:val="20"/>
  </w:num>
  <w:num w:numId="28">
    <w:abstractNumId w:val="23"/>
  </w:num>
  <w:num w:numId="29">
    <w:abstractNumId w:val="18"/>
  </w:num>
  <w:num w:numId="30">
    <w:abstractNumId w:val="2"/>
  </w:num>
  <w:num w:numId="31">
    <w:abstractNumId w:val="31"/>
  </w:num>
  <w:num w:numId="32">
    <w:abstractNumId w:val="11"/>
  </w:num>
  <w:num w:numId="33">
    <w:abstractNumId w:val="25"/>
  </w:num>
  <w:num w:numId="34">
    <w:abstractNumId w:val="10"/>
  </w:num>
  <w:num w:numId="35">
    <w:abstractNumId w:val="28"/>
  </w:num>
  <w:num w:numId="36">
    <w:abstractNumId w:val="32"/>
  </w:num>
  <w:num w:numId="37">
    <w:abstractNumId w:val="29"/>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DE572A"/>
    <w:rsid w:val="00004BB3"/>
    <w:rsid w:val="00005997"/>
    <w:rsid w:val="00012342"/>
    <w:rsid w:val="00012BEE"/>
    <w:rsid w:val="000143AA"/>
    <w:rsid w:val="00015430"/>
    <w:rsid w:val="0001639F"/>
    <w:rsid w:val="000210EB"/>
    <w:rsid w:val="00024A13"/>
    <w:rsid w:val="00030B2E"/>
    <w:rsid w:val="000355D3"/>
    <w:rsid w:val="000406E2"/>
    <w:rsid w:val="000424F9"/>
    <w:rsid w:val="0004694B"/>
    <w:rsid w:val="00050AF3"/>
    <w:rsid w:val="00050BFA"/>
    <w:rsid w:val="0005159D"/>
    <w:rsid w:val="00051B19"/>
    <w:rsid w:val="00054137"/>
    <w:rsid w:val="00054D03"/>
    <w:rsid w:val="000616AC"/>
    <w:rsid w:val="00064F06"/>
    <w:rsid w:val="00071020"/>
    <w:rsid w:val="00073C2E"/>
    <w:rsid w:val="0008213F"/>
    <w:rsid w:val="00086320"/>
    <w:rsid w:val="000868A6"/>
    <w:rsid w:val="00086FEB"/>
    <w:rsid w:val="00087B3A"/>
    <w:rsid w:val="00091428"/>
    <w:rsid w:val="000958D7"/>
    <w:rsid w:val="000A02D8"/>
    <w:rsid w:val="000A3FF8"/>
    <w:rsid w:val="000A4A03"/>
    <w:rsid w:val="000A54DA"/>
    <w:rsid w:val="000B0157"/>
    <w:rsid w:val="000B4F43"/>
    <w:rsid w:val="000B500B"/>
    <w:rsid w:val="000C1F4E"/>
    <w:rsid w:val="000C21A3"/>
    <w:rsid w:val="000C44A5"/>
    <w:rsid w:val="000C4984"/>
    <w:rsid w:val="000D0119"/>
    <w:rsid w:val="000D7450"/>
    <w:rsid w:val="000E12CA"/>
    <w:rsid w:val="000E743C"/>
    <w:rsid w:val="000F2B87"/>
    <w:rsid w:val="000F542B"/>
    <w:rsid w:val="000F7880"/>
    <w:rsid w:val="0010192D"/>
    <w:rsid w:val="001041F6"/>
    <w:rsid w:val="00104997"/>
    <w:rsid w:val="001054BE"/>
    <w:rsid w:val="00107F8C"/>
    <w:rsid w:val="00110144"/>
    <w:rsid w:val="00111D2F"/>
    <w:rsid w:val="00113E7F"/>
    <w:rsid w:val="00116173"/>
    <w:rsid w:val="00116C0D"/>
    <w:rsid w:val="00117563"/>
    <w:rsid w:val="0012289E"/>
    <w:rsid w:val="00122F79"/>
    <w:rsid w:val="00123099"/>
    <w:rsid w:val="00124231"/>
    <w:rsid w:val="001261D5"/>
    <w:rsid w:val="00131518"/>
    <w:rsid w:val="001350CF"/>
    <w:rsid w:val="00136B69"/>
    <w:rsid w:val="00141DF5"/>
    <w:rsid w:val="00147AD3"/>
    <w:rsid w:val="0015002D"/>
    <w:rsid w:val="0015029C"/>
    <w:rsid w:val="0015361D"/>
    <w:rsid w:val="001538CD"/>
    <w:rsid w:val="00154F7A"/>
    <w:rsid w:val="001635B2"/>
    <w:rsid w:val="00163DBB"/>
    <w:rsid w:val="00163EF8"/>
    <w:rsid w:val="00167597"/>
    <w:rsid w:val="00170E89"/>
    <w:rsid w:val="001718CF"/>
    <w:rsid w:val="00171ADF"/>
    <w:rsid w:val="001753CE"/>
    <w:rsid w:val="00180F87"/>
    <w:rsid w:val="001811D6"/>
    <w:rsid w:val="00182FED"/>
    <w:rsid w:val="0018399B"/>
    <w:rsid w:val="00183ACC"/>
    <w:rsid w:val="001863DD"/>
    <w:rsid w:val="00190394"/>
    <w:rsid w:val="00191BDE"/>
    <w:rsid w:val="00191D7D"/>
    <w:rsid w:val="001962B2"/>
    <w:rsid w:val="00197519"/>
    <w:rsid w:val="001A067D"/>
    <w:rsid w:val="001A0C52"/>
    <w:rsid w:val="001A5F3A"/>
    <w:rsid w:val="001A6192"/>
    <w:rsid w:val="001B12E2"/>
    <w:rsid w:val="001B2F6E"/>
    <w:rsid w:val="001C0AF0"/>
    <w:rsid w:val="001C26E8"/>
    <w:rsid w:val="001C3DA0"/>
    <w:rsid w:val="001E0342"/>
    <w:rsid w:val="001E0B0D"/>
    <w:rsid w:val="001E49C9"/>
    <w:rsid w:val="001E4EFE"/>
    <w:rsid w:val="001E7ABE"/>
    <w:rsid w:val="001F3103"/>
    <w:rsid w:val="001F56D9"/>
    <w:rsid w:val="001F741B"/>
    <w:rsid w:val="002102B7"/>
    <w:rsid w:val="00213118"/>
    <w:rsid w:val="002131A0"/>
    <w:rsid w:val="0021780C"/>
    <w:rsid w:val="00220FB0"/>
    <w:rsid w:val="00224BFC"/>
    <w:rsid w:val="00233A22"/>
    <w:rsid w:val="00235ABF"/>
    <w:rsid w:val="00242824"/>
    <w:rsid w:val="00245B55"/>
    <w:rsid w:val="00251FB2"/>
    <w:rsid w:val="00260903"/>
    <w:rsid w:val="00261BCD"/>
    <w:rsid w:val="00261FAA"/>
    <w:rsid w:val="002666AE"/>
    <w:rsid w:val="00273634"/>
    <w:rsid w:val="00275266"/>
    <w:rsid w:val="00283AF1"/>
    <w:rsid w:val="00284FE0"/>
    <w:rsid w:val="0028531C"/>
    <w:rsid w:val="00287469"/>
    <w:rsid w:val="002923A3"/>
    <w:rsid w:val="00292863"/>
    <w:rsid w:val="00292AD6"/>
    <w:rsid w:val="00293A6E"/>
    <w:rsid w:val="00293DBF"/>
    <w:rsid w:val="002A1FDC"/>
    <w:rsid w:val="002A2685"/>
    <w:rsid w:val="002A3881"/>
    <w:rsid w:val="002B1A57"/>
    <w:rsid w:val="002B234D"/>
    <w:rsid w:val="002B33E2"/>
    <w:rsid w:val="002C18AA"/>
    <w:rsid w:val="002C2C97"/>
    <w:rsid w:val="002C45EC"/>
    <w:rsid w:val="002C5574"/>
    <w:rsid w:val="002C70E0"/>
    <w:rsid w:val="002D00A2"/>
    <w:rsid w:val="002E08C9"/>
    <w:rsid w:val="002E129E"/>
    <w:rsid w:val="002E600E"/>
    <w:rsid w:val="002E65EE"/>
    <w:rsid w:val="002F00EC"/>
    <w:rsid w:val="002F052D"/>
    <w:rsid w:val="002F3FA8"/>
    <w:rsid w:val="002F5FF0"/>
    <w:rsid w:val="0030294E"/>
    <w:rsid w:val="00303A00"/>
    <w:rsid w:val="0030523D"/>
    <w:rsid w:val="003117CD"/>
    <w:rsid w:val="00311EBB"/>
    <w:rsid w:val="00312091"/>
    <w:rsid w:val="00312ADD"/>
    <w:rsid w:val="003157A9"/>
    <w:rsid w:val="00320EDB"/>
    <w:rsid w:val="00321E8A"/>
    <w:rsid w:val="00326CF3"/>
    <w:rsid w:val="0032798C"/>
    <w:rsid w:val="00332B99"/>
    <w:rsid w:val="00333851"/>
    <w:rsid w:val="0033665E"/>
    <w:rsid w:val="003421EA"/>
    <w:rsid w:val="003431D3"/>
    <w:rsid w:val="003436DB"/>
    <w:rsid w:val="00345148"/>
    <w:rsid w:val="00346C65"/>
    <w:rsid w:val="00347D6D"/>
    <w:rsid w:val="00351792"/>
    <w:rsid w:val="00357DF0"/>
    <w:rsid w:val="00361189"/>
    <w:rsid w:val="003650E9"/>
    <w:rsid w:val="00370113"/>
    <w:rsid w:val="0037055B"/>
    <w:rsid w:val="00371101"/>
    <w:rsid w:val="0037147B"/>
    <w:rsid w:val="003722C8"/>
    <w:rsid w:val="00376B55"/>
    <w:rsid w:val="00387C23"/>
    <w:rsid w:val="0039427B"/>
    <w:rsid w:val="0039725F"/>
    <w:rsid w:val="003A0F45"/>
    <w:rsid w:val="003A1C57"/>
    <w:rsid w:val="003A2760"/>
    <w:rsid w:val="003A582A"/>
    <w:rsid w:val="003A71D5"/>
    <w:rsid w:val="003B0B5A"/>
    <w:rsid w:val="003B3630"/>
    <w:rsid w:val="003B6B97"/>
    <w:rsid w:val="003B7815"/>
    <w:rsid w:val="003B7CCB"/>
    <w:rsid w:val="003C22A1"/>
    <w:rsid w:val="003C5BBC"/>
    <w:rsid w:val="003C5D7C"/>
    <w:rsid w:val="003D016B"/>
    <w:rsid w:val="003D7C5C"/>
    <w:rsid w:val="003F19E3"/>
    <w:rsid w:val="003F5C21"/>
    <w:rsid w:val="00400D3A"/>
    <w:rsid w:val="00402028"/>
    <w:rsid w:val="00402D8B"/>
    <w:rsid w:val="00405723"/>
    <w:rsid w:val="0040579C"/>
    <w:rsid w:val="0041083D"/>
    <w:rsid w:val="0041107F"/>
    <w:rsid w:val="004116F6"/>
    <w:rsid w:val="004125C4"/>
    <w:rsid w:val="00414632"/>
    <w:rsid w:val="0041720B"/>
    <w:rsid w:val="00420A73"/>
    <w:rsid w:val="00421DBF"/>
    <w:rsid w:val="00424FEF"/>
    <w:rsid w:val="0042638D"/>
    <w:rsid w:val="00427351"/>
    <w:rsid w:val="00427A99"/>
    <w:rsid w:val="00432089"/>
    <w:rsid w:val="00434645"/>
    <w:rsid w:val="004411AA"/>
    <w:rsid w:val="00443177"/>
    <w:rsid w:val="00443C13"/>
    <w:rsid w:val="004451B3"/>
    <w:rsid w:val="00447717"/>
    <w:rsid w:val="004504BE"/>
    <w:rsid w:val="00450DFB"/>
    <w:rsid w:val="00453017"/>
    <w:rsid w:val="0045540C"/>
    <w:rsid w:val="00455B5E"/>
    <w:rsid w:val="0045616C"/>
    <w:rsid w:val="004615E9"/>
    <w:rsid w:val="00462B7C"/>
    <w:rsid w:val="00465FF8"/>
    <w:rsid w:val="004748BB"/>
    <w:rsid w:val="004751DD"/>
    <w:rsid w:val="0047614C"/>
    <w:rsid w:val="00482D83"/>
    <w:rsid w:val="004837F9"/>
    <w:rsid w:val="00483D52"/>
    <w:rsid w:val="004843D3"/>
    <w:rsid w:val="00485F32"/>
    <w:rsid w:val="00487C5D"/>
    <w:rsid w:val="00491897"/>
    <w:rsid w:val="00493478"/>
    <w:rsid w:val="00495C93"/>
    <w:rsid w:val="00496F3D"/>
    <w:rsid w:val="004977B1"/>
    <w:rsid w:val="004A204E"/>
    <w:rsid w:val="004A45CE"/>
    <w:rsid w:val="004A477B"/>
    <w:rsid w:val="004B2AED"/>
    <w:rsid w:val="004B30EC"/>
    <w:rsid w:val="004B425E"/>
    <w:rsid w:val="004B4675"/>
    <w:rsid w:val="004B55F8"/>
    <w:rsid w:val="004C0007"/>
    <w:rsid w:val="004C4618"/>
    <w:rsid w:val="004C4E14"/>
    <w:rsid w:val="004C4EB5"/>
    <w:rsid w:val="004C554A"/>
    <w:rsid w:val="004C798A"/>
    <w:rsid w:val="004D1FAB"/>
    <w:rsid w:val="004D621F"/>
    <w:rsid w:val="004D739B"/>
    <w:rsid w:val="004E00F3"/>
    <w:rsid w:val="004E0B91"/>
    <w:rsid w:val="004E1B17"/>
    <w:rsid w:val="004E23C0"/>
    <w:rsid w:val="004E4004"/>
    <w:rsid w:val="004E6D37"/>
    <w:rsid w:val="004E799D"/>
    <w:rsid w:val="004E7BFF"/>
    <w:rsid w:val="004F029A"/>
    <w:rsid w:val="004F17E6"/>
    <w:rsid w:val="004F208A"/>
    <w:rsid w:val="004F2373"/>
    <w:rsid w:val="004F40BB"/>
    <w:rsid w:val="004F5FF7"/>
    <w:rsid w:val="005013AF"/>
    <w:rsid w:val="005032EC"/>
    <w:rsid w:val="00503985"/>
    <w:rsid w:val="00505276"/>
    <w:rsid w:val="0051073B"/>
    <w:rsid w:val="0051228E"/>
    <w:rsid w:val="005146CF"/>
    <w:rsid w:val="00515A51"/>
    <w:rsid w:val="0051755D"/>
    <w:rsid w:val="00520964"/>
    <w:rsid w:val="0052372C"/>
    <w:rsid w:val="00524E5C"/>
    <w:rsid w:val="00535872"/>
    <w:rsid w:val="00537BDB"/>
    <w:rsid w:val="005412EA"/>
    <w:rsid w:val="00541404"/>
    <w:rsid w:val="0054300F"/>
    <w:rsid w:val="0055028E"/>
    <w:rsid w:val="00553EDF"/>
    <w:rsid w:val="00554D06"/>
    <w:rsid w:val="00561309"/>
    <w:rsid w:val="005641CC"/>
    <w:rsid w:val="00564898"/>
    <w:rsid w:val="0056672C"/>
    <w:rsid w:val="00567C13"/>
    <w:rsid w:val="00570388"/>
    <w:rsid w:val="00570921"/>
    <w:rsid w:val="0057138D"/>
    <w:rsid w:val="00571B6E"/>
    <w:rsid w:val="005755A7"/>
    <w:rsid w:val="00577192"/>
    <w:rsid w:val="00577261"/>
    <w:rsid w:val="005833F5"/>
    <w:rsid w:val="005842D1"/>
    <w:rsid w:val="005850F7"/>
    <w:rsid w:val="00587C3B"/>
    <w:rsid w:val="00591493"/>
    <w:rsid w:val="00595C4C"/>
    <w:rsid w:val="005973B7"/>
    <w:rsid w:val="00597A76"/>
    <w:rsid w:val="005A0F67"/>
    <w:rsid w:val="005A2DCE"/>
    <w:rsid w:val="005A322D"/>
    <w:rsid w:val="005A4680"/>
    <w:rsid w:val="005B0A24"/>
    <w:rsid w:val="005B2CA8"/>
    <w:rsid w:val="005B7EF3"/>
    <w:rsid w:val="005C2C4C"/>
    <w:rsid w:val="005C4B7A"/>
    <w:rsid w:val="005C5008"/>
    <w:rsid w:val="005D14C1"/>
    <w:rsid w:val="005D2D96"/>
    <w:rsid w:val="005D42D0"/>
    <w:rsid w:val="005D4E65"/>
    <w:rsid w:val="005E309C"/>
    <w:rsid w:val="005E3B0E"/>
    <w:rsid w:val="005F16E2"/>
    <w:rsid w:val="005F39EE"/>
    <w:rsid w:val="005F7473"/>
    <w:rsid w:val="00602228"/>
    <w:rsid w:val="00603E9F"/>
    <w:rsid w:val="00607032"/>
    <w:rsid w:val="00610AF3"/>
    <w:rsid w:val="00612766"/>
    <w:rsid w:val="00613037"/>
    <w:rsid w:val="006149B4"/>
    <w:rsid w:val="00614B16"/>
    <w:rsid w:val="00615A86"/>
    <w:rsid w:val="00620F47"/>
    <w:rsid w:val="00621233"/>
    <w:rsid w:val="006228C2"/>
    <w:rsid w:val="00622F19"/>
    <w:rsid w:val="0062639B"/>
    <w:rsid w:val="006264FB"/>
    <w:rsid w:val="00635D59"/>
    <w:rsid w:val="00640EF9"/>
    <w:rsid w:val="006412DB"/>
    <w:rsid w:val="006442B3"/>
    <w:rsid w:val="00645549"/>
    <w:rsid w:val="00650E66"/>
    <w:rsid w:val="0065344E"/>
    <w:rsid w:val="00653681"/>
    <w:rsid w:val="00656AB3"/>
    <w:rsid w:val="00662D5F"/>
    <w:rsid w:val="00673D67"/>
    <w:rsid w:val="0067716C"/>
    <w:rsid w:val="006879B9"/>
    <w:rsid w:val="00687AD8"/>
    <w:rsid w:val="006916E8"/>
    <w:rsid w:val="006937FF"/>
    <w:rsid w:val="00693D80"/>
    <w:rsid w:val="00694B78"/>
    <w:rsid w:val="006959A0"/>
    <w:rsid w:val="006A3011"/>
    <w:rsid w:val="006A3DA4"/>
    <w:rsid w:val="006A7A97"/>
    <w:rsid w:val="006B0B37"/>
    <w:rsid w:val="006B4112"/>
    <w:rsid w:val="006B687C"/>
    <w:rsid w:val="006C166F"/>
    <w:rsid w:val="006C3962"/>
    <w:rsid w:val="006C3B87"/>
    <w:rsid w:val="006C3E3F"/>
    <w:rsid w:val="006C3E5F"/>
    <w:rsid w:val="006C50AA"/>
    <w:rsid w:val="006C6F47"/>
    <w:rsid w:val="006E0967"/>
    <w:rsid w:val="006E1BD6"/>
    <w:rsid w:val="006E21F0"/>
    <w:rsid w:val="006E24E7"/>
    <w:rsid w:val="006E2557"/>
    <w:rsid w:val="006E30BC"/>
    <w:rsid w:val="006E5CA6"/>
    <w:rsid w:val="006F1A93"/>
    <w:rsid w:val="006F3EEB"/>
    <w:rsid w:val="006F6808"/>
    <w:rsid w:val="007011C1"/>
    <w:rsid w:val="00702730"/>
    <w:rsid w:val="00705F75"/>
    <w:rsid w:val="007066CC"/>
    <w:rsid w:val="0071119F"/>
    <w:rsid w:val="00712071"/>
    <w:rsid w:val="007121A8"/>
    <w:rsid w:val="00713EC4"/>
    <w:rsid w:val="00714F80"/>
    <w:rsid w:val="007159F3"/>
    <w:rsid w:val="00720592"/>
    <w:rsid w:val="00721006"/>
    <w:rsid w:val="00721A78"/>
    <w:rsid w:val="00722010"/>
    <w:rsid w:val="00722A4E"/>
    <w:rsid w:val="007238C1"/>
    <w:rsid w:val="00725036"/>
    <w:rsid w:val="00734A42"/>
    <w:rsid w:val="00735516"/>
    <w:rsid w:val="007423BD"/>
    <w:rsid w:val="007428C1"/>
    <w:rsid w:val="00751640"/>
    <w:rsid w:val="00757944"/>
    <w:rsid w:val="007605E7"/>
    <w:rsid w:val="00761259"/>
    <w:rsid w:val="00762360"/>
    <w:rsid w:val="00762E3B"/>
    <w:rsid w:val="007642BE"/>
    <w:rsid w:val="00766EB2"/>
    <w:rsid w:val="007676AD"/>
    <w:rsid w:val="0078122E"/>
    <w:rsid w:val="007812B1"/>
    <w:rsid w:val="007816D2"/>
    <w:rsid w:val="007822C7"/>
    <w:rsid w:val="00782B50"/>
    <w:rsid w:val="00786879"/>
    <w:rsid w:val="00787094"/>
    <w:rsid w:val="00787AE3"/>
    <w:rsid w:val="007957E7"/>
    <w:rsid w:val="007962C7"/>
    <w:rsid w:val="00797309"/>
    <w:rsid w:val="007A1357"/>
    <w:rsid w:val="007A53EE"/>
    <w:rsid w:val="007A7C1C"/>
    <w:rsid w:val="007B09C0"/>
    <w:rsid w:val="007B199B"/>
    <w:rsid w:val="007B3964"/>
    <w:rsid w:val="007B5597"/>
    <w:rsid w:val="007C0BB7"/>
    <w:rsid w:val="007C1B7F"/>
    <w:rsid w:val="007C2C5A"/>
    <w:rsid w:val="007C3383"/>
    <w:rsid w:val="007C5150"/>
    <w:rsid w:val="007C691C"/>
    <w:rsid w:val="007C6D4F"/>
    <w:rsid w:val="007D416E"/>
    <w:rsid w:val="007D4971"/>
    <w:rsid w:val="007E0D30"/>
    <w:rsid w:val="007E12C1"/>
    <w:rsid w:val="007E3632"/>
    <w:rsid w:val="007E393D"/>
    <w:rsid w:val="007E47ED"/>
    <w:rsid w:val="007E4AF2"/>
    <w:rsid w:val="007E6854"/>
    <w:rsid w:val="007E6F1A"/>
    <w:rsid w:val="007F3802"/>
    <w:rsid w:val="007F5161"/>
    <w:rsid w:val="00800252"/>
    <w:rsid w:val="00804635"/>
    <w:rsid w:val="00805E64"/>
    <w:rsid w:val="008071A0"/>
    <w:rsid w:val="00807FB0"/>
    <w:rsid w:val="008137A3"/>
    <w:rsid w:val="008218E6"/>
    <w:rsid w:val="00822CD4"/>
    <w:rsid w:val="008303DA"/>
    <w:rsid w:val="0083051F"/>
    <w:rsid w:val="00831007"/>
    <w:rsid w:val="0083197A"/>
    <w:rsid w:val="008325AD"/>
    <w:rsid w:val="00837BCD"/>
    <w:rsid w:val="008428A3"/>
    <w:rsid w:val="00843B5C"/>
    <w:rsid w:val="008443CD"/>
    <w:rsid w:val="00847C93"/>
    <w:rsid w:val="0085077A"/>
    <w:rsid w:val="008547AE"/>
    <w:rsid w:val="00855272"/>
    <w:rsid w:val="00862F06"/>
    <w:rsid w:val="00863431"/>
    <w:rsid w:val="00867233"/>
    <w:rsid w:val="00871A26"/>
    <w:rsid w:val="00873C3D"/>
    <w:rsid w:val="00874E34"/>
    <w:rsid w:val="00874FEB"/>
    <w:rsid w:val="00880FA6"/>
    <w:rsid w:val="00881685"/>
    <w:rsid w:val="00882436"/>
    <w:rsid w:val="008931E7"/>
    <w:rsid w:val="00894E9E"/>
    <w:rsid w:val="008A2B29"/>
    <w:rsid w:val="008A4692"/>
    <w:rsid w:val="008A58D8"/>
    <w:rsid w:val="008A62D4"/>
    <w:rsid w:val="008A639D"/>
    <w:rsid w:val="008B0E1A"/>
    <w:rsid w:val="008B24A0"/>
    <w:rsid w:val="008B308F"/>
    <w:rsid w:val="008B536E"/>
    <w:rsid w:val="008B5734"/>
    <w:rsid w:val="008C3492"/>
    <w:rsid w:val="008C5650"/>
    <w:rsid w:val="008C57B2"/>
    <w:rsid w:val="008D0B0D"/>
    <w:rsid w:val="008D2CB4"/>
    <w:rsid w:val="008D3C53"/>
    <w:rsid w:val="008D53F2"/>
    <w:rsid w:val="008D719C"/>
    <w:rsid w:val="008E4227"/>
    <w:rsid w:val="008F487D"/>
    <w:rsid w:val="008F5835"/>
    <w:rsid w:val="008F66B2"/>
    <w:rsid w:val="009026FD"/>
    <w:rsid w:val="00903810"/>
    <w:rsid w:val="00904A0F"/>
    <w:rsid w:val="00905667"/>
    <w:rsid w:val="00907957"/>
    <w:rsid w:val="00910AB9"/>
    <w:rsid w:val="00913E58"/>
    <w:rsid w:val="00914A46"/>
    <w:rsid w:val="009202DB"/>
    <w:rsid w:val="00925355"/>
    <w:rsid w:val="00935821"/>
    <w:rsid w:val="00940CDC"/>
    <w:rsid w:val="00941C8C"/>
    <w:rsid w:val="009471D1"/>
    <w:rsid w:val="00956FC1"/>
    <w:rsid w:val="00962385"/>
    <w:rsid w:val="00964ED3"/>
    <w:rsid w:val="00974957"/>
    <w:rsid w:val="00977DE7"/>
    <w:rsid w:val="00982E4E"/>
    <w:rsid w:val="00984AD0"/>
    <w:rsid w:val="0098577F"/>
    <w:rsid w:val="00996E89"/>
    <w:rsid w:val="009A2BD5"/>
    <w:rsid w:val="009A2FF8"/>
    <w:rsid w:val="009B4FC5"/>
    <w:rsid w:val="009C2BCE"/>
    <w:rsid w:val="009C6FA3"/>
    <w:rsid w:val="009D1535"/>
    <w:rsid w:val="009D172D"/>
    <w:rsid w:val="009D19EF"/>
    <w:rsid w:val="009D7CE1"/>
    <w:rsid w:val="009D7DB0"/>
    <w:rsid w:val="009F254A"/>
    <w:rsid w:val="009F5688"/>
    <w:rsid w:val="009F7942"/>
    <w:rsid w:val="00A008EE"/>
    <w:rsid w:val="00A01AD3"/>
    <w:rsid w:val="00A02192"/>
    <w:rsid w:val="00A046A2"/>
    <w:rsid w:val="00A04D99"/>
    <w:rsid w:val="00A06B23"/>
    <w:rsid w:val="00A10965"/>
    <w:rsid w:val="00A12A26"/>
    <w:rsid w:val="00A130BE"/>
    <w:rsid w:val="00A133FE"/>
    <w:rsid w:val="00A24278"/>
    <w:rsid w:val="00A2611E"/>
    <w:rsid w:val="00A310C8"/>
    <w:rsid w:val="00A330AB"/>
    <w:rsid w:val="00A346E2"/>
    <w:rsid w:val="00A34CCB"/>
    <w:rsid w:val="00A35F8C"/>
    <w:rsid w:val="00A36D83"/>
    <w:rsid w:val="00A37DC0"/>
    <w:rsid w:val="00A44A5F"/>
    <w:rsid w:val="00A45C39"/>
    <w:rsid w:val="00A47116"/>
    <w:rsid w:val="00A527D9"/>
    <w:rsid w:val="00A55C2D"/>
    <w:rsid w:val="00A5656D"/>
    <w:rsid w:val="00A622A2"/>
    <w:rsid w:val="00A64708"/>
    <w:rsid w:val="00A75055"/>
    <w:rsid w:val="00A7524D"/>
    <w:rsid w:val="00A760E2"/>
    <w:rsid w:val="00A77530"/>
    <w:rsid w:val="00A8049A"/>
    <w:rsid w:val="00A8235C"/>
    <w:rsid w:val="00A83E86"/>
    <w:rsid w:val="00A84585"/>
    <w:rsid w:val="00A860C9"/>
    <w:rsid w:val="00A86482"/>
    <w:rsid w:val="00A87913"/>
    <w:rsid w:val="00A90035"/>
    <w:rsid w:val="00AA016D"/>
    <w:rsid w:val="00AA0BB8"/>
    <w:rsid w:val="00AA37D5"/>
    <w:rsid w:val="00AA5CE2"/>
    <w:rsid w:val="00AC3E73"/>
    <w:rsid w:val="00AD0DB6"/>
    <w:rsid w:val="00AD311C"/>
    <w:rsid w:val="00AD58CC"/>
    <w:rsid w:val="00AD5999"/>
    <w:rsid w:val="00AE13CB"/>
    <w:rsid w:val="00AE20EF"/>
    <w:rsid w:val="00AE72A5"/>
    <w:rsid w:val="00AE7599"/>
    <w:rsid w:val="00AE7FE2"/>
    <w:rsid w:val="00AF0B9E"/>
    <w:rsid w:val="00AF0CE7"/>
    <w:rsid w:val="00AF267E"/>
    <w:rsid w:val="00AF4000"/>
    <w:rsid w:val="00AF50DC"/>
    <w:rsid w:val="00B010CF"/>
    <w:rsid w:val="00B0208E"/>
    <w:rsid w:val="00B02116"/>
    <w:rsid w:val="00B03A8E"/>
    <w:rsid w:val="00B05EE1"/>
    <w:rsid w:val="00B07842"/>
    <w:rsid w:val="00B14646"/>
    <w:rsid w:val="00B20714"/>
    <w:rsid w:val="00B21C3F"/>
    <w:rsid w:val="00B25828"/>
    <w:rsid w:val="00B26B38"/>
    <w:rsid w:val="00B277AE"/>
    <w:rsid w:val="00B30567"/>
    <w:rsid w:val="00B35B78"/>
    <w:rsid w:val="00B409EC"/>
    <w:rsid w:val="00B417C2"/>
    <w:rsid w:val="00B4313C"/>
    <w:rsid w:val="00B47E49"/>
    <w:rsid w:val="00B52B70"/>
    <w:rsid w:val="00B549C9"/>
    <w:rsid w:val="00B561D4"/>
    <w:rsid w:val="00B612A9"/>
    <w:rsid w:val="00B676C7"/>
    <w:rsid w:val="00B713E0"/>
    <w:rsid w:val="00B7329B"/>
    <w:rsid w:val="00B73CFC"/>
    <w:rsid w:val="00B7724F"/>
    <w:rsid w:val="00B80214"/>
    <w:rsid w:val="00B80BD4"/>
    <w:rsid w:val="00B83D8C"/>
    <w:rsid w:val="00B8680F"/>
    <w:rsid w:val="00B9070E"/>
    <w:rsid w:val="00B93716"/>
    <w:rsid w:val="00B967E6"/>
    <w:rsid w:val="00BA2612"/>
    <w:rsid w:val="00BA65C6"/>
    <w:rsid w:val="00BB0C0F"/>
    <w:rsid w:val="00BB29A1"/>
    <w:rsid w:val="00BB2AC6"/>
    <w:rsid w:val="00BB5161"/>
    <w:rsid w:val="00BC0F3E"/>
    <w:rsid w:val="00BC0FF9"/>
    <w:rsid w:val="00BC256D"/>
    <w:rsid w:val="00BC25CE"/>
    <w:rsid w:val="00BC598A"/>
    <w:rsid w:val="00BC7492"/>
    <w:rsid w:val="00BC7EC4"/>
    <w:rsid w:val="00BD07F4"/>
    <w:rsid w:val="00BD1BFF"/>
    <w:rsid w:val="00BD1C89"/>
    <w:rsid w:val="00BD20DC"/>
    <w:rsid w:val="00BD2AF0"/>
    <w:rsid w:val="00BD4A06"/>
    <w:rsid w:val="00BD4A8F"/>
    <w:rsid w:val="00BD6947"/>
    <w:rsid w:val="00BE10A6"/>
    <w:rsid w:val="00BE5051"/>
    <w:rsid w:val="00BE5C98"/>
    <w:rsid w:val="00BF294E"/>
    <w:rsid w:val="00BF40DA"/>
    <w:rsid w:val="00BF4312"/>
    <w:rsid w:val="00BF62E0"/>
    <w:rsid w:val="00BF6D5E"/>
    <w:rsid w:val="00BF7A3F"/>
    <w:rsid w:val="00C00088"/>
    <w:rsid w:val="00C000A8"/>
    <w:rsid w:val="00C07CBA"/>
    <w:rsid w:val="00C118E0"/>
    <w:rsid w:val="00C141CB"/>
    <w:rsid w:val="00C147BE"/>
    <w:rsid w:val="00C14D6B"/>
    <w:rsid w:val="00C15F59"/>
    <w:rsid w:val="00C27AB6"/>
    <w:rsid w:val="00C33D8E"/>
    <w:rsid w:val="00C37804"/>
    <w:rsid w:val="00C47189"/>
    <w:rsid w:val="00C47F47"/>
    <w:rsid w:val="00C53D13"/>
    <w:rsid w:val="00C55D4C"/>
    <w:rsid w:val="00C56F25"/>
    <w:rsid w:val="00C602DC"/>
    <w:rsid w:val="00C64327"/>
    <w:rsid w:val="00C64A74"/>
    <w:rsid w:val="00C71542"/>
    <w:rsid w:val="00C717EB"/>
    <w:rsid w:val="00C718AB"/>
    <w:rsid w:val="00C718DD"/>
    <w:rsid w:val="00C72CB8"/>
    <w:rsid w:val="00C72EDD"/>
    <w:rsid w:val="00C81CFA"/>
    <w:rsid w:val="00C82B0A"/>
    <w:rsid w:val="00C82B84"/>
    <w:rsid w:val="00C84BE3"/>
    <w:rsid w:val="00C956D2"/>
    <w:rsid w:val="00C95ED4"/>
    <w:rsid w:val="00C96780"/>
    <w:rsid w:val="00CA56DD"/>
    <w:rsid w:val="00CB3727"/>
    <w:rsid w:val="00CB3A5A"/>
    <w:rsid w:val="00CB5C09"/>
    <w:rsid w:val="00CB74DE"/>
    <w:rsid w:val="00CB7A81"/>
    <w:rsid w:val="00CC37BD"/>
    <w:rsid w:val="00CC4ACC"/>
    <w:rsid w:val="00CC7E48"/>
    <w:rsid w:val="00CD0697"/>
    <w:rsid w:val="00CD0D5B"/>
    <w:rsid w:val="00CD4139"/>
    <w:rsid w:val="00CE0544"/>
    <w:rsid w:val="00CE493B"/>
    <w:rsid w:val="00CE6285"/>
    <w:rsid w:val="00CF022C"/>
    <w:rsid w:val="00CF0A3E"/>
    <w:rsid w:val="00CF1718"/>
    <w:rsid w:val="00CF2FA1"/>
    <w:rsid w:val="00CF35E3"/>
    <w:rsid w:val="00D026B4"/>
    <w:rsid w:val="00D06781"/>
    <w:rsid w:val="00D1023F"/>
    <w:rsid w:val="00D11106"/>
    <w:rsid w:val="00D17A8E"/>
    <w:rsid w:val="00D220A1"/>
    <w:rsid w:val="00D2260D"/>
    <w:rsid w:val="00D24403"/>
    <w:rsid w:val="00D25154"/>
    <w:rsid w:val="00D27B5C"/>
    <w:rsid w:val="00D30037"/>
    <w:rsid w:val="00D33209"/>
    <w:rsid w:val="00D35752"/>
    <w:rsid w:val="00D35EB9"/>
    <w:rsid w:val="00D43AC0"/>
    <w:rsid w:val="00D45B21"/>
    <w:rsid w:val="00D51284"/>
    <w:rsid w:val="00D5282F"/>
    <w:rsid w:val="00D57592"/>
    <w:rsid w:val="00D608BA"/>
    <w:rsid w:val="00D60921"/>
    <w:rsid w:val="00D620A9"/>
    <w:rsid w:val="00D62C0D"/>
    <w:rsid w:val="00D63CEC"/>
    <w:rsid w:val="00D66F94"/>
    <w:rsid w:val="00D6725A"/>
    <w:rsid w:val="00D71A58"/>
    <w:rsid w:val="00D71B6F"/>
    <w:rsid w:val="00D72720"/>
    <w:rsid w:val="00D728F0"/>
    <w:rsid w:val="00D7772C"/>
    <w:rsid w:val="00D8114D"/>
    <w:rsid w:val="00D83DEE"/>
    <w:rsid w:val="00D871DF"/>
    <w:rsid w:val="00D9024B"/>
    <w:rsid w:val="00D93956"/>
    <w:rsid w:val="00D94280"/>
    <w:rsid w:val="00D95C97"/>
    <w:rsid w:val="00DA231F"/>
    <w:rsid w:val="00DA2385"/>
    <w:rsid w:val="00DA3722"/>
    <w:rsid w:val="00DA3762"/>
    <w:rsid w:val="00DA3FB3"/>
    <w:rsid w:val="00DA5BFC"/>
    <w:rsid w:val="00DA7786"/>
    <w:rsid w:val="00DB324B"/>
    <w:rsid w:val="00DB67E8"/>
    <w:rsid w:val="00DB6C21"/>
    <w:rsid w:val="00DC1144"/>
    <w:rsid w:val="00DC2BDB"/>
    <w:rsid w:val="00DC5D9C"/>
    <w:rsid w:val="00DD080F"/>
    <w:rsid w:val="00DD3494"/>
    <w:rsid w:val="00DD52CB"/>
    <w:rsid w:val="00DE226A"/>
    <w:rsid w:val="00DE3C3F"/>
    <w:rsid w:val="00DE3CED"/>
    <w:rsid w:val="00DE3F00"/>
    <w:rsid w:val="00DE572A"/>
    <w:rsid w:val="00DE5AEE"/>
    <w:rsid w:val="00DE5BD8"/>
    <w:rsid w:val="00DF16FD"/>
    <w:rsid w:val="00DF1AB0"/>
    <w:rsid w:val="00DF40A9"/>
    <w:rsid w:val="00DF484A"/>
    <w:rsid w:val="00E05F29"/>
    <w:rsid w:val="00E07100"/>
    <w:rsid w:val="00E15330"/>
    <w:rsid w:val="00E16C5F"/>
    <w:rsid w:val="00E27006"/>
    <w:rsid w:val="00E34731"/>
    <w:rsid w:val="00E47669"/>
    <w:rsid w:val="00E502CB"/>
    <w:rsid w:val="00E517EE"/>
    <w:rsid w:val="00E54976"/>
    <w:rsid w:val="00E55384"/>
    <w:rsid w:val="00E55735"/>
    <w:rsid w:val="00E57B1A"/>
    <w:rsid w:val="00E57EA3"/>
    <w:rsid w:val="00E62C1E"/>
    <w:rsid w:val="00E63D34"/>
    <w:rsid w:val="00E6479D"/>
    <w:rsid w:val="00E65CB3"/>
    <w:rsid w:val="00E673C8"/>
    <w:rsid w:val="00E677D7"/>
    <w:rsid w:val="00E67AE4"/>
    <w:rsid w:val="00E70122"/>
    <w:rsid w:val="00E7142E"/>
    <w:rsid w:val="00E75EA5"/>
    <w:rsid w:val="00E80279"/>
    <w:rsid w:val="00E82408"/>
    <w:rsid w:val="00E827B8"/>
    <w:rsid w:val="00E850EC"/>
    <w:rsid w:val="00E875D2"/>
    <w:rsid w:val="00E905D3"/>
    <w:rsid w:val="00E9353A"/>
    <w:rsid w:val="00E94953"/>
    <w:rsid w:val="00E949F8"/>
    <w:rsid w:val="00EA3314"/>
    <w:rsid w:val="00EA4AA9"/>
    <w:rsid w:val="00EA6EF3"/>
    <w:rsid w:val="00EB1BB3"/>
    <w:rsid w:val="00EB5B4A"/>
    <w:rsid w:val="00EC375A"/>
    <w:rsid w:val="00EC65A9"/>
    <w:rsid w:val="00ED013F"/>
    <w:rsid w:val="00ED4DF8"/>
    <w:rsid w:val="00ED4E1E"/>
    <w:rsid w:val="00ED6855"/>
    <w:rsid w:val="00EE2F9D"/>
    <w:rsid w:val="00EE6F0F"/>
    <w:rsid w:val="00EF127A"/>
    <w:rsid w:val="00EF4F21"/>
    <w:rsid w:val="00EF7A38"/>
    <w:rsid w:val="00EF7AB4"/>
    <w:rsid w:val="00EF7F23"/>
    <w:rsid w:val="00F00893"/>
    <w:rsid w:val="00F014B7"/>
    <w:rsid w:val="00F042B1"/>
    <w:rsid w:val="00F2404F"/>
    <w:rsid w:val="00F2662A"/>
    <w:rsid w:val="00F27AEF"/>
    <w:rsid w:val="00F316E5"/>
    <w:rsid w:val="00F37B33"/>
    <w:rsid w:val="00F40C1F"/>
    <w:rsid w:val="00F42630"/>
    <w:rsid w:val="00F440CA"/>
    <w:rsid w:val="00F453AF"/>
    <w:rsid w:val="00F475A1"/>
    <w:rsid w:val="00F50715"/>
    <w:rsid w:val="00F55977"/>
    <w:rsid w:val="00F570C4"/>
    <w:rsid w:val="00F57757"/>
    <w:rsid w:val="00F60B36"/>
    <w:rsid w:val="00F60B93"/>
    <w:rsid w:val="00F614F0"/>
    <w:rsid w:val="00F6389B"/>
    <w:rsid w:val="00F642F0"/>
    <w:rsid w:val="00F74CFA"/>
    <w:rsid w:val="00F7730A"/>
    <w:rsid w:val="00F832E3"/>
    <w:rsid w:val="00F86DE9"/>
    <w:rsid w:val="00F90397"/>
    <w:rsid w:val="00F90B76"/>
    <w:rsid w:val="00F94F18"/>
    <w:rsid w:val="00F97239"/>
    <w:rsid w:val="00FA1FFD"/>
    <w:rsid w:val="00FA4FDB"/>
    <w:rsid w:val="00FA7F4D"/>
    <w:rsid w:val="00FB3520"/>
    <w:rsid w:val="00FB45B5"/>
    <w:rsid w:val="00FB4B76"/>
    <w:rsid w:val="00FC28B5"/>
    <w:rsid w:val="00FC3AE3"/>
    <w:rsid w:val="00FC7550"/>
    <w:rsid w:val="00FD11F4"/>
    <w:rsid w:val="00FD16DF"/>
    <w:rsid w:val="00FD1F2A"/>
    <w:rsid w:val="00FD28C4"/>
    <w:rsid w:val="00FE0C19"/>
    <w:rsid w:val="00FE0D7D"/>
    <w:rsid w:val="00FE78A6"/>
    <w:rsid w:val="00FF308B"/>
    <w:rsid w:val="00FF465D"/>
    <w:rsid w:val="00FF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List,FooterText,numbered,Paragraphe de liste1,lp1,Bullet Number,Индексы,Num Bullet 1,ТЗ список,Абзац списка литеральный,ПС - Нумерованный,Абзац списка нумерованный,Подпись рисунка,Маркированный список_уровень1"/>
    <w:basedOn w:val="a"/>
    <w:link w:val="a4"/>
    <w:uiPriority w:val="34"/>
    <w:qFormat/>
    <w:rsid w:val="00904A0F"/>
    <w:pPr>
      <w:ind w:left="720"/>
      <w:contextualSpacing/>
    </w:pPr>
    <w:rPr>
      <w:rFonts w:ascii="Calibri" w:eastAsia="Calibri" w:hAnsi="Calibri" w:cs="Times New Roman"/>
      <w:lang w:eastAsia="en-US"/>
    </w:rPr>
  </w:style>
  <w:style w:type="paragraph" w:styleId="a5">
    <w:name w:val="No Spacing"/>
    <w:uiPriority w:val="1"/>
    <w:qFormat/>
    <w:rsid w:val="00C82B0A"/>
    <w:pPr>
      <w:spacing w:after="0" w:line="240" w:lineRule="auto"/>
    </w:pPr>
    <w:rPr>
      <w:rFonts w:ascii="Calibri" w:eastAsia="Times New Roman" w:hAnsi="Calibri" w:cs="Times New Roman"/>
    </w:rPr>
  </w:style>
  <w:style w:type="character" w:customStyle="1" w:styleId="FontStyle13">
    <w:name w:val="Font Style13"/>
    <w:rsid w:val="00482D83"/>
    <w:rPr>
      <w:rFonts w:ascii="Times New Roman" w:hAnsi="Times New Roman" w:cs="Times New Roman"/>
      <w:b/>
      <w:bCs/>
      <w:sz w:val="28"/>
      <w:szCs w:val="28"/>
    </w:rPr>
  </w:style>
  <w:style w:type="paragraph" w:styleId="a6">
    <w:name w:val="Normal (Web)"/>
    <w:basedOn w:val="a"/>
    <w:uiPriority w:val="99"/>
    <w:unhideWhenUsed/>
    <w:rsid w:val="004B2AE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B2AED"/>
    <w:rPr>
      <w:b/>
      <w:bCs/>
    </w:rPr>
  </w:style>
  <w:style w:type="paragraph" w:customStyle="1" w:styleId="22">
    <w:name w:val="Основной текст 22"/>
    <w:basedOn w:val="a"/>
    <w:rsid w:val="00024A1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pple-converted-space">
    <w:name w:val="apple-converted-space"/>
    <w:basedOn w:val="a0"/>
    <w:rsid w:val="0085077A"/>
  </w:style>
  <w:style w:type="character" w:customStyle="1" w:styleId="2">
    <w:name w:val="Основной текст2"/>
    <w:basedOn w:val="a0"/>
    <w:rsid w:val="006879B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styleId="a8">
    <w:name w:val="Hyperlink"/>
    <w:basedOn w:val="a0"/>
    <w:uiPriority w:val="99"/>
    <w:semiHidden/>
    <w:unhideWhenUsed/>
    <w:rsid w:val="004A45CE"/>
    <w:rPr>
      <w:color w:val="0000FF"/>
      <w:u w:val="single"/>
    </w:rPr>
  </w:style>
  <w:style w:type="character" w:customStyle="1" w:styleId="a4">
    <w:name w:val="Абзац списка Знак"/>
    <w:aliases w:val="Маркер Знак,Bullet List Знак,FooterText Знак,numbered Знак,Paragraphe de liste1 Знак,lp1 Знак,Bullet Number Знак,Индексы Знак,Num Bullet 1 Знак,ТЗ список Знак,Абзац списка литеральный Знак,ПС - Нумерованный Знак,Подпись рисунка Знак"/>
    <w:link w:val="a3"/>
    <w:uiPriority w:val="34"/>
    <w:locked/>
    <w:rsid w:val="00251FB2"/>
    <w:rPr>
      <w:rFonts w:ascii="Calibri" w:eastAsia="Calibri" w:hAnsi="Calibri" w:cs="Times New Roman"/>
      <w:lang w:eastAsia="en-US"/>
    </w:rPr>
  </w:style>
  <w:style w:type="paragraph" w:customStyle="1" w:styleId="21">
    <w:name w:val="Основной текст с отступом 21"/>
    <w:basedOn w:val="a"/>
    <w:rsid w:val="0062639B"/>
    <w:pPr>
      <w:widowControl w:val="0"/>
      <w:suppressAutoHyphens/>
      <w:autoSpaceDE w:val="0"/>
      <w:spacing w:after="120" w:line="480" w:lineRule="auto"/>
      <w:ind w:left="283"/>
    </w:pPr>
    <w:rPr>
      <w:rFonts w:ascii="Arial" w:eastAsia="Times New Roman" w:hAnsi="Arial" w:cs="Arial"/>
      <w:sz w:val="18"/>
      <w:szCs w:val="18"/>
      <w:lang w:eastAsia="ar-SA"/>
    </w:rPr>
  </w:style>
  <w:style w:type="character" w:customStyle="1" w:styleId="a9">
    <w:name w:val="Основной текст_"/>
    <w:basedOn w:val="a0"/>
    <w:link w:val="1"/>
    <w:locked/>
    <w:rsid w:val="00EF7AB4"/>
    <w:rPr>
      <w:rFonts w:ascii="Times New Roman" w:hAnsi="Times New Roman" w:cs="Times New Roman"/>
      <w:spacing w:val="2"/>
      <w:shd w:val="clear" w:color="auto" w:fill="FFFFFF"/>
    </w:rPr>
  </w:style>
  <w:style w:type="paragraph" w:customStyle="1" w:styleId="1">
    <w:name w:val="Основной текст1"/>
    <w:basedOn w:val="a"/>
    <w:link w:val="a9"/>
    <w:uiPriority w:val="99"/>
    <w:rsid w:val="00EF7AB4"/>
    <w:pPr>
      <w:shd w:val="clear" w:color="auto" w:fill="FFFFFF"/>
      <w:spacing w:after="0" w:line="264" w:lineRule="exact"/>
      <w:jc w:val="center"/>
    </w:pPr>
    <w:rPr>
      <w:rFonts w:ascii="Times New Roman" w:hAnsi="Times New Roman" w:cs="Times New Roman"/>
      <w:spacing w:val="2"/>
    </w:rPr>
  </w:style>
  <w:style w:type="paragraph" w:customStyle="1" w:styleId="ConsPlusNonformat">
    <w:name w:val="ConsPlusNonformat"/>
    <w:uiPriority w:val="99"/>
    <w:rsid w:val="00EF7AB4"/>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Title"/>
    <w:basedOn w:val="a"/>
    <w:link w:val="ab"/>
    <w:uiPriority w:val="10"/>
    <w:qFormat/>
    <w:rsid w:val="00DC5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DC5D9C"/>
    <w:rPr>
      <w:rFonts w:ascii="Times New Roman" w:eastAsia="Times New Roman" w:hAnsi="Times New Roman" w:cs="Times New Roman"/>
      <w:sz w:val="24"/>
      <w:szCs w:val="24"/>
    </w:rPr>
  </w:style>
  <w:style w:type="character" w:styleId="ac">
    <w:name w:val="Emphasis"/>
    <w:basedOn w:val="a0"/>
    <w:uiPriority w:val="20"/>
    <w:qFormat/>
    <w:rsid w:val="00DA3FB3"/>
    <w:rPr>
      <w:i/>
      <w:iCs/>
    </w:rPr>
  </w:style>
  <w:style w:type="table" w:styleId="ad">
    <w:name w:val="Table Grid"/>
    <w:basedOn w:val="a1"/>
    <w:uiPriority w:val="59"/>
    <w:rsid w:val="008B308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180F8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80F87"/>
  </w:style>
  <w:style w:type="paragraph" w:styleId="af0">
    <w:name w:val="footer"/>
    <w:basedOn w:val="a"/>
    <w:link w:val="af1"/>
    <w:uiPriority w:val="99"/>
    <w:semiHidden/>
    <w:unhideWhenUsed/>
    <w:rsid w:val="00180F8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80F87"/>
  </w:style>
  <w:style w:type="paragraph" w:customStyle="1" w:styleId="3">
    <w:name w:val="Основной текст3"/>
    <w:basedOn w:val="a"/>
    <w:rsid w:val="001E0B0D"/>
    <w:pPr>
      <w:widowControl w:val="0"/>
      <w:shd w:val="clear" w:color="auto" w:fill="FFFFFF"/>
      <w:spacing w:after="0" w:line="0" w:lineRule="atLeast"/>
    </w:pPr>
    <w:rPr>
      <w:rFonts w:ascii="Times New Roman" w:eastAsia="Times New Roman" w:hAnsi="Times New Roman" w:cs="Times New Roman"/>
      <w:sz w:val="21"/>
      <w:szCs w:val="21"/>
    </w:rPr>
  </w:style>
  <w:style w:type="paragraph" w:styleId="af2">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Заг1"/>
    <w:basedOn w:val="a"/>
    <w:link w:val="af3"/>
    <w:unhideWhenUsed/>
    <w:rsid w:val="004C4618"/>
    <w:pPr>
      <w:widowControl w:val="0"/>
      <w:autoSpaceDE w:val="0"/>
      <w:autoSpaceDN w:val="0"/>
      <w:adjustRightInd w:val="0"/>
      <w:spacing w:after="120" w:line="240" w:lineRule="auto"/>
      <w:ind w:firstLine="720"/>
      <w:jc w:val="both"/>
    </w:pPr>
    <w:rPr>
      <w:rFonts w:ascii="Times New Roman CYR" w:hAnsi="Times New Roman CYR" w:cs="Times New Roman CYR"/>
      <w:sz w:val="24"/>
      <w:szCs w:val="24"/>
    </w:rPr>
  </w:style>
  <w:style w:type="character" w:customStyle="1" w:styleId="af3">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Заг1 Знак"/>
    <w:basedOn w:val="a0"/>
    <w:link w:val="af2"/>
    <w:rsid w:val="004C4618"/>
    <w:rPr>
      <w:rFonts w:ascii="Times New Roman CYR" w:hAnsi="Times New Roman CYR" w:cs="Times New Roman CYR"/>
      <w:sz w:val="24"/>
      <w:szCs w:val="24"/>
    </w:rPr>
  </w:style>
  <w:style w:type="paragraph" w:customStyle="1" w:styleId="TableParagraph">
    <w:name w:val="Table Paragraph"/>
    <w:basedOn w:val="a"/>
    <w:uiPriority w:val="1"/>
    <w:qFormat/>
    <w:rsid w:val="004C4618"/>
    <w:pPr>
      <w:widowControl w:val="0"/>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73224119">
      <w:bodyDiv w:val="1"/>
      <w:marLeft w:val="0"/>
      <w:marRight w:val="0"/>
      <w:marTop w:val="0"/>
      <w:marBottom w:val="0"/>
      <w:divBdr>
        <w:top w:val="none" w:sz="0" w:space="0" w:color="auto"/>
        <w:left w:val="none" w:sz="0" w:space="0" w:color="auto"/>
        <w:bottom w:val="none" w:sz="0" w:space="0" w:color="auto"/>
        <w:right w:val="none" w:sz="0" w:space="0" w:color="auto"/>
      </w:divBdr>
    </w:div>
    <w:div w:id="882670443">
      <w:bodyDiv w:val="1"/>
      <w:marLeft w:val="0"/>
      <w:marRight w:val="0"/>
      <w:marTop w:val="500"/>
      <w:marBottom w:val="0"/>
      <w:divBdr>
        <w:top w:val="none" w:sz="0" w:space="0" w:color="auto"/>
        <w:left w:val="none" w:sz="0" w:space="0" w:color="auto"/>
        <w:bottom w:val="none" w:sz="0" w:space="0" w:color="auto"/>
        <w:right w:val="none" w:sz="0" w:space="0" w:color="auto"/>
      </w:divBdr>
      <w:divsChild>
        <w:div w:id="22828373">
          <w:marLeft w:val="0"/>
          <w:marRight w:val="0"/>
          <w:marTop w:val="0"/>
          <w:marBottom w:val="0"/>
          <w:divBdr>
            <w:top w:val="none" w:sz="0" w:space="0" w:color="auto"/>
            <w:left w:val="none" w:sz="0" w:space="0" w:color="auto"/>
            <w:bottom w:val="none" w:sz="0" w:space="0" w:color="auto"/>
            <w:right w:val="none" w:sz="0" w:space="0" w:color="auto"/>
          </w:divBdr>
          <w:divsChild>
            <w:div w:id="1009985212">
              <w:marLeft w:val="0"/>
              <w:marRight w:val="0"/>
              <w:marTop w:val="0"/>
              <w:marBottom w:val="0"/>
              <w:divBdr>
                <w:top w:val="none" w:sz="0" w:space="0" w:color="auto"/>
                <w:left w:val="none" w:sz="0" w:space="0" w:color="auto"/>
                <w:bottom w:val="none" w:sz="0" w:space="0" w:color="auto"/>
                <w:right w:val="none" w:sz="0" w:space="0" w:color="auto"/>
              </w:divBdr>
              <w:divsChild>
                <w:div w:id="1500775646">
                  <w:marLeft w:val="0"/>
                  <w:marRight w:val="0"/>
                  <w:marTop w:val="0"/>
                  <w:marBottom w:val="0"/>
                  <w:divBdr>
                    <w:top w:val="none" w:sz="0" w:space="0" w:color="auto"/>
                    <w:left w:val="none" w:sz="0" w:space="0" w:color="auto"/>
                    <w:bottom w:val="none" w:sz="0" w:space="0" w:color="auto"/>
                    <w:right w:val="none" w:sz="0" w:space="0" w:color="auto"/>
                  </w:divBdr>
                  <w:divsChild>
                    <w:div w:id="1654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196">
      <w:bodyDiv w:val="1"/>
      <w:marLeft w:val="0"/>
      <w:marRight w:val="0"/>
      <w:marTop w:val="0"/>
      <w:marBottom w:val="0"/>
      <w:divBdr>
        <w:top w:val="none" w:sz="0" w:space="0" w:color="auto"/>
        <w:left w:val="none" w:sz="0" w:space="0" w:color="auto"/>
        <w:bottom w:val="none" w:sz="0" w:space="0" w:color="auto"/>
        <w:right w:val="none" w:sz="0" w:space="0" w:color="auto"/>
      </w:divBdr>
    </w:div>
    <w:div w:id="1154570054">
      <w:bodyDiv w:val="1"/>
      <w:marLeft w:val="0"/>
      <w:marRight w:val="0"/>
      <w:marTop w:val="0"/>
      <w:marBottom w:val="0"/>
      <w:divBdr>
        <w:top w:val="none" w:sz="0" w:space="0" w:color="auto"/>
        <w:left w:val="none" w:sz="0" w:space="0" w:color="auto"/>
        <w:bottom w:val="none" w:sz="0" w:space="0" w:color="auto"/>
        <w:right w:val="none" w:sz="0" w:space="0" w:color="auto"/>
      </w:divBdr>
    </w:div>
    <w:div w:id="18901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1CED-04FC-400A-846B-7B0F0E49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2023-05-18T11:20:00Z</cp:lastPrinted>
  <dcterms:created xsi:type="dcterms:W3CDTF">2023-05-22T07:17:00Z</dcterms:created>
  <dcterms:modified xsi:type="dcterms:W3CDTF">2023-05-24T12:39:00Z</dcterms:modified>
</cp:coreProperties>
</file>