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79" w:rsidRPr="003C4379" w:rsidRDefault="00405A39" w:rsidP="003C437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5" w:history="1">
        <w:r w:rsidR="003C4379" w:rsidRPr="003C4379">
          <w:rPr>
            <w:rFonts w:ascii="Times New Roman" w:eastAsia="Times New Roman" w:hAnsi="Times New Roman" w:cs="Times New Roman"/>
            <w:b/>
            <w:bCs/>
            <w:color w:val="0000FF"/>
            <w:kern w:val="36"/>
            <w:sz w:val="48"/>
            <w:szCs w:val="48"/>
            <w:u w:val="single"/>
            <w:lang w:eastAsia="ru-RU"/>
          </w:rPr>
          <w:t>Первая доврачебная помощь при отравлениях</w:t>
        </w:r>
      </w:hyperlink>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С отравлением может столкнуться любой человек в повседневной жизни и очень важно суметь вовремя оказать квалифицированную помощь. Это может играть решающую роль в дальнейшей реабилитации, особенно если речь идет о маленьких детях, которые так любят пробовать все на вкус.</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Чаще всего отравление происходит по неосторожности или при несоблюдении определенных мер безопасности. Отравляющее вещество может попасть в организм различными путями через рот или через кожу. Основными симптомами отравления обычно бывают тошнота, рвота, боль в области желудка и пищевода, иногда потеря сознания и судороги.</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В качестве отравляющих веществ могут выступать:</w:t>
      </w:r>
    </w:p>
    <w:p w:rsidR="003C4379" w:rsidRPr="003C4379" w:rsidRDefault="003C4379" w:rsidP="003C43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Несвежие или некачественные продукты;</w:t>
      </w:r>
    </w:p>
    <w:p w:rsidR="003C4379" w:rsidRPr="003C4379" w:rsidRDefault="003C4379" w:rsidP="003C43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Лекарственные препараты;</w:t>
      </w:r>
    </w:p>
    <w:p w:rsidR="003C4379" w:rsidRPr="003C4379" w:rsidRDefault="003C4379" w:rsidP="003C43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Газы;</w:t>
      </w:r>
    </w:p>
    <w:p w:rsidR="003C4379" w:rsidRPr="003C4379" w:rsidRDefault="003C4379" w:rsidP="003C43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Кислоты и щелочи;</w:t>
      </w:r>
    </w:p>
    <w:p w:rsidR="003C4379" w:rsidRPr="003C4379" w:rsidRDefault="003C4379" w:rsidP="003C437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Различная бытовая химия.</w:t>
      </w:r>
    </w:p>
    <w:p w:rsidR="003C4379" w:rsidRPr="003C4379" w:rsidRDefault="003C4379" w:rsidP="003C437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C4379">
        <w:rPr>
          <w:rFonts w:ascii="Times New Roman" w:eastAsia="Times New Roman" w:hAnsi="Times New Roman" w:cs="Times New Roman"/>
          <w:b/>
          <w:bCs/>
          <w:sz w:val="36"/>
          <w:szCs w:val="36"/>
          <w:lang w:eastAsia="ru-RU"/>
        </w:rPr>
        <w:t>Основные принципы первой доврачебной помощи при отравлении</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Прежде всего, необходимо вызвать бригаду скорой помощи или организовать самостоятельную транспортировку пострадавшего  в ближайший медицинский пункт. Пока квалифицированная помощь не будет оказана, нужно оказать первую доврачебную помощь при отравлении самостоятельно.</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Для начала, необходимо максимально возможно предотвратить дальнейшее поступление яда в организм:</w:t>
      </w:r>
    </w:p>
    <w:p w:rsidR="003C4379" w:rsidRPr="003C4379" w:rsidRDefault="003C4379" w:rsidP="003C43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Если отравление произошло газом, больного следует вынести на чистый воздух, уложить горизонтально так, чтобы его ноги были чуть подняты. Исключением являются отравления угарным газом, в этом случае ноги поднимать не нужно.</w:t>
      </w:r>
    </w:p>
    <w:p w:rsidR="003C4379" w:rsidRPr="003C4379" w:rsidRDefault="003C4379" w:rsidP="003C43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В случае отравления продуктами или лекарствами следует сделать промывание желудка. Для этого больному дают выпить несколько стаканов простой или подсоленной воды (подойдет также очень слабый раствор перманганата калия) и вызывают рвоту. Процедуру можно повторить несколько раз. Если человек находится в бессознательном состоянии, рвоту вызывать не нужно. Если он лежит, то необходимо повернуть его голову на бок, для больной не захлебнулся рвотными массами.</w:t>
      </w:r>
    </w:p>
    <w:p w:rsidR="003C4379" w:rsidRPr="003C4379" w:rsidRDefault="003C4379" w:rsidP="003C437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 xml:space="preserve">Если человек отравился кислотой или щелочью, рвоту вызывать нельзя. Это может усугубить ожог пищевода. В этих случаях дают овсяный или льняной отвар, кисель, сырые яйца или крахмальный клейстер. В случае отравления крепкой щелочью, дают выпить слабый раствор лимонной или уксусной кислоты. Если человек отравился крепкой кислотой, ему дают по одной столовой ложке каждый час выпить слабый раствор соды. Его делают, растворив в стакане воды 2 ч.л. соды. </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lastRenderedPageBreak/>
        <w:t>В качестве первой доврачебной помощи при отравлениях хорошо помогает активированный уголь. Для этого, несколько таблеток лучше измельчить и запить водой. Если пострадавший без сознания, у него не прощупывается пульс, то нужно начинать делать непрямой массаж сердца и искусственное дыхание, вплоть до приезда бригады скорой помощи.</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При отравлении некоторыми лекарственными препаратами, например успокоительными или снотворными, у человека может появиться сонливость, будет клонить в сон. В таком случае нельзя давать ему спать, для этого можно напоить крепким чаем или умыть ледяной водой.</w:t>
      </w:r>
    </w:p>
    <w:p w:rsidR="003C4379" w:rsidRPr="003C4379" w:rsidRDefault="003C4379" w:rsidP="003C4379">
      <w:pPr>
        <w:spacing w:before="100" w:beforeAutospacing="1" w:after="100" w:afterAutospacing="1" w:line="240" w:lineRule="auto"/>
        <w:rPr>
          <w:rFonts w:ascii="Times New Roman" w:eastAsia="Times New Roman" w:hAnsi="Times New Roman" w:cs="Times New Roman"/>
          <w:sz w:val="24"/>
          <w:szCs w:val="24"/>
          <w:lang w:eastAsia="ru-RU"/>
        </w:rPr>
      </w:pPr>
      <w:r w:rsidRPr="003C4379">
        <w:rPr>
          <w:rFonts w:ascii="Times New Roman" w:eastAsia="Times New Roman" w:hAnsi="Times New Roman" w:cs="Times New Roman"/>
          <w:sz w:val="24"/>
          <w:szCs w:val="24"/>
          <w:lang w:eastAsia="ru-RU"/>
        </w:rPr>
        <w:t>Если появляются судороги, следует укрыть человека одеялом, положить в постель грелку, согреть. При сильном возбуждении стараются ограничить подвижность больного.</w:t>
      </w:r>
    </w:p>
    <w:p w:rsidR="002D0423" w:rsidRPr="00B6074D" w:rsidRDefault="002D0423" w:rsidP="00B6074D">
      <w:pPr>
        <w:jc w:val="right"/>
        <w:rPr>
          <w:i/>
        </w:rPr>
      </w:pPr>
      <w:r w:rsidRPr="00B6074D">
        <w:rPr>
          <w:i/>
        </w:rPr>
        <w:t>Интернет - журнал о здоровье «Медицина в России»</w:t>
      </w:r>
    </w:p>
    <w:p w:rsidR="00671E50" w:rsidRDefault="00671E50"/>
    <w:sectPr w:rsidR="00671E50"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5D0"/>
    <w:multiLevelType w:val="multilevel"/>
    <w:tmpl w:val="4D7AA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347C1"/>
    <w:multiLevelType w:val="multilevel"/>
    <w:tmpl w:val="1764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3C4379"/>
    <w:rsid w:val="002D0423"/>
    <w:rsid w:val="003C4379"/>
    <w:rsid w:val="00405A39"/>
    <w:rsid w:val="00671E50"/>
    <w:rsid w:val="008D6D34"/>
    <w:rsid w:val="00B6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3C4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4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3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437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C4379"/>
    <w:rPr>
      <w:color w:val="0000FF"/>
      <w:u w:val="single"/>
    </w:rPr>
  </w:style>
  <w:style w:type="paragraph" w:styleId="a4">
    <w:name w:val="Normal (Web)"/>
    <w:basedOn w:val="a"/>
    <w:uiPriority w:val="99"/>
    <w:semiHidden/>
    <w:unhideWhenUsed/>
    <w:rsid w:val="003C4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012948">
      <w:bodyDiv w:val="1"/>
      <w:marLeft w:val="0"/>
      <w:marRight w:val="0"/>
      <w:marTop w:val="0"/>
      <w:marBottom w:val="0"/>
      <w:divBdr>
        <w:top w:val="none" w:sz="0" w:space="0" w:color="auto"/>
        <w:left w:val="none" w:sz="0" w:space="0" w:color="auto"/>
        <w:bottom w:val="none" w:sz="0" w:space="0" w:color="auto"/>
        <w:right w:val="none" w:sz="0" w:space="0" w:color="auto"/>
      </w:divBdr>
      <w:divsChild>
        <w:div w:id="1008215211">
          <w:marLeft w:val="0"/>
          <w:marRight w:val="0"/>
          <w:marTop w:val="0"/>
          <w:marBottom w:val="0"/>
          <w:divBdr>
            <w:top w:val="none" w:sz="0" w:space="0" w:color="auto"/>
            <w:left w:val="none" w:sz="0" w:space="0" w:color="auto"/>
            <w:bottom w:val="none" w:sz="0" w:space="0" w:color="auto"/>
            <w:right w:val="none" w:sz="0" w:space="0" w:color="auto"/>
          </w:divBdr>
          <w:divsChild>
            <w:div w:id="1958755060">
              <w:marLeft w:val="0"/>
              <w:marRight w:val="0"/>
              <w:marTop w:val="0"/>
              <w:marBottom w:val="0"/>
              <w:divBdr>
                <w:top w:val="none" w:sz="0" w:space="0" w:color="auto"/>
                <w:left w:val="none" w:sz="0" w:space="0" w:color="auto"/>
                <w:bottom w:val="none" w:sz="0" w:space="0" w:color="auto"/>
                <w:right w:val="none" w:sz="0" w:space="0" w:color="auto"/>
              </w:divBdr>
              <w:divsChild>
                <w:div w:id="1613702677">
                  <w:marLeft w:val="0"/>
                  <w:marRight w:val="0"/>
                  <w:marTop w:val="0"/>
                  <w:marBottom w:val="0"/>
                  <w:divBdr>
                    <w:top w:val="none" w:sz="0" w:space="0" w:color="auto"/>
                    <w:left w:val="none" w:sz="0" w:space="0" w:color="auto"/>
                    <w:bottom w:val="none" w:sz="0" w:space="0" w:color="auto"/>
                    <w:right w:val="none" w:sz="0" w:space="0" w:color="auto"/>
                  </w:divBdr>
                  <w:divsChild>
                    <w:div w:id="911893196">
                      <w:marLeft w:val="0"/>
                      <w:marRight w:val="0"/>
                      <w:marTop w:val="0"/>
                      <w:marBottom w:val="0"/>
                      <w:divBdr>
                        <w:top w:val="none" w:sz="0" w:space="0" w:color="auto"/>
                        <w:left w:val="none" w:sz="0" w:space="0" w:color="auto"/>
                        <w:bottom w:val="none" w:sz="0" w:space="0" w:color="auto"/>
                        <w:right w:val="none" w:sz="0" w:space="0" w:color="auto"/>
                      </w:divBdr>
                      <w:divsChild>
                        <w:div w:id="1690328612">
                          <w:marLeft w:val="0"/>
                          <w:marRight w:val="0"/>
                          <w:marTop w:val="0"/>
                          <w:marBottom w:val="0"/>
                          <w:divBdr>
                            <w:top w:val="none" w:sz="0" w:space="0" w:color="auto"/>
                            <w:left w:val="none" w:sz="0" w:space="0" w:color="auto"/>
                            <w:bottom w:val="none" w:sz="0" w:space="0" w:color="auto"/>
                            <w:right w:val="none" w:sz="0" w:space="0" w:color="auto"/>
                          </w:divBdr>
                          <w:divsChild>
                            <w:div w:id="1004163677">
                              <w:marLeft w:val="0"/>
                              <w:marRight w:val="0"/>
                              <w:marTop w:val="0"/>
                              <w:marBottom w:val="0"/>
                              <w:divBdr>
                                <w:top w:val="none" w:sz="0" w:space="0" w:color="auto"/>
                                <w:left w:val="none" w:sz="0" w:space="0" w:color="auto"/>
                                <w:bottom w:val="none" w:sz="0" w:space="0" w:color="auto"/>
                                <w:right w:val="none" w:sz="0" w:space="0" w:color="auto"/>
                              </w:divBdr>
                              <w:divsChild>
                                <w:div w:id="1323661098">
                                  <w:marLeft w:val="0"/>
                                  <w:marRight w:val="0"/>
                                  <w:marTop w:val="0"/>
                                  <w:marBottom w:val="0"/>
                                  <w:divBdr>
                                    <w:top w:val="none" w:sz="0" w:space="0" w:color="auto"/>
                                    <w:left w:val="none" w:sz="0" w:space="0" w:color="auto"/>
                                    <w:bottom w:val="none" w:sz="0" w:space="0" w:color="auto"/>
                                    <w:right w:val="none" w:sz="0" w:space="0" w:color="auto"/>
                                  </w:divBdr>
                                  <w:divsChild>
                                    <w:div w:id="87041192">
                                      <w:marLeft w:val="0"/>
                                      <w:marRight w:val="0"/>
                                      <w:marTop w:val="0"/>
                                      <w:marBottom w:val="0"/>
                                      <w:divBdr>
                                        <w:top w:val="none" w:sz="0" w:space="0" w:color="auto"/>
                                        <w:left w:val="none" w:sz="0" w:space="0" w:color="auto"/>
                                        <w:bottom w:val="none" w:sz="0" w:space="0" w:color="auto"/>
                                        <w:right w:val="none" w:sz="0" w:space="0" w:color="auto"/>
                                      </w:divBdr>
                                      <w:divsChild>
                                        <w:div w:id="1587882447">
                                          <w:marLeft w:val="0"/>
                                          <w:marRight w:val="0"/>
                                          <w:marTop w:val="0"/>
                                          <w:marBottom w:val="0"/>
                                          <w:divBdr>
                                            <w:top w:val="none" w:sz="0" w:space="0" w:color="auto"/>
                                            <w:left w:val="none" w:sz="0" w:space="0" w:color="auto"/>
                                            <w:bottom w:val="none" w:sz="0" w:space="0" w:color="auto"/>
                                            <w:right w:val="none" w:sz="0" w:space="0" w:color="auto"/>
                                          </w:divBdr>
                                          <w:divsChild>
                                            <w:div w:id="131026201">
                                              <w:marLeft w:val="0"/>
                                              <w:marRight w:val="0"/>
                                              <w:marTop w:val="0"/>
                                              <w:marBottom w:val="0"/>
                                              <w:divBdr>
                                                <w:top w:val="none" w:sz="0" w:space="0" w:color="auto"/>
                                                <w:left w:val="none" w:sz="0" w:space="0" w:color="auto"/>
                                                <w:bottom w:val="none" w:sz="0" w:space="0" w:color="auto"/>
                                                <w:right w:val="none" w:sz="0" w:space="0" w:color="auto"/>
                                              </w:divBdr>
                                              <w:divsChild>
                                                <w:div w:id="1318458233">
                                                  <w:marLeft w:val="0"/>
                                                  <w:marRight w:val="0"/>
                                                  <w:marTop w:val="0"/>
                                                  <w:marBottom w:val="0"/>
                                                  <w:divBdr>
                                                    <w:top w:val="none" w:sz="0" w:space="0" w:color="auto"/>
                                                    <w:left w:val="none" w:sz="0" w:space="0" w:color="auto"/>
                                                    <w:bottom w:val="none" w:sz="0" w:space="0" w:color="auto"/>
                                                    <w:right w:val="none" w:sz="0" w:space="0" w:color="auto"/>
                                                  </w:divBdr>
                                                  <w:divsChild>
                                                    <w:div w:id="2031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iuv.ru/pervaya-pomoshh/995-pervaya-dovrachebnaya-pomoshh-pri-otravleniya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4</cp:revision>
  <dcterms:created xsi:type="dcterms:W3CDTF">2018-07-26T13:24:00Z</dcterms:created>
  <dcterms:modified xsi:type="dcterms:W3CDTF">2018-08-03T10:12:00Z</dcterms:modified>
</cp:coreProperties>
</file>