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1F" w:rsidRPr="00961B1F" w:rsidRDefault="008D42FF" w:rsidP="00961B1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hyperlink r:id="rId5" w:history="1">
        <w:r w:rsidR="00961B1F" w:rsidRPr="00961B1F">
          <w:rPr>
            <w:rFonts w:ascii="Times New Roman" w:eastAsia="Times New Roman" w:hAnsi="Times New Roman" w:cs="Times New Roman"/>
            <w:b/>
            <w:bCs/>
            <w:color w:val="0000FF"/>
            <w:kern w:val="36"/>
            <w:sz w:val="48"/>
            <w:szCs w:val="48"/>
            <w:u w:val="single"/>
            <w:lang w:eastAsia="ru-RU"/>
          </w:rPr>
          <w:t>Первая помощь при бытовых отравлениях</w:t>
        </w:r>
      </w:hyperlink>
    </w:p>
    <w:p w:rsidR="00961B1F" w:rsidRPr="00961B1F" w:rsidRDefault="00961B1F" w:rsidP="00961B1F">
      <w:p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sz w:val="24"/>
          <w:szCs w:val="24"/>
          <w:lang w:eastAsia="ru-RU"/>
        </w:rPr>
        <w:t xml:space="preserve">Для облегчения домашнего труда человечество производит огромные объемы стиральных порошков, чистящих средств, пятновыводителей, красителей, жидкостей для мытья и т. д. И все такое разноцветное и красивое! Не удивительно, что дети становятся жертвами отравлений. А иногда даже взрослым требуется помощь при отравлении бытовой химией.  </w:t>
      </w:r>
    </w:p>
    <w:p w:rsidR="00961B1F" w:rsidRPr="00961B1F" w:rsidRDefault="00961B1F" w:rsidP="00961B1F">
      <w:p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sz w:val="24"/>
          <w:szCs w:val="24"/>
          <w:lang w:eastAsia="ru-RU"/>
        </w:rPr>
        <w:t>И если взрослый может сказать, что случилось, то маленький ребенок не всегда в состоянии объяснить, что с ним произошло. Родители должны знать симптомы, чтобы вовремя оказать малышу помощь при бытовых отравлениях.</w:t>
      </w:r>
    </w:p>
    <w:p w:rsidR="00961B1F" w:rsidRPr="00961B1F" w:rsidRDefault="00961B1F" w:rsidP="00961B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61B1F">
        <w:rPr>
          <w:rFonts w:ascii="Times New Roman" w:eastAsia="Times New Roman" w:hAnsi="Times New Roman" w:cs="Times New Roman"/>
          <w:b/>
          <w:bCs/>
          <w:sz w:val="36"/>
          <w:szCs w:val="36"/>
          <w:lang w:eastAsia="ru-RU"/>
        </w:rPr>
        <w:t>Симптомы</w:t>
      </w:r>
    </w:p>
    <w:p w:rsidR="00961B1F" w:rsidRPr="00961B1F" w:rsidRDefault="00961B1F" w:rsidP="00961B1F">
      <w:p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sz w:val="24"/>
          <w:szCs w:val="24"/>
          <w:lang w:eastAsia="ru-RU"/>
        </w:rPr>
        <w:t>Симптомы бытового отравления многочисленны и зависят от того, какая химия попала в организм и в каком количестве. Даже наличие некоторых из нижеперечисленных симптомов могут указывать на отравление:</w:t>
      </w:r>
    </w:p>
    <w:p w:rsidR="00961B1F" w:rsidRPr="00961B1F" w:rsidRDefault="00961B1F" w:rsidP="00961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Плохое самочувствие, слабость, отсутствие аппетита. </w:t>
      </w:r>
    </w:p>
    <w:p w:rsidR="00961B1F" w:rsidRPr="00961B1F" w:rsidRDefault="00961B1F" w:rsidP="00961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Тошнота, рвота, понос, самопроизвольное мочеиспускание, боль в брюшной полости. </w:t>
      </w:r>
    </w:p>
    <w:p w:rsidR="00961B1F" w:rsidRPr="00961B1F" w:rsidRDefault="00961B1F" w:rsidP="00961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Головная боль, бессознательное состояние. </w:t>
      </w:r>
    </w:p>
    <w:p w:rsidR="00961B1F" w:rsidRPr="00961B1F" w:rsidRDefault="00961B1F" w:rsidP="00961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Пена изо рта, судорожные конвульсии. </w:t>
      </w:r>
    </w:p>
    <w:p w:rsidR="00961B1F" w:rsidRPr="00961B1F" w:rsidRDefault="00961B1F" w:rsidP="00961B1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Кожные покровы и губы синеют, становятся слишком сухими или, наоборот, повышенное потоотделение. </w:t>
      </w:r>
    </w:p>
    <w:p w:rsidR="00961B1F" w:rsidRPr="00961B1F" w:rsidRDefault="00961B1F" w:rsidP="00961B1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61B1F">
        <w:rPr>
          <w:rFonts w:ascii="Times New Roman" w:eastAsia="Times New Roman" w:hAnsi="Times New Roman" w:cs="Times New Roman"/>
          <w:b/>
          <w:bCs/>
          <w:sz w:val="36"/>
          <w:szCs w:val="36"/>
          <w:lang w:eastAsia="ru-RU"/>
        </w:rPr>
        <w:t>Какие меры следует принять, оказывая помощь при отравлении бытовой химией</w:t>
      </w:r>
    </w:p>
    <w:p w:rsidR="00961B1F" w:rsidRPr="00961B1F" w:rsidRDefault="00961B1F" w:rsidP="00961B1F">
      <w:p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sz w:val="24"/>
          <w:szCs w:val="24"/>
          <w:lang w:eastAsia="ru-RU"/>
        </w:rPr>
        <w:t>Немедленно (!) вызовите «Скорую помощь», вкратце расскажите, что случилось. Это именно тот случай, когда «промедление смерти подобно». Вот та единственная рекомендация, которой следует придерживаться при ЛЮБОМ отравлении химией. Дальнейшие действия зависят от того, с каким именно веществом мы имеем дело, и как оно попало в организм.</w:t>
      </w:r>
    </w:p>
    <w:p w:rsidR="00961B1F" w:rsidRPr="00961B1F" w:rsidRDefault="00961B1F" w:rsidP="00961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Если больной в сознании, то давайте ему пить, но осторожно, чтобы не вызвать рвоту: в состав бытовой химии часто входят кислота или щелочь, а рвотные массы в таком случае усилят ожог пищевода и ротовой полости, они могут вызвать отек гортани и остановку дыхания. Если точно известно, что отравление кислотой, то давайте пить молоко, сырые яйца, подсолнечное масло. НО!</w:t>
      </w:r>
    </w:p>
    <w:p w:rsidR="00961B1F" w:rsidRPr="00961B1F" w:rsidRDefault="00961B1F" w:rsidP="00961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Если у пострадавшего сильные боли в животе, то ему ни в коем случае нельзя давать ничего принимать вовнутрь (даже воды): боль может быть вызвана прободением желудка (сквозным дефектом). </w:t>
      </w:r>
    </w:p>
    <w:p w:rsidR="00961B1F" w:rsidRPr="00961B1F" w:rsidRDefault="00961B1F" w:rsidP="00961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Если вы оказываете помощь при бытовых отравлениях, наступивших от вдыхания паров химических веществ, то вынесите больного на воздух, освободите от одежды его грудную клетку и горло, дайте пополоскать рот слабым раствором соды. </w:t>
      </w:r>
    </w:p>
    <w:p w:rsidR="00961B1F" w:rsidRPr="00961B1F" w:rsidRDefault="00961B1F" w:rsidP="00961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При попадании щелочи или кислоты на слизистые оболочки рта, глаз, половых органов необходимо промыть или прополоскать пораженный участок водой. Промывание должно быть длительным (до получаса). </w:t>
      </w:r>
    </w:p>
    <w:p w:rsidR="00961B1F" w:rsidRPr="00961B1F" w:rsidRDefault="00961B1F" w:rsidP="00961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lastRenderedPageBreak/>
        <w:t>Если дыхание затруднено – проводите искусственное дыхание.</w:t>
      </w:r>
    </w:p>
    <w:p w:rsidR="00961B1F" w:rsidRPr="00961B1F" w:rsidRDefault="00961B1F" w:rsidP="00961B1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color w:val="232D2E"/>
          <w:sz w:val="24"/>
          <w:szCs w:val="24"/>
          <w:lang w:eastAsia="ru-RU"/>
        </w:rPr>
        <w:t xml:space="preserve">Если наступила клиническая смерть – искусственное дыхание сочетайте с непрямым массажем сердца. </w:t>
      </w:r>
    </w:p>
    <w:p w:rsidR="00961B1F" w:rsidRPr="00961B1F" w:rsidRDefault="00961B1F" w:rsidP="00961B1F">
      <w:pPr>
        <w:spacing w:before="100" w:beforeAutospacing="1" w:after="100" w:afterAutospacing="1" w:line="240" w:lineRule="auto"/>
        <w:rPr>
          <w:rFonts w:ascii="Times New Roman" w:eastAsia="Times New Roman" w:hAnsi="Times New Roman" w:cs="Times New Roman"/>
          <w:sz w:val="24"/>
          <w:szCs w:val="24"/>
          <w:lang w:eastAsia="ru-RU"/>
        </w:rPr>
      </w:pPr>
      <w:r w:rsidRPr="00961B1F">
        <w:rPr>
          <w:rFonts w:ascii="Times New Roman" w:eastAsia="Times New Roman" w:hAnsi="Times New Roman" w:cs="Times New Roman"/>
          <w:sz w:val="24"/>
          <w:szCs w:val="24"/>
          <w:lang w:eastAsia="ru-RU"/>
        </w:rPr>
        <w:t>Как видите, оказать действенную помощь при бытовых отравлениях и при этом не навредить – очень сложно. Гораздо легче соблюдать меры предосторожности: прятать бытовую химию от детей, подписывать бутылки с химическими веществами, проветривать помещения после травли насекомых, а также после уборки с применением моющих и чистящих средств, не хранить химию возле отопительных систем и т. д. </w:t>
      </w:r>
      <w:r w:rsidRPr="00961B1F">
        <w:rPr>
          <w:rFonts w:ascii="Times New Roman" w:eastAsia="Times New Roman" w:hAnsi="Times New Roman" w:cs="Times New Roman"/>
          <w:sz w:val="24"/>
          <w:szCs w:val="24"/>
          <w:lang w:eastAsia="ru-RU"/>
        </w:rPr>
        <w:br/>
        <w:t>Будьте здоровы!</w:t>
      </w:r>
    </w:p>
    <w:p w:rsidR="00961B1F" w:rsidRDefault="00961B1F" w:rsidP="007C32C7">
      <w:pPr>
        <w:jc w:val="right"/>
      </w:pPr>
      <w:r>
        <w:t>Интернет - журнал о здоровье «Медицина в России»</w:t>
      </w:r>
    </w:p>
    <w:p w:rsidR="00671E50" w:rsidRDefault="00671E50"/>
    <w:sectPr w:rsidR="00671E50" w:rsidSect="00671E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62E1A"/>
    <w:multiLevelType w:val="multilevel"/>
    <w:tmpl w:val="B544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317AA8"/>
    <w:multiLevelType w:val="multilevel"/>
    <w:tmpl w:val="8C9C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961B1F"/>
    <w:rsid w:val="00671E50"/>
    <w:rsid w:val="007C32C7"/>
    <w:rsid w:val="008D42FF"/>
    <w:rsid w:val="008D6D34"/>
    <w:rsid w:val="00961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50"/>
  </w:style>
  <w:style w:type="paragraph" w:styleId="1">
    <w:name w:val="heading 1"/>
    <w:basedOn w:val="a"/>
    <w:link w:val="10"/>
    <w:uiPriority w:val="9"/>
    <w:qFormat/>
    <w:rsid w:val="00961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1B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B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1B1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61B1F"/>
    <w:rPr>
      <w:color w:val="0000FF"/>
      <w:u w:val="single"/>
    </w:rPr>
  </w:style>
  <w:style w:type="paragraph" w:styleId="a4">
    <w:name w:val="Normal (Web)"/>
    <w:basedOn w:val="a"/>
    <w:uiPriority w:val="99"/>
    <w:semiHidden/>
    <w:unhideWhenUsed/>
    <w:rsid w:val="00961B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4813749">
      <w:bodyDiv w:val="1"/>
      <w:marLeft w:val="0"/>
      <w:marRight w:val="0"/>
      <w:marTop w:val="0"/>
      <w:marBottom w:val="0"/>
      <w:divBdr>
        <w:top w:val="none" w:sz="0" w:space="0" w:color="auto"/>
        <w:left w:val="none" w:sz="0" w:space="0" w:color="auto"/>
        <w:bottom w:val="none" w:sz="0" w:space="0" w:color="auto"/>
        <w:right w:val="none" w:sz="0" w:space="0" w:color="auto"/>
      </w:divBdr>
      <w:divsChild>
        <w:div w:id="996424108">
          <w:marLeft w:val="0"/>
          <w:marRight w:val="0"/>
          <w:marTop w:val="0"/>
          <w:marBottom w:val="0"/>
          <w:divBdr>
            <w:top w:val="none" w:sz="0" w:space="0" w:color="auto"/>
            <w:left w:val="none" w:sz="0" w:space="0" w:color="auto"/>
            <w:bottom w:val="none" w:sz="0" w:space="0" w:color="auto"/>
            <w:right w:val="none" w:sz="0" w:space="0" w:color="auto"/>
          </w:divBdr>
          <w:divsChild>
            <w:div w:id="1872303961">
              <w:marLeft w:val="0"/>
              <w:marRight w:val="0"/>
              <w:marTop w:val="0"/>
              <w:marBottom w:val="0"/>
              <w:divBdr>
                <w:top w:val="none" w:sz="0" w:space="0" w:color="auto"/>
                <w:left w:val="none" w:sz="0" w:space="0" w:color="auto"/>
                <w:bottom w:val="none" w:sz="0" w:space="0" w:color="auto"/>
                <w:right w:val="none" w:sz="0" w:space="0" w:color="auto"/>
              </w:divBdr>
              <w:divsChild>
                <w:div w:id="344669418">
                  <w:marLeft w:val="0"/>
                  <w:marRight w:val="0"/>
                  <w:marTop w:val="0"/>
                  <w:marBottom w:val="0"/>
                  <w:divBdr>
                    <w:top w:val="none" w:sz="0" w:space="0" w:color="auto"/>
                    <w:left w:val="none" w:sz="0" w:space="0" w:color="auto"/>
                    <w:bottom w:val="none" w:sz="0" w:space="0" w:color="auto"/>
                    <w:right w:val="none" w:sz="0" w:space="0" w:color="auto"/>
                  </w:divBdr>
                  <w:divsChild>
                    <w:div w:id="1867869506">
                      <w:marLeft w:val="0"/>
                      <w:marRight w:val="0"/>
                      <w:marTop w:val="0"/>
                      <w:marBottom w:val="0"/>
                      <w:divBdr>
                        <w:top w:val="none" w:sz="0" w:space="0" w:color="auto"/>
                        <w:left w:val="none" w:sz="0" w:space="0" w:color="auto"/>
                        <w:bottom w:val="none" w:sz="0" w:space="0" w:color="auto"/>
                        <w:right w:val="none" w:sz="0" w:space="0" w:color="auto"/>
                      </w:divBdr>
                      <w:divsChild>
                        <w:div w:id="145366915">
                          <w:marLeft w:val="0"/>
                          <w:marRight w:val="0"/>
                          <w:marTop w:val="0"/>
                          <w:marBottom w:val="0"/>
                          <w:divBdr>
                            <w:top w:val="none" w:sz="0" w:space="0" w:color="auto"/>
                            <w:left w:val="none" w:sz="0" w:space="0" w:color="auto"/>
                            <w:bottom w:val="none" w:sz="0" w:space="0" w:color="auto"/>
                            <w:right w:val="none" w:sz="0" w:space="0" w:color="auto"/>
                          </w:divBdr>
                          <w:divsChild>
                            <w:div w:id="2082361737">
                              <w:marLeft w:val="0"/>
                              <w:marRight w:val="0"/>
                              <w:marTop w:val="0"/>
                              <w:marBottom w:val="0"/>
                              <w:divBdr>
                                <w:top w:val="none" w:sz="0" w:space="0" w:color="auto"/>
                                <w:left w:val="none" w:sz="0" w:space="0" w:color="auto"/>
                                <w:bottom w:val="none" w:sz="0" w:space="0" w:color="auto"/>
                                <w:right w:val="none" w:sz="0" w:space="0" w:color="auto"/>
                              </w:divBdr>
                              <w:divsChild>
                                <w:div w:id="1821457856">
                                  <w:marLeft w:val="0"/>
                                  <w:marRight w:val="0"/>
                                  <w:marTop w:val="0"/>
                                  <w:marBottom w:val="0"/>
                                  <w:divBdr>
                                    <w:top w:val="none" w:sz="0" w:space="0" w:color="auto"/>
                                    <w:left w:val="none" w:sz="0" w:space="0" w:color="auto"/>
                                    <w:bottom w:val="none" w:sz="0" w:space="0" w:color="auto"/>
                                    <w:right w:val="none" w:sz="0" w:space="0" w:color="auto"/>
                                  </w:divBdr>
                                  <w:divsChild>
                                    <w:div w:id="1281450404">
                                      <w:marLeft w:val="0"/>
                                      <w:marRight w:val="0"/>
                                      <w:marTop w:val="0"/>
                                      <w:marBottom w:val="0"/>
                                      <w:divBdr>
                                        <w:top w:val="none" w:sz="0" w:space="0" w:color="auto"/>
                                        <w:left w:val="none" w:sz="0" w:space="0" w:color="auto"/>
                                        <w:bottom w:val="none" w:sz="0" w:space="0" w:color="auto"/>
                                        <w:right w:val="none" w:sz="0" w:space="0" w:color="auto"/>
                                      </w:divBdr>
                                      <w:divsChild>
                                        <w:div w:id="273632407">
                                          <w:marLeft w:val="0"/>
                                          <w:marRight w:val="0"/>
                                          <w:marTop w:val="0"/>
                                          <w:marBottom w:val="0"/>
                                          <w:divBdr>
                                            <w:top w:val="none" w:sz="0" w:space="0" w:color="auto"/>
                                            <w:left w:val="none" w:sz="0" w:space="0" w:color="auto"/>
                                            <w:bottom w:val="none" w:sz="0" w:space="0" w:color="auto"/>
                                            <w:right w:val="none" w:sz="0" w:space="0" w:color="auto"/>
                                          </w:divBdr>
                                          <w:divsChild>
                                            <w:div w:id="1169372971">
                                              <w:marLeft w:val="0"/>
                                              <w:marRight w:val="0"/>
                                              <w:marTop w:val="0"/>
                                              <w:marBottom w:val="0"/>
                                              <w:divBdr>
                                                <w:top w:val="none" w:sz="0" w:space="0" w:color="auto"/>
                                                <w:left w:val="none" w:sz="0" w:space="0" w:color="auto"/>
                                                <w:bottom w:val="none" w:sz="0" w:space="0" w:color="auto"/>
                                                <w:right w:val="none" w:sz="0" w:space="0" w:color="auto"/>
                                              </w:divBdr>
                                              <w:divsChild>
                                                <w:div w:id="2060470833">
                                                  <w:marLeft w:val="0"/>
                                                  <w:marRight w:val="0"/>
                                                  <w:marTop w:val="0"/>
                                                  <w:marBottom w:val="0"/>
                                                  <w:divBdr>
                                                    <w:top w:val="none" w:sz="0" w:space="0" w:color="auto"/>
                                                    <w:left w:val="none" w:sz="0" w:space="0" w:color="auto"/>
                                                    <w:bottom w:val="none" w:sz="0" w:space="0" w:color="auto"/>
                                                    <w:right w:val="none" w:sz="0" w:space="0" w:color="auto"/>
                                                  </w:divBdr>
                                                  <w:divsChild>
                                                    <w:div w:id="15595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giuv.ru/pervaya-pomoshh/964-pervaya-pomoshh-pri-bytovyx-otravleniya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2018-07-26T13:29:00Z</dcterms:created>
  <dcterms:modified xsi:type="dcterms:W3CDTF">2018-08-03T10:12:00Z</dcterms:modified>
</cp:coreProperties>
</file>