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35" w:rsidRPr="00E83735" w:rsidRDefault="00E83735" w:rsidP="00E83735">
      <w:pPr>
        <w:pStyle w:val="30"/>
        <w:shd w:val="clear" w:color="auto" w:fill="auto"/>
        <w:spacing w:after="931"/>
        <w:ind w:right="180"/>
      </w:pPr>
      <w:r w:rsidRPr="00E83735">
        <w:t>МЕСТНАЯ АДМИНИСТРАЦИЯ МУНИЦИПАЛЬНОГО ОБРАЗОВАНИЯ</w:t>
      </w:r>
      <w:r w:rsidRPr="00E83735">
        <w:br/>
        <w:t>МУНИЦИПАЛЬНЫЙ ОКРУГ ОБУХОВСКИЙ</w:t>
      </w:r>
      <w:r w:rsidRPr="00E83735">
        <w:br/>
        <w:t>САНКТ-ПЕТЕРБУРГА</w:t>
      </w:r>
      <w:r w:rsidRPr="00E83735">
        <w:br/>
      </w:r>
      <w:r w:rsidRPr="00E83735">
        <w:rPr>
          <w:b w:val="0"/>
          <w:bCs w:val="0"/>
        </w:rPr>
        <w:t>192012 г. Санкт-Петербург, 2-й Рабфаковский пер. дом 2, тел (факс) 362-91-20</w:t>
      </w:r>
    </w:p>
    <w:p w:rsidR="00E83735" w:rsidRPr="00E83735" w:rsidRDefault="00E83735" w:rsidP="00E83735">
      <w:pPr>
        <w:pStyle w:val="11"/>
        <w:keepNext/>
        <w:keepLines/>
        <w:shd w:val="clear" w:color="auto" w:fill="auto"/>
        <w:spacing w:before="0" w:after="298" w:line="240" w:lineRule="exact"/>
        <w:ind w:right="180"/>
      </w:pPr>
      <w:bookmarkStart w:id="0" w:name="bookmark0"/>
      <w:r w:rsidRPr="00E83735">
        <w:t>ПОСТАНОВЛЕНИЕ</w:t>
      </w:r>
      <w:bookmarkEnd w:id="0"/>
    </w:p>
    <w:p w:rsidR="00E83735" w:rsidRPr="00E83735" w:rsidRDefault="00E83735" w:rsidP="00E83735">
      <w:pPr>
        <w:pStyle w:val="11"/>
        <w:keepNext/>
        <w:keepLines/>
        <w:shd w:val="clear" w:color="auto" w:fill="auto"/>
        <w:spacing w:before="0" w:after="256" w:line="240" w:lineRule="exact"/>
        <w:ind w:right="180"/>
      </w:pPr>
      <w:r w:rsidRPr="00E83735">
        <w:t xml:space="preserve">от « 29 »  декабря 2009 года </w:t>
      </w:r>
      <w:r w:rsidRPr="00E83735">
        <w:tab/>
      </w:r>
      <w:r w:rsidRPr="00E83735">
        <w:tab/>
      </w:r>
      <w:r w:rsidRPr="00E83735">
        <w:tab/>
      </w:r>
      <w:r w:rsidRPr="00E83735">
        <w:tab/>
      </w:r>
      <w:r w:rsidRPr="00E83735">
        <w:tab/>
      </w:r>
      <w:r w:rsidRPr="00E83735">
        <w:tab/>
      </w:r>
      <w:r w:rsidRPr="00E83735">
        <w:tab/>
        <w:t xml:space="preserve"> №298</w:t>
      </w:r>
    </w:p>
    <w:p w:rsidR="00E83735" w:rsidRPr="00E83735" w:rsidRDefault="00E83735">
      <w:pPr>
        <w:pStyle w:val="90"/>
        <w:shd w:val="clear" w:color="auto" w:fill="auto"/>
        <w:spacing w:before="0" w:after="604" w:line="302" w:lineRule="exact"/>
        <w:ind w:right="60"/>
        <w:jc w:val="center"/>
        <w:rPr>
          <w:lang w:eastAsia="en-US" w:bidi="en-US"/>
        </w:rPr>
      </w:pPr>
      <w:r w:rsidRPr="00E83735">
        <w:rPr>
          <w:lang w:eastAsia="en-US" w:bidi="en-US"/>
        </w:rPr>
        <w:t xml:space="preserve">ОБ УТВЕРЖДЕНИИ ПОРЯДКА СОСТАВЛЕНИЯ И ВЕДЕНИЯ </w:t>
      </w:r>
      <w:proofErr w:type="gramStart"/>
      <w:r w:rsidRPr="00E83735">
        <w:rPr>
          <w:lang w:eastAsia="en-US" w:bidi="en-US"/>
        </w:rPr>
        <w:t>СВОДНОЙ</w:t>
      </w:r>
      <w:proofErr w:type="gramEnd"/>
      <w:r w:rsidRPr="00E83735">
        <w:rPr>
          <w:lang w:eastAsia="en-US" w:bidi="en-US"/>
        </w:rPr>
        <w:t xml:space="preserve"> БЮДЖЕТНОЙ РОСПИСИИ</w:t>
      </w:r>
    </w:p>
    <w:p w:rsidR="00962A25" w:rsidRPr="00E83735" w:rsidRDefault="00E83735">
      <w:pPr>
        <w:pStyle w:val="90"/>
        <w:shd w:val="clear" w:color="auto" w:fill="auto"/>
        <w:spacing w:before="0" w:after="286" w:line="298" w:lineRule="exact"/>
        <w:ind w:firstLine="600"/>
      </w:pPr>
      <w:r w:rsidRPr="00E83735">
        <w:t xml:space="preserve">На основании статьи 217 Бюджетного кодекса Российской Федерации, статьи 22 и 23 «Положения </w:t>
      </w:r>
      <w:proofErr w:type="gramStart"/>
      <w:r w:rsidRPr="00E83735">
        <w:t>о</w:t>
      </w:r>
      <w:proofErr w:type="gramEnd"/>
      <w:r w:rsidRPr="00E83735">
        <w:t xml:space="preserve"> </w:t>
      </w:r>
      <w:proofErr w:type="gramStart"/>
      <w:r w:rsidRPr="00E83735">
        <w:t>бюджетом</w:t>
      </w:r>
      <w:proofErr w:type="gramEnd"/>
      <w:r w:rsidRPr="00E83735">
        <w:t xml:space="preserve"> процессе и муниципалмуниципальном </w:t>
      </w:r>
      <w:r w:rsidRPr="00E83735">
        <w:t>образовании муниципальный округ</w:t>
      </w:r>
      <w:r w:rsidRPr="00E83735">
        <w:t xml:space="preserve"> Обуховский» и</w:t>
      </w:r>
      <w:r w:rsidRPr="00E83735">
        <w:t xml:space="preserve"> целях организации исполнения бюджета по расходам и мелочникам финансирования дефицита бюджет</w:t>
      </w:r>
    </w:p>
    <w:p w:rsidR="00962A25" w:rsidRPr="00E83735" w:rsidRDefault="00E83735">
      <w:pPr>
        <w:pStyle w:val="90"/>
        <w:shd w:val="clear" w:color="auto" w:fill="auto"/>
        <w:spacing w:before="0" w:after="293" w:line="240" w:lineRule="exact"/>
        <w:ind w:firstLine="600"/>
      </w:pPr>
      <w:r w:rsidRPr="00E83735">
        <w:t>ПОСТАНОВЛЯЮ:</w:t>
      </w:r>
    </w:p>
    <w:p w:rsidR="00962A25" w:rsidRPr="00E83735" w:rsidRDefault="00E83735">
      <w:pPr>
        <w:pStyle w:val="9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exact"/>
        <w:ind w:firstLine="600"/>
      </w:pPr>
      <w:r w:rsidRPr="00E83735">
        <w:t>Утвердить Порядок составления и ведения сводной бюджетной росписи.</w:t>
      </w:r>
    </w:p>
    <w:p w:rsidR="00962A25" w:rsidRPr="00E83735" w:rsidRDefault="00E83735">
      <w:pPr>
        <w:pStyle w:val="9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883" w:line="240" w:lineRule="exact"/>
        <w:ind w:firstLine="600"/>
      </w:pPr>
      <w:proofErr w:type="gramStart"/>
      <w:r w:rsidRPr="00E83735">
        <w:t>Контроль за</w:t>
      </w:r>
      <w:proofErr w:type="gramEnd"/>
      <w:r w:rsidRPr="00E83735">
        <w:t xml:space="preserve"> исполнением </w:t>
      </w:r>
      <w:r w:rsidRPr="00E83735">
        <w:t>распоряжения оставляю за собой.</w:t>
      </w:r>
    </w:p>
    <w:p w:rsidR="00E83735" w:rsidRPr="00E83735" w:rsidRDefault="00E83735">
      <w:pPr>
        <w:pStyle w:val="90"/>
        <w:shd w:val="clear" w:color="auto" w:fill="auto"/>
        <w:spacing w:before="0" w:after="0" w:line="298" w:lineRule="exact"/>
        <w:rPr>
          <w:b/>
        </w:rPr>
      </w:pPr>
      <w:r w:rsidRPr="00E83735">
        <w:rPr>
          <w:b/>
        </w:rPr>
        <w:t>Г</w:t>
      </w:r>
      <w:r w:rsidRPr="00E83735">
        <w:rPr>
          <w:b/>
        </w:rPr>
        <w:t xml:space="preserve">лава местной администрации </w:t>
      </w:r>
    </w:p>
    <w:p w:rsidR="00962A25" w:rsidRDefault="00E83735">
      <w:pPr>
        <w:pStyle w:val="90"/>
        <w:shd w:val="clear" w:color="auto" w:fill="auto"/>
        <w:spacing w:before="0" w:after="0" w:line="298" w:lineRule="exact"/>
      </w:pPr>
      <w:r w:rsidRPr="00E83735">
        <w:rPr>
          <w:b/>
        </w:rPr>
        <w:t xml:space="preserve">МО </w:t>
      </w:r>
      <w:proofErr w:type="spellStart"/>
      <w:proofErr w:type="gramStart"/>
      <w:r w:rsidRPr="00E83735">
        <w:rPr>
          <w:b/>
        </w:rPr>
        <w:t>МО</w:t>
      </w:r>
      <w:proofErr w:type="spellEnd"/>
      <w:proofErr w:type="gramEnd"/>
      <w:r w:rsidRPr="00E83735">
        <w:rPr>
          <w:b/>
        </w:rPr>
        <w:t xml:space="preserve"> Обуховский</w:t>
      </w:r>
      <w:r w:rsidRPr="00E83735">
        <w:rPr>
          <w:rStyle w:val="9Exact"/>
          <w:b/>
        </w:rPr>
        <w:t xml:space="preserve"> </w:t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</w:r>
      <w:r w:rsidRPr="00E83735">
        <w:rPr>
          <w:rStyle w:val="9Exact"/>
          <w:b/>
        </w:rPr>
        <w:tab/>
        <w:t>Кудровский  И.О.</w:t>
      </w:r>
      <w:r>
        <w:rPr>
          <w:rStyle w:val="9Exact"/>
        </w:rPr>
        <w:t xml:space="preserve"> </w:t>
      </w:r>
      <w:r>
        <w:br w:type="page"/>
      </w:r>
    </w:p>
    <w:p w:rsidR="00962A25" w:rsidRDefault="00E83735">
      <w:pPr>
        <w:pStyle w:val="50"/>
        <w:shd w:val="clear" w:color="auto" w:fill="auto"/>
        <w:tabs>
          <w:tab w:val="left" w:leader="underscore" w:pos="8189"/>
          <w:tab w:val="left" w:leader="underscore" w:pos="9514"/>
        </w:tabs>
        <w:ind w:left="5760" w:firstLine="2060"/>
      </w:pPr>
      <w:r>
        <w:lastRenderedPageBreak/>
        <w:t xml:space="preserve">УТВЕРЖДЕН Постановлением Главы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</w:t>
      </w:r>
      <w:r>
        <w:tab/>
      </w:r>
      <w:r>
        <w:rPr>
          <w:lang w:val="en-US" w:eastAsia="en-US" w:bidi="en-US"/>
        </w:rPr>
        <w:t>N</w:t>
      </w:r>
      <w:r>
        <w:tab/>
      </w:r>
    </w:p>
    <w:p w:rsidR="00962A25" w:rsidRDefault="00E83735">
      <w:pPr>
        <w:pStyle w:val="20"/>
        <w:keepNext/>
        <w:keepLines/>
        <w:shd w:val="clear" w:color="auto" w:fill="auto"/>
        <w:spacing w:before="0"/>
      </w:pPr>
      <w:bookmarkStart w:id="1" w:name="bookmark1"/>
      <w:r>
        <w:t>ПОРЯДОК</w:t>
      </w:r>
      <w:bookmarkEnd w:id="1"/>
    </w:p>
    <w:p w:rsidR="00962A25" w:rsidRDefault="00E83735">
      <w:pPr>
        <w:pStyle w:val="20"/>
        <w:keepNext/>
        <w:keepLines/>
        <w:shd w:val="clear" w:color="auto" w:fill="auto"/>
        <w:spacing w:before="0" w:after="333"/>
      </w:pPr>
      <w:bookmarkStart w:id="2" w:name="bookmark2"/>
      <w:r>
        <w:t>СОСТАВЛЕНИЯ И ВЕДЕНИЯ СВОДНОЙ БЮДЖЕТНОЙ РОСПИСИ</w:t>
      </w:r>
      <w:r>
        <w:br/>
        <w:t xml:space="preserve">МУНИЦИПАЛЬНОГО ОБРАЗОВАНИЯ </w:t>
      </w:r>
      <w:r>
        <w:t>ОБУХОВСКИЙ</w:t>
      </w:r>
      <w:bookmarkEnd w:id="2"/>
    </w:p>
    <w:p w:rsidR="00962A25" w:rsidRPr="00E83735" w:rsidRDefault="00E83735">
      <w:pPr>
        <w:pStyle w:val="60"/>
        <w:shd w:val="clear" w:color="auto" w:fill="auto"/>
        <w:spacing w:before="0" w:after="294" w:line="280" w:lineRule="exact"/>
        <w:ind w:left="3840"/>
        <w:rPr>
          <w:i w:val="0"/>
        </w:rPr>
      </w:pPr>
      <w:r w:rsidRPr="00E83735">
        <w:rPr>
          <w:rStyle w:val="6Calibri105pt1pt"/>
          <w:rFonts w:ascii="Times New Roman" w:hAnsi="Times New Roman" w:cs="Times New Roman"/>
          <w:i/>
          <w:sz w:val="28"/>
          <w:szCs w:val="28"/>
        </w:rPr>
        <w:t>1</w:t>
      </w:r>
      <w:r w:rsidRPr="00E83735">
        <w:rPr>
          <w:rStyle w:val="6Calibri105pt1pt"/>
          <w:rFonts w:ascii="Times New Roman" w:hAnsi="Times New Roman" w:cs="Times New Roman"/>
          <w:i/>
          <w:sz w:val="28"/>
          <w:szCs w:val="28"/>
        </w:rPr>
        <w:t xml:space="preserve">. </w:t>
      </w:r>
      <w:r w:rsidRPr="00E83735">
        <w:rPr>
          <w:i w:val="0"/>
        </w:rPr>
        <w:t>Общие положения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1.1.</w:t>
      </w:r>
      <w:r>
        <w:t xml:space="preserve"> Порядок составления и ведения сводной бюджетной росписи (далее - Порядок) регламентирует процесс составления сводной бюджетной росписи и внесения изменений в сводную бюджетную роспись в соответствии с действующим бюджетным </w:t>
      </w:r>
      <w:r>
        <w:t>законодательством.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1.</w:t>
      </w:r>
      <w:r>
        <w:t>2. Основные понятия и термины: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 xml:space="preserve">Местная администрация Муниципального образования муниципальный округ Обуховский (далее - местная администрация) </w:t>
      </w:r>
      <w:r>
        <w:rPr>
          <w:rStyle w:val="51"/>
        </w:rPr>
        <w:t xml:space="preserve">- </w:t>
      </w:r>
      <w:r>
        <w:t>исполнительный орган муниципального образования, который в соответствии с законодательством</w:t>
      </w:r>
      <w:r>
        <w:t xml:space="preserve"> Российской Федерации и Санкт-Петербурга организует исполнение бюджета муниципального образования на основе сводной бюджетной росписи и кассового плана.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Главный распорядитель средств бюджета муниципального образования (далее - главный распорядитель средств</w:t>
      </w:r>
      <w:r>
        <w:t xml:space="preserve"> бюджета) - орган местного самоуправления Санкт-Петербурга и иной государственный орган, указанный в ведомственной структуре расходов бюджета муниципального образования на текущий финансовый год</w:t>
      </w:r>
      <w:proofErr w:type="gramStart"/>
      <w:r>
        <w:t xml:space="preserve"> .</w:t>
      </w:r>
      <w:proofErr w:type="gramEnd"/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Финансово-экономический отдел местной администрации - струк</w:t>
      </w:r>
      <w:r>
        <w:t>турное подразделение местной администрации, ответственное за составление и внесение изменений в сводную бюджетную роспись.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Сводная бюджетная роспись составляется и ведется финансов</w:t>
      </w:r>
      <w:proofErr w:type="gramStart"/>
      <w:r>
        <w:t>о-</w:t>
      </w:r>
      <w:proofErr w:type="gramEnd"/>
      <w:r>
        <w:t xml:space="preserve"> экономическим отделом местной администрацией в целях организации исполнен</w:t>
      </w:r>
      <w:r>
        <w:t>ия бюджета муниципального образования муниципальный округ Обуховский по расходам бюджета и источникам финансирования дефицита бюджета.</w:t>
      </w:r>
    </w:p>
    <w:p w:rsidR="00962A25" w:rsidRDefault="00E83735">
      <w:pPr>
        <w:pStyle w:val="50"/>
        <w:shd w:val="clear" w:color="auto" w:fill="auto"/>
        <w:spacing w:after="0"/>
        <w:ind w:firstLine="640"/>
        <w:jc w:val="both"/>
      </w:pPr>
      <w:r>
        <w:t>1.</w:t>
      </w:r>
      <w:r>
        <w:t xml:space="preserve">4.Составление и внесение изменений в сводную бюджетную роспись осуществляется в электронном виде и на бумажном носителе </w:t>
      </w:r>
      <w:r>
        <w:t>с использованием программных комплексов Бюджет МО и Роспись МО в АИС БГЕЭК.</w:t>
      </w:r>
    </w:p>
    <w:p w:rsidR="00962A25" w:rsidRDefault="00E83735" w:rsidP="00E83735">
      <w:pPr>
        <w:pStyle w:val="50"/>
        <w:shd w:val="clear" w:color="auto" w:fill="auto"/>
        <w:tabs>
          <w:tab w:val="left" w:pos="4826"/>
        </w:tabs>
        <w:spacing w:after="0"/>
        <w:ind w:firstLine="640"/>
        <w:jc w:val="both"/>
      </w:pPr>
      <w:r>
        <w:t>1.</w:t>
      </w:r>
      <w:r>
        <w:t>5.Финансово-экономический</w:t>
      </w:r>
      <w:r>
        <w:tab/>
        <w:t xml:space="preserve">отдел местной администрации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соответствием сводной бюджетной росписи в </w:t>
      </w:r>
      <w:r>
        <w:t xml:space="preserve">целом утвержденному бюджету муниципального образования на </w:t>
      </w:r>
      <w:r>
        <w:t xml:space="preserve">очередной </w:t>
      </w:r>
      <w:r>
        <w:t>финансовый год и на плановый период и внесением изменений в сводную бюджетную роспись в соответствии с настоящим порядком.</w:t>
      </w:r>
    </w:p>
    <w:p w:rsidR="00E83735" w:rsidRDefault="00E83735" w:rsidP="00E83735">
      <w:pPr>
        <w:pStyle w:val="50"/>
        <w:shd w:val="clear" w:color="auto" w:fill="auto"/>
        <w:tabs>
          <w:tab w:val="left" w:pos="4826"/>
        </w:tabs>
        <w:spacing w:after="0"/>
        <w:ind w:firstLine="640"/>
        <w:jc w:val="both"/>
      </w:pPr>
    </w:p>
    <w:p w:rsidR="00962A25" w:rsidRPr="00E83735" w:rsidRDefault="00E83735">
      <w:pPr>
        <w:pStyle w:val="60"/>
        <w:numPr>
          <w:ilvl w:val="0"/>
          <w:numId w:val="2"/>
        </w:numPr>
        <w:shd w:val="clear" w:color="auto" w:fill="auto"/>
        <w:tabs>
          <w:tab w:val="left" w:pos="2163"/>
        </w:tabs>
        <w:spacing w:before="0" w:after="294" w:line="280" w:lineRule="exact"/>
        <w:ind w:left="1860"/>
        <w:jc w:val="both"/>
        <w:rPr>
          <w:b/>
        </w:rPr>
      </w:pPr>
      <w:r w:rsidRPr="00E83735">
        <w:rPr>
          <w:b/>
        </w:rPr>
        <w:t>Порядок составления сводной бюджетной росписи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0"/>
        <w:ind w:firstLine="600"/>
        <w:jc w:val="both"/>
      </w:pPr>
      <w:r>
        <w:lastRenderedPageBreak/>
        <w:t xml:space="preserve">Сводная бюджетная роспись составляется на основе ведомственной структуры </w:t>
      </w:r>
      <w:r>
        <w:t xml:space="preserve">расходов бюджета муниципального образования на очередной финансовый год с детализацией по кодам классификации операций сектора государственного управления. В сводную бюджетную роспись включаются бюджетные ассигнования по источникам финансирования дефицита </w:t>
      </w:r>
      <w:r>
        <w:t>бюджета муниципального образования.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0"/>
        <w:ind w:firstLine="600"/>
        <w:jc w:val="both"/>
      </w:pPr>
      <w:r>
        <w:t>Сроки составления сводной бюджетной росписи определяются графиком работ по составлению сводной бюджетной росписи на соответствующий финансовый год, утверждаемым главой местной администрации.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240"/>
        <w:ind w:firstLine="600"/>
        <w:jc w:val="both"/>
      </w:pPr>
      <w:r>
        <w:t xml:space="preserve">После принятия муниципальным </w:t>
      </w:r>
      <w:r>
        <w:t xml:space="preserve">советом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Решения о бюджете МО </w:t>
      </w:r>
      <w:proofErr w:type="spellStart"/>
      <w:r>
        <w:t>МО</w:t>
      </w:r>
      <w:proofErr w:type="spellEnd"/>
      <w:r>
        <w:t xml:space="preserve"> Обуховский на очередной финансовый год местная администрация на основе представленных к проекту бюджета расчетов и обоснований формирует проект распределения ведомственной структуры расходов бюджета муниципа</w:t>
      </w:r>
      <w:r>
        <w:t>льного образования на очередной финансовый год и плановый период по кодам классификации операций сектора государственного управления.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338"/>
        </w:tabs>
        <w:spacing w:after="0"/>
        <w:ind w:firstLine="600"/>
        <w:jc w:val="both"/>
      </w:pPr>
      <w:r>
        <w:t xml:space="preserve">Финансово-экономический отдел местной администрации осуществляет </w:t>
      </w:r>
      <w:proofErr w:type="gramStart"/>
      <w:r>
        <w:t>контроль за</w:t>
      </w:r>
      <w:proofErr w:type="gramEnd"/>
      <w:r>
        <w:t xml:space="preserve"> соответствием данных, введенных в электронном</w:t>
      </w:r>
      <w:r>
        <w:t xml:space="preserve"> виде в базу данных АИС БП-ЭК, за ведомственной структурой утвержденного бюджета по каждому главному распорядителю средств бюджета, за сбалансированностью расходов и планируемых поступлений из бюджетов другого уровня и соответствующими изменениями остатков</w:t>
      </w:r>
      <w:r>
        <w:t xml:space="preserve"> средств на счетах по учету средств бюджета.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0" w:line="326" w:lineRule="exact"/>
        <w:ind w:firstLine="600"/>
        <w:jc w:val="both"/>
      </w:pPr>
      <w:r>
        <w:t>На основе утвержденных в электронном виде данных в АИС БП-ЭК формируется сводная бюджетная роспись на очередной финансовый год</w:t>
      </w:r>
      <w:proofErr w:type="gramStart"/>
      <w:r>
        <w:t xml:space="preserve"> .</w:t>
      </w:r>
      <w:proofErr w:type="gramEnd"/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338"/>
        </w:tabs>
        <w:spacing w:after="0" w:line="336" w:lineRule="exact"/>
        <w:ind w:firstLine="600"/>
        <w:jc w:val="both"/>
      </w:pPr>
      <w:r>
        <w:t>Сводная бюджетная роспись утверждается главой местной администрации.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0"/>
        <w:ind w:firstLine="600"/>
        <w:jc w:val="both"/>
      </w:pPr>
      <w:r>
        <w:t>В случае прин</w:t>
      </w:r>
      <w:r>
        <w:t xml:space="preserve">ятия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 внесении изменений в Решение муниципального совета о бюджете МО </w:t>
      </w:r>
      <w:proofErr w:type="spellStart"/>
      <w:r>
        <w:t>МО</w:t>
      </w:r>
      <w:proofErr w:type="spellEnd"/>
      <w:r>
        <w:t xml:space="preserve"> Обуховский на текущий финансовый год утверждаются соответствующие изменения в сводную бюджетную роспись.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22"/>
        </w:tabs>
        <w:spacing w:after="244" w:line="331" w:lineRule="exact"/>
        <w:ind w:firstLine="600"/>
        <w:jc w:val="both"/>
      </w:pPr>
      <w:r>
        <w:t>Дополнительная сводная бюджетн</w:t>
      </w:r>
      <w:r>
        <w:t>ая роспись утверждается главой местной администрации.</w:t>
      </w:r>
    </w:p>
    <w:p w:rsidR="00962A25" w:rsidRDefault="00E83735">
      <w:pPr>
        <w:pStyle w:val="60"/>
        <w:numPr>
          <w:ilvl w:val="0"/>
          <w:numId w:val="2"/>
        </w:numPr>
        <w:shd w:val="clear" w:color="auto" w:fill="auto"/>
        <w:tabs>
          <w:tab w:val="left" w:pos="1383"/>
        </w:tabs>
        <w:spacing w:before="0" w:after="0" w:line="326" w:lineRule="exact"/>
        <w:ind w:left="1860" w:hanging="780"/>
      </w:pPr>
      <w:r>
        <w:t>Порядок внесения изменений в сводную бюджетную роспись и дополнительную сводную бюджетную роспись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r>
        <w:t xml:space="preserve">В ходе исполнения бюджета показатели сводной бюджетной росписи могут быть изменены без внесения </w:t>
      </w:r>
      <w:r>
        <w:t>изменений в Решение о бюджете в случаях, установленных Бюджетным кодексом Российской Федерации и Решением о бюджете муниципального совета муниципального образования Обуховский о бюджете на очередной финансовый год</w:t>
      </w:r>
      <w:proofErr w:type="gramStart"/>
      <w:r>
        <w:t xml:space="preserve"> .</w:t>
      </w:r>
      <w:proofErr w:type="gramEnd"/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r>
        <w:t>Основанием для внесения изменений в свод</w:t>
      </w:r>
      <w:r>
        <w:t xml:space="preserve">ную бюджетную роспись в пределах полномочий, установленных действующим бюджетным </w:t>
      </w:r>
      <w:r>
        <w:lastRenderedPageBreak/>
        <w:t>законодательством, для местной администрации являются распоряжения и приказы главы местной администрации в случае, если предлагаемые изменения в сводную бюджетную роспись отно</w:t>
      </w:r>
      <w:r>
        <w:t>сятся:</w:t>
      </w:r>
    </w:p>
    <w:p w:rsidR="00962A25" w:rsidRDefault="00E83735">
      <w:pPr>
        <w:pStyle w:val="50"/>
        <w:shd w:val="clear" w:color="auto" w:fill="auto"/>
        <w:spacing w:after="0"/>
        <w:ind w:firstLine="620"/>
        <w:jc w:val="both"/>
      </w:pPr>
      <w:r>
        <w:t xml:space="preserve">к перераспределению бюджетных ассигнований главного распорядителя средств бюджета между разделами, подразделами, целевыми статьями, видами расходов и кодами классификации операций сектора государственного управления в соответствии с бюджетным </w:t>
      </w:r>
      <w:proofErr w:type="gramStart"/>
      <w:r>
        <w:t>законо</w:t>
      </w:r>
      <w:r>
        <w:t>дател ьство</w:t>
      </w:r>
      <w:proofErr w:type="gramEnd"/>
      <w:r>
        <w:t xml:space="preserve"> м;</w:t>
      </w:r>
    </w:p>
    <w:p w:rsidR="00962A25" w:rsidRDefault="00E83735">
      <w:pPr>
        <w:pStyle w:val="50"/>
        <w:shd w:val="clear" w:color="auto" w:fill="auto"/>
        <w:spacing w:after="0"/>
        <w:ind w:firstLine="620"/>
        <w:jc w:val="both"/>
      </w:pPr>
      <w:r>
        <w:t>к перераспределению бюджетных ассигнований между публичными нормативными обязательствами в случае недостаточности бюджетных ассигнований для исполнения одних и за счет экономии по использованию бюджетных ассигнований по другим публичным норм</w:t>
      </w:r>
      <w:r>
        <w:t>ативным обязательствам;</w:t>
      </w:r>
    </w:p>
    <w:p w:rsidR="00962A25" w:rsidRDefault="00E83735">
      <w:pPr>
        <w:pStyle w:val="50"/>
        <w:shd w:val="clear" w:color="auto" w:fill="auto"/>
        <w:spacing w:after="0"/>
        <w:ind w:firstLine="620"/>
        <w:jc w:val="both"/>
      </w:pPr>
      <w:r>
        <w:t>к учету в доходах и расходах бюджета муниципального образования, фактически полученных сверх утвержденных в бюджете средств:</w:t>
      </w:r>
    </w:p>
    <w:p w:rsidR="00962A25" w:rsidRDefault="00E83735">
      <w:pPr>
        <w:pStyle w:val="50"/>
        <w:shd w:val="clear" w:color="auto" w:fill="auto"/>
        <w:spacing w:after="0"/>
        <w:ind w:firstLine="620"/>
        <w:jc w:val="both"/>
      </w:pPr>
      <w:r>
        <w:t>- от предпринимательской и иной приносящей доход деятельности;</w:t>
      </w:r>
    </w:p>
    <w:p w:rsidR="00962A25" w:rsidRDefault="00E83735">
      <w:pPr>
        <w:pStyle w:val="50"/>
        <w:shd w:val="clear" w:color="auto" w:fill="auto"/>
        <w:spacing w:after="0"/>
        <w:ind w:firstLine="620"/>
        <w:jc w:val="both"/>
      </w:pPr>
      <w:r>
        <w:t>к иным случаям, установленным действующим за</w:t>
      </w:r>
      <w:r>
        <w:t>конодательством.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r>
        <w:t xml:space="preserve">Внесение изменений в сводную бюджетную роспись в связи с выделением средств из резервного фонда главы местной администрации производится с учетом </w:t>
      </w:r>
      <w:proofErr w:type="gramStart"/>
      <w:r>
        <w:t>требований порядка расходования средств резервного фонда главы местной</w:t>
      </w:r>
      <w:proofErr w:type="gramEnd"/>
      <w:r>
        <w:t xml:space="preserve"> администрации, установ</w:t>
      </w:r>
      <w:r>
        <w:t>ленного главой местной администрации.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373"/>
        </w:tabs>
        <w:spacing w:after="0"/>
        <w:ind w:firstLine="620"/>
        <w:jc w:val="both"/>
      </w:pPr>
      <w:r>
        <w:t>Финансово-экономический отдел местной администрации проверяет, анализирует и формирует справку-уведомление о внесении изменений в сводную бюджетную роспись.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r>
        <w:t>Формирование справок-уведомлений производится финансов</w:t>
      </w:r>
      <w:proofErr w:type="gramStart"/>
      <w:r>
        <w:t>о-</w:t>
      </w:r>
      <w:proofErr w:type="gramEnd"/>
      <w:r>
        <w:t xml:space="preserve"> экон</w:t>
      </w:r>
      <w:r>
        <w:t>омическим отделом в электронном виде и на бумажном носителе в соответствии с Инструкцией по автоматизированному составлению и ведению сводной бюджетной росписи в АИС БП-ЭК.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proofErr w:type="gramStart"/>
      <w:r>
        <w:t>Оформленные и утвержденные справки-уведомления передаются финансово-экономическим о</w:t>
      </w:r>
      <w:r>
        <w:t>тделом местной администрации в Комитет финансов (в ТФУ)) для последующего утверждения в АИС БП-ЭК.</w:t>
      </w:r>
      <w:proofErr w:type="gramEnd"/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20"/>
        <w:jc w:val="both"/>
      </w:pPr>
      <w:r>
        <w:t>Утвержденные справки-уведомления за текущий период служат основанием для формирования плана с учетом изменений на отчетный период. План с учетом изменений на</w:t>
      </w:r>
      <w:r>
        <w:t xml:space="preserve"> отчетный период складывается на конец отчетного периода из сводной и дополнительной сводной бюджетной росписи, утвержденной главой местной администрацией, и изменений, внесенных в нее за отчетный период в соответствии с настоящим Порядком.</w:t>
      </w:r>
    </w:p>
    <w:p w:rsidR="00962A25" w:rsidRDefault="00E83735">
      <w:pPr>
        <w:pStyle w:val="60"/>
        <w:numPr>
          <w:ilvl w:val="0"/>
          <w:numId w:val="2"/>
        </w:numPr>
        <w:shd w:val="clear" w:color="auto" w:fill="auto"/>
        <w:tabs>
          <w:tab w:val="left" w:pos="1476"/>
        </w:tabs>
        <w:spacing w:before="0" w:after="240" w:line="322" w:lineRule="exact"/>
        <w:ind w:left="1000" w:firstLine="180"/>
      </w:pPr>
      <w:r>
        <w:t xml:space="preserve">Порядок </w:t>
      </w:r>
      <w:proofErr w:type="gramStart"/>
      <w:r>
        <w:t>введения новых целевых статей расходов бюджета муниципального образования</w:t>
      </w:r>
      <w:proofErr w:type="gramEnd"/>
      <w:r>
        <w:t xml:space="preserve"> в сводную бюджетную роспись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При внесении изменений в сводную бюджетную роспись используются коды и наименования целевых статей расходов, предусмотренные Решением муниципального совет</w:t>
      </w:r>
      <w:r>
        <w:t xml:space="preserve">а о бюджете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очередной финансовый год соответствующему главному распорядителю средств бюджета.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 xml:space="preserve">Ввод в электронном виде нового наименования и кода целевой статьи </w:t>
      </w:r>
      <w:r>
        <w:lastRenderedPageBreak/>
        <w:t>расходов в действующей бюджетной классификации осуществляет Комитет финансов</w:t>
      </w:r>
      <w:r>
        <w:t xml:space="preserve"> на основании обращения местной администрации.</w:t>
      </w:r>
    </w:p>
    <w:p w:rsidR="00962A25" w:rsidRDefault="00E83735">
      <w:pPr>
        <w:pStyle w:val="50"/>
        <w:numPr>
          <w:ilvl w:val="1"/>
          <w:numId w:val="2"/>
        </w:numPr>
        <w:shd w:val="clear" w:color="auto" w:fill="auto"/>
        <w:tabs>
          <w:tab w:val="left" w:pos="1066"/>
        </w:tabs>
        <w:spacing w:after="0"/>
        <w:ind w:firstLine="580"/>
        <w:jc w:val="both"/>
        <w:sectPr w:rsidR="00962A25">
          <w:pgSz w:w="11900" w:h="16840"/>
          <w:pgMar w:top="849" w:right="913" w:bottom="1436" w:left="1411" w:header="0" w:footer="3" w:gutter="0"/>
          <w:cols w:space="720"/>
          <w:noEndnote/>
          <w:docGrid w:linePitch="360"/>
        </w:sectPr>
      </w:pPr>
      <w:r>
        <w:t>Наименования и коды новых целевых статей расходов отражаются в плане с учетом изменений на отчетный период.</w:t>
      </w:r>
    </w:p>
    <w:p w:rsidR="00962A25" w:rsidRDefault="00E83735">
      <w:pPr>
        <w:pStyle w:val="50"/>
        <w:shd w:val="clear" w:color="auto" w:fill="auto"/>
        <w:spacing w:after="0"/>
        <w:ind w:right="40"/>
        <w:jc w:val="center"/>
      </w:pPr>
      <w:r>
        <w:lastRenderedPageBreak/>
        <w:t>УВЕДОМЛЕНИЕ</w:t>
      </w:r>
    </w:p>
    <w:p w:rsidR="00962A25" w:rsidRDefault="00E83735">
      <w:pPr>
        <w:pStyle w:val="50"/>
        <w:shd w:val="clear" w:color="auto" w:fill="auto"/>
        <w:spacing w:after="0"/>
        <w:ind w:right="40"/>
        <w:jc w:val="center"/>
      </w:pPr>
      <w:r>
        <w:t>О БЮДЖЕТНЫХ АССИГНОВАНИЯХ</w:t>
      </w:r>
      <w:r>
        <w:br/>
        <w:t>(ПОКАЗАТЕЛИ ИЗ СВОДНОЙ</w:t>
      </w:r>
      <w:r>
        <w:br/>
        <w:t>БЮДЖЕТНОЙ РОСПИСИ М</w:t>
      </w:r>
      <w:r>
        <w:t xml:space="preserve">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962A25" w:rsidRDefault="00E83735">
      <w:pPr>
        <w:pStyle w:val="50"/>
        <w:shd w:val="clear" w:color="auto" w:fill="auto"/>
        <w:tabs>
          <w:tab w:val="left" w:leader="underscore" w:pos="7449"/>
        </w:tabs>
        <w:spacing w:after="296"/>
        <w:ind w:left="6580"/>
        <w:jc w:val="both"/>
      </w:pPr>
      <w:r>
        <w:t>НА</w:t>
      </w:r>
      <w:r>
        <w:tab/>
        <w:t>ГОД</w:t>
      </w:r>
    </w:p>
    <w:p w:rsidR="00962A25" w:rsidRDefault="00E83735">
      <w:pPr>
        <w:pStyle w:val="a7"/>
        <w:framePr w:w="9835" w:wrap="notBeside" w:vAnchor="text" w:hAnchor="text" w:y="1"/>
        <w:shd w:val="clear" w:color="auto" w:fill="auto"/>
        <w:spacing w:line="280" w:lineRule="exact"/>
      </w:pPr>
      <w:r>
        <w:rPr>
          <w:rStyle w:val="a8"/>
        </w:rPr>
        <w:t>(</w:t>
      </w:r>
      <w:proofErr w:type="gramStart"/>
      <w:r>
        <w:rPr>
          <w:rStyle w:val="a8"/>
        </w:rPr>
        <w:t>тыс</w:t>
      </w:r>
      <w:proofErr w:type="gramEnd"/>
      <w:r>
        <w:rPr>
          <w:rStyle w:val="a8"/>
        </w:rPr>
        <w:t>, руб.)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366"/>
        <w:gridCol w:w="1008"/>
        <w:gridCol w:w="874"/>
        <w:gridCol w:w="1330"/>
        <w:gridCol w:w="994"/>
        <w:gridCol w:w="1555"/>
        <w:gridCol w:w="1291"/>
      </w:tblGrid>
      <w:tr w:rsidR="00962A2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280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280" w:lineRule="exact"/>
            </w:pPr>
            <w:r>
              <w:t>Наименование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 xml:space="preserve">Код ГР Б </w:t>
            </w:r>
            <w:proofErr w:type="gramStart"/>
            <w:r>
              <w:t>С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Код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раз</w:t>
            </w:r>
            <w:r>
              <w:softHyphen/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дела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Код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целевой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статьи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Код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вида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рас</w:t>
            </w:r>
            <w:r>
              <w:softHyphen/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326" w:lineRule="exact"/>
            </w:pPr>
            <w:r>
              <w:t>ходов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/>
            </w:pPr>
            <w:r>
              <w:t>Код</w:t>
            </w:r>
          </w:p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/>
            </w:pPr>
            <w:r>
              <w:t>операции сектора гос. у правд.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/>
            </w:pPr>
            <w:r>
              <w:t>Сумма на год</w:t>
            </w: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962A25">
            <w:pPr>
              <w:framePr w:w="9835" w:wrap="notBeside" w:vAnchor="text" w:hAnchor="text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835" w:wrap="notBeside" w:vAnchor="text" w:hAnchor="text" w:y="1"/>
              <w:shd w:val="clear" w:color="auto" w:fill="auto"/>
              <w:spacing w:after="0" w:line="280" w:lineRule="exact"/>
            </w:pPr>
            <w:r>
              <w:t>год</w:t>
            </w: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83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62A25" w:rsidRDefault="00962A25">
      <w:pPr>
        <w:framePr w:w="9835" w:wrap="notBeside" w:vAnchor="text" w:hAnchor="text" w:y="1"/>
        <w:rPr>
          <w:sz w:val="2"/>
          <w:szCs w:val="2"/>
        </w:rPr>
      </w:pPr>
    </w:p>
    <w:p w:rsidR="00962A25" w:rsidRDefault="00962A25">
      <w:pPr>
        <w:rPr>
          <w:sz w:val="2"/>
          <w:szCs w:val="2"/>
        </w:rPr>
      </w:pPr>
    </w:p>
    <w:p w:rsidR="00962A25" w:rsidRDefault="00E83735">
      <w:pPr>
        <w:pStyle w:val="50"/>
        <w:shd w:val="clear" w:color="auto" w:fill="auto"/>
        <w:spacing w:before="623" w:after="0" w:line="280" w:lineRule="exact"/>
        <w:jc w:val="both"/>
      </w:pPr>
      <w:r>
        <w:t>Глава местной администрации</w:t>
      </w:r>
    </w:p>
    <w:p w:rsidR="00962A25" w:rsidRDefault="00E83735">
      <w:pPr>
        <w:pStyle w:val="50"/>
        <w:shd w:val="clear" w:color="auto" w:fill="auto"/>
        <w:tabs>
          <w:tab w:val="left" w:pos="5683"/>
        </w:tabs>
        <w:spacing w:after="1610" w:line="280" w:lineRule="exact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r>
        <w:t>Обуховский</w:t>
      </w:r>
      <w:r>
        <w:tab/>
        <w:t>Кудровский И.О.</w:t>
      </w:r>
    </w:p>
    <w:p w:rsidR="00962A25" w:rsidRDefault="00E83735">
      <w:pPr>
        <w:pStyle w:val="100"/>
        <w:shd w:val="clear" w:color="auto" w:fill="auto"/>
        <w:spacing w:before="0" w:line="210" w:lineRule="exact"/>
        <w:sectPr w:rsidR="00962A25">
          <w:headerReference w:type="default" r:id="rId7"/>
          <w:pgSz w:w="16840" w:h="11900" w:orient="landscape"/>
          <w:pgMar w:top="1338" w:right="4955" w:bottom="1338" w:left="1330" w:header="0" w:footer="3" w:gutter="0"/>
          <w:cols w:space="720"/>
          <w:noEndnote/>
          <w:docGrid w:linePitch="360"/>
        </w:sectPr>
      </w:pPr>
      <w:r>
        <w:t>исп. Бакулина Н.Ю.</w:t>
      </w:r>
    </w:p>
    <w:p w:rsidR="00962A25" w:rsidRDefault="00E83735">
      <w:pPr>
        <w:pStyle w:val="50"/>
        <w:shd w:val="clear" w:color="auto" w:fill="auto"/>
        <w:tabs>
          <w:tab w:val="left" w:leader="underscore" w:pos="5918"/>
          <w:tab w:val="left" w:leader="underscore" w:pos="8040"/>
        </w:tabs>
        <w:spacing w:after="0"/>
        <w:ind w:left="1440"/>
        <w:jc w:val="both"/>
      </w:pPr>
      <w:r>
        <w:lastRenderedPageBreak/>
        <w:t xml:space="preserve">СПРАВКА-УВЕДОМЛЕНИЕ </w:t>
      </w:r>
      <w:r>
        <w:rPr>
          <w:lang w:val="en-US" w:eastAsia="en-US" w:bidi="en-US"/>
        </w:rPr>
        <w:t>N</w:t>
      </w:r>
      <w:r>
        <w:tab/>
        <w:t xml:space="preserve">от </w:t>
      </w:r>
      <w:r>
        <w:tab/>
      </w:r>
      <w:proofErr w:type="gramStart"/>
      <w:r>
        <w:t>г</w:t>
      </w:r>
      <w:proofErr w:type="gramEnd"/>
      <w:r>
        <w:t>.</w:t>
      </w:r>
    </w:p>
    <w:p w:rsidR="00962A25" w:rsidRDefault="00E83735">
      <w:pPr>
        <w:pStyle w:val="50"/>
        <w:shd w:val="clear" w:color="auto" w:fill="auto"/>
        <w:tabs>
          <w:tab w:val="left" w:leader="underscore" w:pos="6652"/>
        </w:tabs>
        <w:spacing w:after="900"/>
        <w:ind w:left="2420" w:hanging="1960"/>
      </w:pPr>
      <w:r>
        <w:t xml:space="preserve">О ВНЕСЕНИИ ИЗМЕНЕНИЙ В СВОДНУЮ БЮДЖЕТНУЮ РОСПИСЬ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</w:t>
      </w:r>
      <w:r>
        <w:tab/>
        <w:t>ЕОД</w:t>
      </w:r>
    </w:p>
    <w:p w:rsidR="00E83735" w:rsidRDefault="00E83735">
      <w:pPr>
        <w:pStyle w:val="50"/>
        <w:shd w:val="clear" w:color="auto" w:fill="auto"/>
        <w:spacing w:after="956"/>
        <w:ind w:right="5500"/>
      </w:pPr>
      <w:r>
        <w:t xml:space="preserve">Вид </w:t>
      </w:r>
      <w:r>
        <w:t>изменения _______________</w:t>
      </w:r>
    </w:p>
    <w:p w:rsidR="00962A25" w:rsidRDefault="00E83735">
      <w:pPr>
        <w:pStyle w:val="50"/>
        <w:shd w:val="clear" w:color="auto" w:fill="auto"/>
        <w:spacing w:after="956"/>
        <w:ind w:right="5500"/>
      </w:pPr>
      <w:r>
        <w:t>Основание_______________________</w:t>
      </w:r>
    </w:p>
    <w:p w:rsidR="00962A25" w:rsidRDefault="00E83735" w:rsidP="00E83735">
      <w:pPr>
        <w:pStyle w:val="a7"/>
        <w:framePr w:w="8923" w:wrap="notBeside" w:vAnchor="text" w:hAnchor="text" w:xAlign="center" w:y="1"/>
        <w:shd w:val="clear" w:color="auto" w:fill="auto"/>
        <w:spacing w:line="280" w:lineRule="exact"/>
        <w:jc w:val="center"/>
      </w:pPr>
      <w:r>
        <w:t>(</w:t>
      </w:r>
      <w:proofErr w:type="gramStart"/>
      <w:r>
        <w:t>тыс</w:t>
      </w:r>
      <w:proofErr w:type="gramEnd"/>
      <w: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5160"/>
        <w:gridCol w:w="1502"/>
      </w:tblGrid>
      <w:tr w:rsidR="00962A2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after="60" w:line="280" w:lineRule="exact"/>
              <w:ind w:left="140"/>
            </w:pPr>
            <w:r>
              <w:t>Бюджетная</w:t>
            </w:r>
          </w:p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</w:pPr>
            <w:r>
              <w:t>классификация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after="60" w:line="280" w:lineRule="exact"/>
            </w:pPr>
            <w:r>
              <w:t xml:space="preserve">Утверждено по бюджету Изменено </w:t>
            </w:r>
            <w:proofErr w:type="gramStart"/>
            <w:r>
              <w:t>по</w:t>
            </w:r>
            <w:proofErr w:type="gramEnd"/>
          </w:p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before="60" w:after="0" w:line="280" w:lineRule="exact"/>
              <w:ind w:left="3280"/>
            </w:pPr>
            <w:r>
              <w:t>| бюджету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after="120" w:line="280" w:lineRule="exact"/>
            </w:pPr>
            <w:r>
              <w:t>Сумма</w:t>
            </w:r>
          </w:p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t>изменений</w:t>
            </w: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A25" w:rsidRPr="00E83735" w:rsidRDefault="00962A25" w:rsidP="00E83735">
            <w:pPr>
              <w:pStyle w:val="50"/>
              <w:framePr w:w="8923" w:wrap="notBeside" w:vAnchor="text" w:hAnchor="text" w:xAlign="center" w:y="1"/>
              <w:shd w:val="clear" w:color="auto" w:fill="auto"/>
              <w:tabs>
                <w:tab w:val="left" w:leader="underscore" w:pos="3773"/>
                <w:tab w:val="left" w:leader="underscore" w:pos="5184"/>
              </w:tabs>
              <w:spacing w:after="0" w:line="77" w:lineRule="exact"/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8923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t>ИТОГО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pStyle w:val="50"/>
              <w:framePr w:w="8923" w:wrap="notBeside" w:vAnchor="text" w:hAnchor="text" w:xAlign="center" w:y="1"/>
              <w:shd w:val="clear" w:color="auto" w:fill="auto"/>
              <w:tabs>
                <w:tab w:val="left" w:leader="underscore" w:pos="792"/>
              </w:tabs>
              <w:spacing w:after="0" w:line="280" w:lineRule="exact"/>
              <w:jc w:val="both"/>
            </w:pPr>
          </w:p>
        </w:tc>
      </w:tr>
    </w:tbl>
    <w:p w:rsidR="00962A25" w:rsidRDefault="00962A25">
      <w:pPr>
        <w:framePr w:w="8923" w:wrap="notBeside" w:vAnchor="text" w:hAnchor="text" w:xAlign="center" w:y="1"/>
        <w:rPr>
          <w:sz w:val="2"/>
          <w:szCs w:val="2"/>
        </w:rPr>
      </w:pPr>
    </w:p>
    <w:p w:rsidR="00962A25" w:rsidRDefault="00962A25">
      <w:pPr>
        <w:rPr>
          <w:sz w:val="2"/>
          <w:szCs w:val="2"/>
        </w:rPr>
      </w:pPr>
    </w:p>
    <w:p w:rsidR="00962A25" w:rsidRDefault="00E83735">
      <w:pPr>
        <w:pStyle w:val="50"/>
        <w:shd w:val="clear" w:color="auto" w:fill="auto"/>
        <w:spacing w:before="1638" w:after="0" w:line="280" w:lineRule="exact"/>
        <w:jc w:val="both"/>
      </w:pPr>
      <w:r>
        <w:t>Глава местной администрации</w:t>
      </w:r>
    </w:p>
    <w:p w:rsidR="00962A25" w:rsidRDefault="00E83735">
      <w:pPr>
        <w:pStyle w:val="50"/>
        <w:shd w:val="clear" w:color="auto" w:fill="auto"/>
        <w:tabs>
          <w:tab w:val="left" w:pos="5645"/>
        </w:tabs>
        <w:spacing w:after="1610" w:line="280" w:lineRule="exact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>
        <w:tab/>
        <w:t>Кудровский И.О.</w:t>
      </w:r>
    </w:p>
    <w:p w:rsidR="00962A25" w:rsidRDefault="00E83735">
      <w:pPr>
        <w:pStyle w:val="100"/>
        <w:shd w:val="clear" w:color="auto" w:fill="auto"/>
        <w:spacing w:before="0" w:line="210" w:lineRule="exact"/>
      </w:pPr>
      <w:r>
        <w:lastRenderedPageBreak/>
        <w:t>исп. Бакулина НЛО.</w:t>
      </w:r>
    </w:p>
    <w:p w:rsidR="00962A25" w:rsidRDefault="00E83735">
      <w:pPr>
        <w:pStyle w:val="50"/>
        <w:shd w:val="clear" w:color="auto" w:fill="auto"/>
        <w:tabs>
          <w:tab w:val="left" w:leader="underscore" w:pos="5734"/>
          <w:tab w:val="left" w:leader="underscore" w:pos="7802"/>
        </w:tabs>
        <w:spacing w:after="0"/>
        <w:ind w:left="1480"/>
        <w:jc w:val="both"/>
      </w:pPr>
      <w:r>
        <w:t xml:space="preserve">СПРАВКА-УВЕДОМЛЕНИЕ </w:t>
      </w:r>
      <w:r>
        <w:rPr>
          <w:lang w:val="en-US" w:eastAsia="en-US" w:bidi="en-US"/>
        </w:rPr>
        <w:t>N</w:t>
      </w:r>
      <w:r>
        <w:tab/>
        <w:t xml:space="preserve">от </w:t>
      </w:r>
      <w:r>
        <w:tab/>
      </w:r>
      <w:proofErr w:type="gramStart"/>
      <w:r>
        <w:t>г</w:t>
      </w:r>
      <w:proofErr w:type="gramEnd"/>
      <w:r>
        <w:t>.</w:t>
      </w:r>
    </w:p>
    <w:p w:rsidR="00962A25" w:rsidRDefault="00E83735">
      <w:pPr>
        <w:pStyle w:val="50"/>
        <w:shd w:val="clear" w:color="auto" w:fill="auto"/>
        <w:tabs>
          <w:tab w:val="left" w:leader="underscore" w:pos="6494"/>
        </w:tabs>
        <w:ind w:left="2220" w:hanging="1860"/>
      </w:pPr>
      <w:r>
        <w:t xml:space="preserve">О </w:t>
      </w:r>
      <w:r>
        <w:t>ВНЕСЕНИИ ИЗМЕНЕНИЙ В СВОДНУЮ БЮДЖЕТНУЮ РОСПИСЬ МО ОБУХОВСКИЙ</w:t>
      </w:r>
      <w:r>
        <w:tab/>
        <w:t>КОДА</w:t>
      </w:r>
    </w:p>
    <w:p w:rsidR="00962A25" w:rsidRDefault="00E83735">
      <w:pPr>
        <w:pStyle w:val="50"/>
        <w:shd w:val="clear" w:color="auto" w:fill="auto"/>
        <w:spacing w:after="296"/>
        <w:ind w:right="5600"/>
      </w:pPr>
      <w:r>
        <w:t>Вид изменения Основание</w:t>
      </w:r>
    </w:p>
    <w:p w:rsidR="00962A25" w:rsidRDefault="00E83735">
      <w:pPr>
        <w:pStyle w:val="a7"/>
        <w:framePr w:w="9293" w:wrap="notBeside" w:vAnchor="text" w:hAnchor="text" w:xAlign="center" w:y="1"/>
        <w:shd w:val="clear" w:color="auto" w:fill="auto"/>
        <w:spacing w:line="280" w:lineRule="exact"/>
      </w:pPr>
      <w:r>
        <w:t>(</w:t>
      </w:r>
      <w:proofErr w:type="gramStart"/>
      <w:r>
        <w:t>тыс</w:t>
      </w:r>
      <w:proofErr w:type="gramEnd"/>
      <w: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562"/>
      </w:tblGrid>
      <w:tr w:rsidR="00962A2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t>Бюджетная классификация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t>Сумма изменений на год</w:t>
            </w: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2A2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25" w:rsidRDefault="00E83735">
            <w:pPr>
              <w:pStyle w:val="5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25" w:rsidRDefault="00962A25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2A25" w:rsidRDefault="00962A25">
      <w:pPr>
        <w:framePr w:w="9293" w:wrap="notBeside" w:vAnchor="text" w:hAnchor="text" w:xAlign="center" w:y="1"/>
        <w:rPr>
          <w:sz w:val="2"/>
          <w:szCs w:val="2"/>
        </w:rPr>
      </w:pPr>
    </w:p>
    <w:p w:rsidR="00962A25" w:rsidRDefault="00962A25">
      <w:pPr>
        <w:rPr>
          <w:sz w:val="2"/>
          <w:szCs w:val="2"/>
        </w:rPr>
      </w:pPr>
    </w:p>
    <w:p w:rsidR="00962A25" w:rsidRDefault="00E83735">
      <w:pPr>
        <w:pStyle w:val="50"/>
        <w:shd w:val="clear" w:color="auto" w:fill="auto"/>
        <w:spacing w:before="918" w:after="0" w:line="280" w:lineRule="exact"/>
        <w:jc w:val="both"/>
      </w:pPr>
      <w:r>
        <w:t>Глава местной администрации</w:t>
      </w:r>
    </w:p>
    <w:p w:rsidR="00962A25" w:rsidRDefault="00E83735">
      <w:pPr>
        <w:pStyle w:val="50"/>
        <w:shd w:val="clear" w:color="auto" w:fill="auto"/>
        <w:tabs>
          <w:tab w:val="left" w:pos="5734"/>
        </w:tabs>
        <w:spacing w:after="1610" w:line="280" w:lineRule="exact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>
        <w:tab/>
        <w:t>Кудровский И.О.</w:t>
      </w:r>
    </w:p>
    <w:p w:rsidR="00962A25" w:rsidRDefault="00E83735">
      <w:pPr>
        <w:pStyle w:val="100"/>
        <w:shd w:val="clear" w:color="auto" w:fill="auto"/>
        <w:spacing w:before="0" w:line="210" w:lineRule="exact"/>
      </w:pPr>
      <w:r>
        <w:t>йен. Бакулина Н.Ю.</w:t>
      </w:r>
    </w:p>
    <w:sectPr w:rsidR="00962A25" w:rsidSect="00962A25">
      <w:headerReference w:type="default" r:id="rId8"/>
      <w:pgSz w:w="11900" w:h="16840"/>
      <w:pgMar w:top="2170" w:right="1246" w:bottom="5238" w:left="133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25" w:rsidRDefault="00962A25" w:rsidP="00962A25">
      <w:r>
        <w:separator/>
      </w:r>
    </w:p>
  </w:endnote>
  <w:endnote w:type="continuationSeparator" w:id="0">
    <w:p w:rsidR="00962A25" w:rsidRDefault="00962A25" w:rsidP="0096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25" w:rsidRDefault="00962A25"/>
  </w:footnote>
  <w:footnote w:type="continuationSeparator" w:id="0">
    <w:p w:rsidR="00962A25" w:rsidRDefault="00962A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25" w:rsidRDefault="00962A25">
    <w:pPr>
      <w:rPr>
        <w:sz w:val="2"/>
        <w:szCs w:val="2"/>
      </w:rPr>
    </w:pPr>
    <w:r w:rsidRPr="00962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0.9pt;margin-top:22.35pt;width:74.9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A25" w:rsidRDefault="00E83735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25" w:rsidRDefault="00962A25">
    <w:pPr>
      <w:rPr>
        <w:sz w:val="2"/>
        <w:szCs w:val="2"/>
      </w:rPr>
    </w:pPr>
    <w:r w:rsidRPr="00962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35pt;margin-top:64.2pt;width:85.7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A25" w:rsidRDefault="00E83735">
                <w:pPr>
                  <w:pStyle w:val="a5"/>
                  <w:shd w:val="clear" w:color="auto" w:fill="auto"/>
                  <w:spacing w:line="240" w:lineRule="auto"/>
                </w:pPr>
                <w:r>
                  <w:t xml:space="preserve">Приложение </w:t>
                </w:r>
                <w:fldSimple w:instr=" PAGE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194"/>
    <w:multiLevelType w:val="multilevel"/>
    <w:tmpl w:val="5610F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A07AF"/>
    <w:multiLevelType w:val="multilevel"/>
    <w:tmpl w:val="09682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2A25"/>
    <w:rsid w:val="00962A25"/>
    <w:rsid w:val="00E8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A25"/>
    <w:rPr>
      <w:color w:val="0066CC"/>
      <w:u w:val="single"/>
    </w:rPr>
  </w:style>
  <w:style w:type="character" w:customStyle="1" w:styleId="9Exact">
    <w:name w:val="Основной текст (9) Exact"/>
    <w:basedOn w:val="a0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8">
    <w:name w:val="Основной текст (8)_"/>
    <w:basedOn w:val="a0"/>
    <w:link w:val="80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962A2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0pt0">
    <w:name w:val="Основной текст (8) + Интервал 0 pt"/>
    <w:basedOn w:val="8"/>
    <w:rsid w:val="00962A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962A2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2A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pt">
    <w:name w:val="Основной текст (4) + Интервал 1 pt"/>
    <w:basedOn w:val="4"/>
    <w:rsid w:val="00962A25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962A2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2LucidaSansUnicode12pt1pt">
    <w:name w:val="Заголовок №1 (2) + Lucida Sans Unicode;12 pt;Малые прописные;Интервал 1 pt"/>
    <w:basedOn w:val="12"/>
    <w:rsid w:val="00962A25"/>
    <w:rPr>
      <w:rFonts w:ascii="Lucida Sans Unicode" w:eastAsia="Lucida Sans Unicode" w:hAnsi="Lucida Sans Unicode" w:cs="Lucida Sans Unicode"/>
      <w:smallCap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Заголовок №1 (2) + Малые прописные"/>
    <w:basedOn w:val="12"/>
    <w:rsid w:val="00962A25"/>
    <w:rPr>
      <w:smallCaps/>
      <w:color w:val="000000"/>
      <w:w w:val="100"/>
      <w:position w:val="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93pt">
    <w:name w:val="Основной текст (9) + Интервал 3 pt"/>
    <w:basedOn w:val="9"/>
    <w:rsid w:val="00962A25"/>
    <w:rPr>
      <w:color w:val="000000"/>
      <w:spacing w:val="70"/>
      <w:w w:val="100"/>
      <w:position w:val="0"/>
      <w:sz w:val="24"/>
      <w:szCs w:val="24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62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62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Calibri105pt1pt">
    <w:name w:val="Основной текст (6) + Calibri;10.5 pt;Не курсив;Интервал 1 pt"/>
    <w:basedOn w:val="6"/>
    <w:rsid w:val="00962A25"/>
    <w:rPr>
      <w:rFonts w:ascii="Calibri" w:eastAsia="Calibri" w:hAnsi="Calibri" w:cs="Calibri"/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51">
    <w:name w:val="Основной текст (5)"/>
    <w:basedOn w:val="5"/>
    <w:rsid w:val="00962A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962A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6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90">
    <w:name w:val="Основной текст (9)"/>
    <w:basedOn w:val="a"/>
    <w:link w:val="9"/>
    <w:rsid w:val="00962A25"/>
    <w:pPr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80">
    <w:name w:val="Основной текст (8)"/>
    <w:basedOn w:val="a"/>
    <w:link w:val="8"/>
    <w:rsid w:val="00962A2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40">
    <w:name w:val="Основной текст (4)"/>
    <w:basedOn w:val="a"/>
    <w:link w:val="4"/>
    <w:rsid w:val="00962A25"/>
    <w:pPr>
      <w:shd w:val="clear" w:color="auto" w:fill="FFFFFF"/>
      <w:spacing w:after="90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0">
    <w:name w:val="Заголовок №1 (2)"/>
    <w:basedOn w:val="a"/>
    <w:link w:val="12"/>
    <w:rsid w:val="00962A25"/>
    <w:pPr>
      <w:shd w:val="clear" w:color="auto" w:fill="FFFFFF"/>
      <w:spacing w:before="900" w:after="360" w:line="0" w:lineRule="atLeast"/>
      <w:jc w:val="center"/>
      <w:outlineLvl w:val="0"/>
    </w:pPr>
    <w:rPr>
      <w:rFonts w:ascii="Candara" w:eastAsia="Candara" w:hAnsi="Candara" w:cs="Candara"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rsid w:val="00962A25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62A25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62A2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962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62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962A25"/>
    <w:pPr>
      <w:shd w:val="clear" w:color="auto" w:fill="FFFFFF"/>
      <w:spacing w:before="16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E837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1"/>
    <w:rsid w:val="00E83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73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1">
    <w:name w:val="Заголовок №1"/>
    <w:basedOn w:val="a"/>
    <w:link w:val="1"/>
    <w:rsid w:val="00E8373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2018-03-15T07:56:00Z</dcterms:created>
  <dcterms:modified xsi:type="dcterms:W3CDTF">2018-03-15T08:09:00Z</dcterms:modified>
</cp:coreProperties>
</file>