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7AE" w:rsidRPr="00990F29" w:rsidRDefault="00990F29" w:rsidP="00990F29">
      <w:pPr>
        <w:shd w:val="clear" w:color="auto" w:fill="FFFFFF"/>
        <w:spacing w:after="0" w:line="240" w:lineRule="auto"/>
        <w:ind w:firstLine="567"/>
        <w:jc w:val="both"/>
        <w:outlineLvl w:val="0"/>
        <w:rPr>
          <w:rFonts w:ascii="Times New Roman" w:eastAsia="Times New Roman" w:hAnsi="Times New Roman" w:cs="Times New Roman"/>
          <w:b/>
          <w:bCs/>
          <w:color w:val="000000"/>
          <w:kern w:val="36"/>
          <w:sz w:val="24"/>
          <w:szCs w:val="24"/>
          <w:lang w:eastAsia="ru-RU"/>
        </w:rPr>
      </w:pPr>
      <w:r w:rsidRPr="00990F29">
        <w:rPr>
          <w:rFonts w:ascii="Times New Roman" w:eastAsia="Times New Roman" w:hAnsi="Times New Roman" w:cs="Times New Roman"/>
          <w:b/>
          <w:bCs/>
          <w:color w:val="000000"/>
          <w:kern w:val="36"/>
          <w:sz w:val="24"/>
          <w:szCs w:val="24"/>
          <w:lang w:eastAsia="ru-RU"/>
        </w:rPr>
        <w:t>ПРАВОВАЯ ОСНОВА БОРЬБЫ С ЭКСТРЕМИЗМОМ И ТЕРРОРИЗМОМ</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noProof/>
          <w:color w:val="000000"/>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09825" cy="2409825"/>
            <wp:effectExtent l="19050" t="0" r="9525" b="0"/>
            <wp:wrapSquare wrapText="bothSides"/>
            <wp:docPr id="2" name="Рисунок 2" descr="ф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з.jpg"/>
                    <pic:cNvPicPr>
                      <a:picLocks noChangeAspect="1" noChangeArrowheads="1"/>
                    </pic:cNvPicPr>
                  </pic:nvPicPr>
                  <pic:blipFill>
                    <a:blip r:embed="rId4" cstate="print"/>
                    <a:srcRect/>
                    <a:stretch>
                      <a:fillRect/>
                    </a:stretch>
                  </pic:blipFill>
                  <pic:spPr bwMode="auto">
                    <a:xfrm>
                      <a:off x="0" y="0"/>
                      <a:ext cx="2409825" cy="2409825"/>
                    </a:xfrm>
                    <a:prstGeom prst="rect">
                      <a:avLst/>
                    </a:prstGeom>
                    <a:noFill/>
                    <a:ln w="9525">
                      <a:noFill/>
                      <a:miter lim="800000"/>
                      <a:headEnd/>
                      <a:tailEnd/>
                    </a:ln>
                  </pic:spPr>
                </pic:pic>
              </a:graphicData>
            </a:graphic>
          </wp:anchor>
        </w:drawing>
      </w:r>
      <w:r w:rsidRPr="00990F29">
        <w:rPr>
          <w:rFonts w:ascii="Times New Roman" w:eastAsia="Times New Roman" w:hAnsi="Times New Roman" w:cs="Times New Roman"/>
          <w:color w:val="000000"/>
          <w:sz w:val="24"/>
          <w:szCs w:val="24"/>
          <w:lang w:eastAsia="ru-RU"/>
        </w:rPr>
        <w:t>Экстремизм и терроризм в любых формах своих проявлений превратились в одну из самых опасных проблем, с которыми человечество вошло в XXI столетие.</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 xml:space="preserve">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w:t>
      </w:r>
      <w:proofErr w:type="spellStart"/>
      <w:r w:rsidRPr="00990F29">
        <w:rPr>
          <w:rFonts w:ascii="Times New Roman" w:eastAsia="Times New Roman" w:hAnsi="Times New Roman" w:cs="Times New Roman"/>
          <w:color w:val="000000"/>
          <w:sz w:val="24"/>
          <w:szCs w:val="24"/>
          <w:lang w:eastAsia="ru-RU"/>
        </w:rPr>
        <w:t>этно-конфессиональных</w:t>
      </w:r>
      <w:proofErr w:type="spellEnd"/>
      <w:r w:rsidRPr="00990F29">
        <w:rPr>
          <w:rFonts w:ascii="Times New Roman" w:eastAsia="Times New Roman" w:hAnsi="Times New Roman" w:cs="Times New Roman"/>
          <w:color w:val="000000"/>
          <w:sz w:val="24"/>
          <w:szCs w:val="24"/>
          <w:lang w:eastAsia="ru-RU"/>
        </w:rPr>
        <w:t xml:space="preserve">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 xml:space="preserve">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w:t>
      </w:r>
      <w:proofErr w:type="spellStart"/>
      <w:r w:rsidRPr="00990F29">
        <w:rPr>
          <w:rFonts w:ascii="Times New Roman" w:eastAsia="Times New Roman" w:hAnsi="Times New Roman" w:cs="Times New Roman"/>
          <w:color w:val="000000"/>
          <w:sz w:val="24"/>
          <w:szCs w:val="24"/>
          <w:lang w:eastAsia="ru-RU"/>
        </w:rPr>
        <w:t>КоАП</w:t>
      </w:r>
      <w:proofErr w:type="spellEnd"/>
      <w:r w:rsidRPr="00990F29">
        <w:rPr>
          <w:rFonts w:ascii="Times New Roman" w:eastAsia="Times New Roman" w:hAnsi="Times New Roman" w:cs="Times New Roman"/>
          <w:color w:val="000000"/>
          <w:sz w:val="24"/>
          <w:szCs w:val="24"/>
          <w:lang w:eastAsia="ru-RU"/>
        </w:rPr>
        <w:t xml:space="preserve"> РФ); пропаганда и публичное демонстрирование нацистской атрибутики или символики (ст. 20.3 </w:t>
      </w:r>
      <w:proofErr w:type="spellStart"/>
      <w:r w:rsidRPr="00990F29">
        <w:rPr>
          <w:rFonts w:ascii="Times New Roman" w:eastAsia="Times New Roman" w:hAnsi="Times New Roman" w:cs="Times New Roman"/>
          <w:color w:val="000000"/>
          <w:sz w:val="24"/>
          <w:szCs w:val="24"/>
          <w:lang w:eastAsia="ru-RU"/>
        </w:rPr>
        <w:t>КоАП</w:t>
      </w:r>
      <w:proofErr w:type="spellEnd"/>
      <w:r w:rsidRPr="00990F29">
        <w:rPr>
          <w:rFonts w:ascii="Times New Roman" w:eastAsia="Times New Roman" w:hAnsi="Times New Roman" w:cs="Times New Roman"/>
          <w:color w:val="000000"/>
          <w:sz w:val="24"/>
          <w:szCs w:val="24"/>
          <w:lang w:eastAsia="ru-RU"/>
        </w:rPr>
        <w:t xml:space="preserve"> РФ); производство и распространение экстремистских материалов (ст. 20.29 </w:t>
      </w:r>
      <w:proofErr w:type="spellStart"/>
      <w:r w:rsidRPr="00990F29">
        <w:rPr>
          <w:rFonts w:ascii="Times New Roman" w:eastAsia="Times New Roman" w:hAnsi="Times New Roman" w:cs="Times New Roman"/>
          <w:color w:val="000000"/>
          <w:sz w:val="24"/>
          <w:szCs w:val="24"/>
          <w:lang w:eastAsia="ru-RU"/>
        </w:rPr>
        <w:t>КоАП</w:t>
      </w:r>
      <w:proofErr w:type="spellEnd"/>
      <w:r w:rsidRPr="00990F29">
        <w:rPr>
          <w:rFonts w:ascii="Times New Roman" w:eastAsia="Times New Roman" w:hAnsi="Times New Roman" w:cs="Times New Roman"/>
          <w:color w:val="000000"/>
          <w:sz w:val="24"/>
          <w:szCs w:val="24"/>
          <w:lang w:eastAsia="ru-RU"/>
        </w:rPr>
        <w:t xml:space="preserve"> РФ), которые влекут за собой административные штрафы и аресты.</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lastRenderedPageBreak/>
        <w:t>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 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В настоящее время экстремизм и терроризм являются реальной угрозой национальной безопасности Российской Федерации. Экстремизм - это исключительно большая опасность, способная расшатать любое, даже самое стабильное и благополучное, общество.</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Одним из ключевых направлений борьбы с экстремистскими и террористическими проявлениями в общественной среде выступает их профилактика.</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 xml:space="preserve">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w:t>
      </w:r>
      <w:proofErr w:type="spellStart"/>
      <w:r w:rsidRPr="00990F29">
        <w:rPr>
          <w:rFonts w:ascii="Times New Roman" w:eastAsia="Times New Roman" w:hAnsi="Times New Roman" w:cs="Times New Roman"/>
          <w:color w:val="000000"/>
          <w:sz w:val="24"/>
          <w:szCs w:val="24"/>
          <w:lang w:eastAsia="ru-RU"/>
        </w:rPr>
        <w:t>антисоциальных</w:t>
      </w:r>
      <w:proofErr w:type="spellEnd"/>
      <w:r w:rsidRPr="00990F29">
        <w:rPr>
          <w:rFonts w:ascii="Times New Roman" w:eastAsia="Times New Roman" w:hAnsi="Times New Roman" w:cs="Times New Roman"/>
          <w:color w:val="000000"/>
          <w:sz w:val="24"/>
          <w:szCs w:val="24"/>
          <w:lang w:eastAsia="ru-RU"/>
        </w:rPr>
        <w:t xml:space="preserve">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lastRenderedPageBreak/>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Первое -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Второе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Третье -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Четвертое -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Данные меры помогут молодым людям осознать, что государство заботится о них, и нет необходимости совершать противозаконные действия.</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 xml:space="preserve">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w:t>
      </w:r>
      <w:proofErr w:type="spellStart"/>
      <w:r w:rsidRPr="00990F29">
        <w:rPr>
          <w:rFonts w:ascii="Times New Roman" w:eastAsia="Times New Roman" w:hAnsi="Times New Roman" w:cs="Times New Roman"/>
          <w:color w:val="000000"/>
          <w:sz w:val="24"/>
          <w:szCs w:val="24"/>
          <w:lang w:eastAsia="ru-RU"/>
        </w:rPr>
        <w:t>мультимедийные</w:t>
      </w:r>
      <w:proofErr w:type="spellEnd"/>
      <w:r w:rsidRPr="00990F29">
        <w:rPr>
          <w:rFonts w:ascii="Times New Roman" w:eastAsia="Times New Roman" w:hAnsi="Times New Roman" w:cs="Times New Roman"/>
          <w:color w:val="000000"/>
          <w:sz w:val="24"/>
          <w:szCs w:val="24"/>
          <w:lang w:eastAsia="ru-RU"/>
        </w:rPr>
        <w:t xml:space="preserve"> возможности.</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 xml:space="preserve">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w:t>
      </w:r>
      <w:proofErr w:type="spellStart"/>
      <w:r w:rsidRPr="00990F29">
        <w:rPr>
          <w:rFonts w:ascii="Times New Roman" w:eastAsia="Times New Roman" w:hAnsi="Times New Roman" w:cs="Times New Roman"/>
          <w:color w:val="000000"/>
          <w:sz w:val="24"/>
          <w:szCs w:val="24"/>
          <w:lang w:eastAsia="ru-RU"/>
        </w:rPr>
        <w:t>интернет-ресурсах</w:t>
      </w:r>
      <w:proofErr w:type="spellEnd"/>
      <w:r w:rsidRPr="00990F29">
        <w:rPr>
          <w:rFonts w:ascii="Times New Roman" w:eastAsia="Times New Roman" w:hAnsi="Times New Roman" w:cs="Times New Roman"/>
          <w:color w:val="000000"/>
          <w:sz w:val="24"/>
          <w:szCs w:val="24"/>
          <w:lang w:eastAsia="ru-RU"/>
        </w:rPr>
        <w:t xml:space="preserve"> террористических организаций освещается психологический ущерб, наносимый государствам-объектам атаки в результате терактов.</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 xml:space="preserve">Террористические организации, в том числе действующие в России, используют Интернет для вербовки новых членов, включая террористов-смертников из числа как исламистов, так и </w:t>
      </w:r>
      <w:proofErr w:type="spellStart"/>
      <w:r w:rsidRPr="00990F29">
        <w:rPr>
          <w:rFonts w:ascii="Times New Roman" w:eastAsia="Times New Roman" w:hAnsi="Times New Roman" w:cs="Times New Roman"/>
          <w:color w:val="000000"/>
          <w:sz w:val="24"/>
          <w:szCs w:val="24"/>
          <w:lang w:eastAsia="ru-RU"/>
        </w:rPr>
        <w:t>экстремистски</w:t>
      </w:r>
      <w:proofErr w:type="spellEnd"/>
      <w:r w:rsidRPr="00990F29">
        <w:rPr>
          <w:rFonts w:ascii="Times New Roman" w:eastAsia="Times New Roman" w:hAnsi="Times New Roman" w:cs="Times New Roman"/>
          <w:color w:val="000000"/>
          <w:sz w:val="24"/>
          <w:szCs w:val="24"/>
          <w:lang w:eastAsia="ru-RU"/>
        </w:rPr>
        <w:t xml:space="preserve">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 настроенной среды, играющей активную роль в поддержке террористических организаций.</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 xml:space="preserve">В настоящее время во всемирной сети представлены практически все типы организаций, применяющих в своей деятельности </w:t>
      </w:r>
      <w:proofErr w:type="spellStart"/>
      <w:r w:rsidRPr="00990F29">
        <w:rPr>
          <w:rFonts w:ascii="Times New Roman" w:eastAsia="Times New Roman" w:hAnsi="Times New Roman" w:cs="Times New Roman"/>
          <w:color w:val="000000"/>
          <w:sz w:val="24"/>
          <w:szCs w:val="24"/>
          <w:lang w:eastAsia="ru-RU"/>
        </w:rPr>
        <w:t>экстремисткие</w:t>
      </w:r>
      <w:proofErr w:type="spellEnd"/>
      <w:r w:rsidRPr="00990F29">
        <w:rPr>
          <w:rFonts w:ascii="Times New Roman" w:eastAsia="Times New Roman" w:hAnsi="Times New Roman" w:cs="Times New Roman"/>
          <w:color w:val="000000"/>
          <w:sz w:val="24"/>
          <w:szCs w:val="24"/>
          <w:lang w:eastAsia="ru-RU"/>
        </w:rPr>
        <w:t xml:space="preserve"> и террористические </w:t>
      </w:r>
      <w:r w:rsidRPr="00990F29">
        <w:rPr>
          <w:rFonts w:ascii="Times New Roman" w:eastAsia="Times New Roman" w:hAnsi="Times New Roman" w:cs="Times New Roman"/>
          <w:color w:val="000000"/>
          <w:sz w:val="24"/>
          <w:szCs w:val="24"/>
          <w:lang w:eastAsia="ru-RU"/>
        </w:rPr>
        <w:lastRenderedPageBreak/>
        <w:t>методы. Число сайтов, содержащих материалы экстремистского характера, превышает семь тысяч, в том числе более ста пятидесяти русскоязычных, и оно постоянно растет.</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 xml:space="preserve">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w:t>
      </w:r>
      <w:proofErr w:type="spellStart"/>
      <w:r w:rsidRPr="00990F29">
        <w:rPr>
          <w:rFonts w:ascii="Times New Roman" w:eastAsia="Times New Roman" w:hAnsi="Times New Roman" w:cs="Times New Roman"/>
          <w:color w:val="000000"/>
          <w:sz w:val="24"/>
          <w:szCs w:val="24"/>
          <w:lang w:eastAsia="ru-RU"/>
        </w:rPr>
        <w:t>E-mail</w:t>
      </w:r>
      <w:proofErr w:type="spellEnd"/>
      <w:r w:rsidRPr="00990F29">
        <w:rPr>
          <w:rFonts w:ascii="Times New Roman" w:eastAsia="Times New Roman" w:hAnsi="Times New Roman" w:cs="Times New Roman"/>
          <w:color w:val="000000"/>
          <w:sz w:val="24"/>
          <w:szCs w:val="24"/>
          <w:lang w:eastAsia="ru-RU"/>
        </w:rPr>
        <w:t>, MMS и SMS-рассылки и т.д.</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 xml:space="preserve">Наряду с использованием новейших информационных технологий </w:t>
      </w:r>
      <w:proofErr w:type="spellStart"/>
      <w:r w:rsidRPr="00990F29">
        <w:rPr>
          <w:rFonts w:ascii="Times New Roman" w:eastAsia="Times New Roman" w:hAnsi="Times New Roman" w:cs="Times New Roman"/>
          <w:color w:val="000000"/>
          <w:sz w:val="24"/>
          <w:szCs w:val="24"/>
          <w:lang w:eastAsia="ru-RU"/>
        </w:rPr>
        <w:t>экстремисткими</w:t>
      </w:r>
      <w:proofErr w:type="spellEnd"/>
      <w:r w:rsidRPr="00990F29">
        <w:rPr>
          <w:rFonts w:ascii="Times New Roman" w:eastAsia="Times New Roman" w:hAnsi="Times New Roman" w:cs="Times New Roman"/>
          <w:color w:val="000000"/>
          <w:sz w:val="24"/>
          <w:szCs w:val="24"/>
          <w:lang w:eastAsia="ru-RU"/>
        </w:rPr>
        <w:t xml:space="preserve"> и террористическими организациями в целях вербовки молодежи также задействуются и традиционные каналы социального взаимодействия.</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 xml:space="preserve">Значительным идеологическим ресурсом экстремистов, террористов и </w:t>
      </w:r>
      <w:proofErr w:type="spellStart"/>
      <w:r w:rsidRPr="00990F29">
        <w:rPr>
          <w:rFonts w:ascii="Times New Roman" w:eastAsia="Times New Roman" w:hAnsi="Times New Roman" w:cs="Times New Roman"/>
          <w:color w:val="000000"/>
          <w:sz w:val="24"/>
          <w:szCs w:val="24"/>
          <w:lang w:eastAsia="ru-RU"/>
        </w:rPr>
        <w:t>бандподполий</w:t>
      </w:r>
      <w:proofErr w:type="spellEnd"/>
      <w:r w:rsidRPr="00990F29">
        <w:rPr>
          <w:rFonts w:ascii="Times New Roman" w:eastAsia="Times New Roman" w:hAnsi="Times New Roman" w:cs="Times New Roman"/>
          <w:color w:val="000000"/>
          <w:sz w:val="24"/>
          <w:szCs w:val="24"/>
          <w:lang w:eastAsia="ru-RU"/>
        </w:rPr>
        <w:t xml:space="preserve">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 xml:space="preserve">пропагандистское обеспечение (своевременное доведение объективной информации о результатах деятельности в указанной сфере); </w:t>
      </w:r>
      <w:proofErr w:type="spellStart"/>
      <w:r w:rsidRPr="00990F29">
        <w:rPr>
          <w:rFonts w:ascii="Times New Roman" w:eastAsia="Times New Roman" w:hAnsi="Times New Roman" w:cs="Times New Roman"/>
          <w:color w:val="000000"/>
          <w:sz w:val="24"/>
          <w:szCs w:val="24"/>
          <w:lang w:eastAsia="ru-RU"/>
        </w:rPr>
        <w:t>контрпропагандистское</w:t>
      </w:r>
      <w:proofErr w:type="spellEnd"/>
      <w:r w:rsidRPr="00990F29">
        <w:rPr>
          <w:rFonts w:ascii="Times New Roman" w:eastAsia="Times New Roman" w:hAnsi="Times New Roman" w:cs="Times New Roman"/>
          <w:color w:val="000000"/>
          <w:sz w:val="24"/>
          <w:szCs w:val="24"/>
          <w:lang w:eastAsia="ru-RU"/>
        </w:rPr>
        <w:t xml:space="preserve"> (адекватная и своевременная реакция на дезинформацию, выступления, высказывания прекративших свою преступную деятельность главарей </w:t>
      </w:r>
      <w:proofErr w:type="spellStart"/>
      <w:r w:rsidRPr="00990F29">
        <w:rPr>
          <w:rFonts w:ascii="Times New Roman" w:eastAsia="Times New Roman" w:hAnsi="Times New Roman" w:cs="Times New Roman"/>
          <w:color w:val="000000"/>
          <w:sz w:val="24"/>
          <w:szCs w:val="24"/>
          <w:lang w:eastAsia="ru-RU"/>
        </w:rPr>
        <w:t>бандформирований</w:t>
      </w:r>
      <w:proofErr w:type="spellEnd"/>
      <w:r w:rsidRPr="00990F29">
        <w:rPr>
          <w:rFonts w:ascii="Times New Roman" w:eastAsia="Times New Roman" w:hAnsi="Times New Roman" w:cs="Times New Roman"/>
          <w:color w:val="000000"/>
          <w:sz w:val="24"/>
          <w:szCs w:val="24"/>
          <w:lang w:eastAsia="ru-RU"/>
        </w:rPr>
        <w:t>, распространение листовок и пропагандистской литературы);</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 взаимодействие со СМИ, проведение конференций, слётов, «круглых столов», конкурсов на лучшие материалы антитеррористического характера и т.д.);</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p>
    <w:p w:rsidR="00EE17AE" w:rsidRPr="00990F29" w:rsidRDefault="00EE17AE" w:rsidP="00990F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90F29">
        <w:rPr>
          <w:rFonts w:ascii="Times New Roman" w:eastAsia="Times New Roman" w:hAnsi="Times New Roman" w:cs="Times New Roman"/>
          <w:color w:val="000000"/>
          <w:sz w:val="24"/>
          <w:szCs w:val="24"/>
          <w:lang w:eastAsia="ru-RU"/>
        </w:rPr>
        <w:t>Подобную работу следует вести наступательно, в том числе отстаивая интересы России в этой области на международном уровне</w:t>
      </w:r>
    </w:p>
    <w:p w:rsidR="00671E50" w:rsidRPr="00990F29" w:rsidRDefault="00671E50" w:rsidP="00990F29">
      <w:pPr>
        <w:spacing w:after="0" w:line="240" w:lineRule="auto"/>
        <w:ind w:firstLine="567"/>
        <w:jc w:val="both"/>
        <w:rPr>
          <w:rFonts w:ascii="Times New Roman" w:hAnsi="Times New Roman" w:cs="Times New Roman"/>
          <w:sz w:val="24"/>
          <w:szCs w:val="24"/>
        </w:rPr>
      </w:pPr>
    </w:p>
    <w:sectPr w:rsidR="00671E50" w:rsidRPr="00990F29" w:rsidSect="00671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EE17AE"/>
    <w:rsid w:val="0064115F"/>
    <w:rsid w:val="00671E50"/>
    <w:rsid w:val="00817296"/>
    <w:rsid w:val="00990F29"/>
    <w:rsid w:val="00C3166A"/>
    <w:rsid w:val="00C5002A"/>
    <w:rsid w:val="00EE1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50"/>
  </w:style>
  <w:style w:type="paragraph" w:styleId="1">
    <w:name w:val="heading 1"/>
    <w:basedOn w:val="a"/>
    <w:link w:val="10"/>
    <w:uiPriority w:val="9"/>
    <w:qFormat/>
    <w:rsid w:val="00EE17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7A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17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008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2021</Words>
  <Characters>11520</Characters>
  <Application>Microsoft Office Word</Application>
  <DocSecurity>0</DocSecurity>
  <Lines>96</Lines>
  <Paragraphs>27</Paragraphs>
  <ScaleCrop>false</ScaleCrop>
  <Company/>
  <LinksUpToDate>false</LinksUpToDate>
  <CharactersWithSpaces>13514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3</cp:revision>
  <dcterms:created xsi:type="dcterms:W3CDTF">2019-03-25T06:37:00Z</dcterms:created>
  <dcterms:modified xsi:type="dcterms:W3CDTF">2019-04-01T14:22:00Z</dcterms:modified>
</cp:coreProperties>
</file>