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037FCA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6pt;height:1in;visibility:visible">
            <v:imagedata r:id="rId7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2-й Рабфаковский пер., д. 2, </w:t>
      </w:r>
      <w:r w:rsidR="00BF2522" w:rsidRPr="00075FE8">
        <w:rPr>
          <w:rFonts w:ascii="Times New Roman" w:hAnsi="Times New Roman"/>
          <w:sz w:val="20"/>
          <w:szCs w:val="20"/>
        </w:rPr>
        <w:t xml:space="preserve">Санкт-Петербург, 192012, </w:t>
      </w:r>
      <w:r w:rsidRPr="00075FE8">
        <w:rPr>
          <w:rFonts w:ascii="Times New Roman" w:hAnsi="Times New Roman"/>
          <w:sz w:val="20"/>
          <w:szCs w:val="20"/>
        </w:rPr>
        <w:t xml:space="preserve">тел. </w:t>
      </w:r>
      <w:r w:rsidRPr="00075FE8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075FE8">
        <w:rPr>
          <w:rFonts w:ascii="Times New Roman" w:hAnsi="Times New Roman"/>
          <w:sz w:val="20"/>
          <w:szCs w:val="20"/>
          <w:lang w:val="en-US"/>
        </w:rPr>
        <w:t>) 368-49-45</w:t>
      </w:r>
    </w:p>
    <w:p w:rsidR="00075FE8" w:rsidRPr="00075FE8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  <w:lang w:val="en-US"/>
        </w:rPr>
        <w:t xml:space="preserve">E-mail: msobuhovskiy@pochtarf.ru  </w:t>
      </w:r>
    </w:p>
    <w:p w:rsidR="00075FE8" w:rsidRPr="00A944A1" w:rsidRDefault="00037FCA" w:rsidP="00075FE8">
      <w:pPr>
        <w:jc w:val="center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http</w:t>
        </w:r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://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moobuhovskiy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sankt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-</w:t>
        </w:r>
        <w:proofErr w:type="spellStart"/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peterburg</w:t>
        </w:r>
        <w:proofErr w:type="spellEnd"/>
        <w:r w:rsidR="00075FE8" w:rsidRPr="00A944A1">
          <w:rPr>
            <w:rStyle w:val="ac"/>
            <w:rFonts w:ascii="Times New Roman" w:hAnsi="Times New Roman"/>
            <w:color w:val="000000"/>
            <w:sz w:val="20"/>
            <w:szCs w:val="20"/>
          </w:rPr>
          <w:t>.</w:t>
        </w:r>
        <w:r w:rsidR="00075FE8" w:rsidRPr="00075FE8">
          <w:rPr>
            <w:rStyle w:val="ac"/>
            <w:rFonts w:ascii="Times New Roman" w:hAnsi="Times New Roman"/>
            <w:color w:val="000000"/>
            <w:sz w:val="20"/>
            <w:szCs w:val="20"/>
            <w:lang w:val="en-US"/>
          </w:rPr>
          <w:t>info</w:t>
        </w:r>
      </w:hyperlink>
    </w:p>
    <w:p w:rsidR="003952CE" w:rsidRDefault="003952CE" w:rsidP="00075FE8">
      <w:pPr>
        <w:pStyle w:val="3"/>
        <w:ind w:right="142"/>
        <w:rPr>
          <w:rFonts w:ascii="Times New Roman" w:hAnsi="Times New Roman"/>
          <w:sz w:val="24"/>
          <w:szCs w:val="24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A944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РЕШЕНИЕ №</w:t>
      </w:r>
      <w:r w:rsidR="00AD7BEE">
        <w:rPr>
          <w:rFonts w:ascii="Times New Roman" w:hAnsi="Times New Roman"/>
          <w:sz w:val="24"/>
          <w:szCs w:val="24"/>
        </w:rPr>
        <w:t xml:space="preserve"> 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r w:rsidR="001A0EC0">
        <w:rPr>
          <w:rFonts w:ascii="Times New Roman" w:hAnsi="Times New Roman"/>
          <w:sz w:val="24"/>
          <w:szCs w:val="24"/>
        </w:rPr>
        <w:t>587</w:t>
      </w:r>
      <w:r w:rsidRPr="00075FE8">
        <w:rPr>
          <w:rFonts w:ascii="Times New Roman" w:hAnsi="Times New Roman"/>
          <w:sz w:val="24"/>
          <w:szCs w:val="24"/>
        </w:rPr>
        <w:t xml:space="preserve">       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1A0EC0">
        <w:rPr>
          <w:rFonts w:ascii="Times New Roman" w:hAnsi="Times New Roman"/>
          <w:spacing w:val="-2"/>
          <w:sz w:val="24"/>
          <w:szCs w:val="24"/>
        </w:rPr>
        <w:t>13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3A3868">
        <w:rPr>
          <w:rStyle w:val="ad"/>
          <w:rFonts w:ascii="Times New Roman" w:hAnsi="Times New Roman"/>
          <w:i w:val="0"/>
          <w:sz w:val="24"/>
          <w:szCs w:val="24"/>
        </w:rPr>
        <w:t>апреля</w:t>
      </w:r>
      <w:r w:rsidR="001660DD">
        <w:rPr>
          <w:rStyle w:val="ad"/>
          <w:rFonts w:ascii="Times New Roman" w:hAnsi="Times New Roman"/>
          <w:i w:val="0"/>
          <w:sz w:val="24"/>
          <w:szCs w:val="24"/>
        </w:rPr>
        <w:t xml:space="preserve"> 2016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</w:t>
      </w:r>
      <w:r w:rsidR="001660DD">
        <w:rPr>
          <w:rStyle w:val="ad"/>
          <w:rFonts w:ascii="Times New Roman" w:hAnsi="Times New Roman"/>
          <w:i w:val="0"/>
          <w:sz w:val="24"/>
          <w:szCs w:val="24"/>
        </w:rPr>
        <w:t>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1A0EC0" w:rsidRPr="009F36AC" w:rsidRDefault="001A0EC0" w:rsidP="001A0EC0">
      <w:pPr>
        <w:jc w:val="right"/>
      </w:pPr>
      <w:r w:rsidRPr="00FF597C">
        <w:rPr>
          <w:i/>
        </w:rPr>
        <w:t>Принято муниципальным советом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BF2522" w:rsidRPr="00BF2522" w:rsidRDefault="00BF2522" w:rsidP="00BF2522">
      <w:pPr>
        <w:rPr>
          <w:rFonts w:ascii="Times New Roman" w:hAnsi="Times New Roman"/>
          <w:sz w:val="24"/>
          <w:szCs w:val="24"/>
        </w:rPr>
      </w:pPr>
      <w:r w:rsidRPr="00BF2522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075FE8" w:rsidRPr="00075FE8" w:rsidRDefault="00075FE8" w:rsidP="00075FE8">
      <w:pPr>
        <w:jc w:val="righ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 xml:space="preserve">«Об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«Об утверждении отчета об исполнении</w:t>
      </w:r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952CE" w:rsidRPr="003952CE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 xml:space="preserve">бюджета МО </w:t>
      </w:r>
      <w:proofErr w:type="spellStart"/>
      <w:proofErr w:type="gramStart"/>
      <w:r w:rsidRPr="003952CE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Pr="003952CE">
        <w:rPr>
          <w:rFonts w:ascii="Times New Roman" w:hAnsi="Times New Roman"/>
          <w:i/>
          <w:sz w:val="24"/>
          <w:szCs w:val="24"/>
        </w:rPr>
        <w:t xml:space="preserve"> за 201</w:t>
      </w:r>
      <w:r w:rsidR="001660DD">
        <w:rPr>
          <w:rFonts w:ascii="Times New Roman" w:hAnsi="Times New Roman"/>
          <w:i/>
          <w:sz w:val="24"/>
          <w:szCs w:val="24"/>
        </w:rPr>
        <w:t>5</w:t>
      </w:r>
      <w:r w:rsidRPr="003952CE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</w:t>
      </w:r>
      <w:r w:rsidR="00E22D47">
        <w:t>с Бюджетным</w:t>
      </w:r>
      <w:r>
        <w:t xml:space="preserve"> кодекса Российской Федерации,</w:t>
      </w:r>
      <w:r w:rsidR="00E22D47">
        <w:t xml:space="preserve"> </w:t>
      </w:r>
      <w:r>
        <w:t xml:space="preserve">со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№420-79 «Об организации местного самоуправления в Санкт-Петербурге», с подпунктом 3 части 4 статьи 9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 w:rsidR="00A41251">
        <w:t>Обуховский</w:t>
      </w:r>
      <w:proofErr w:type="spellEnd"/>
      <w:r w:rsidR="00A41251">
        <w:t>, со статьей 33</w:t>
      </w:r>
      <w:r>
        <w:t xml:space="preserve"> Положения «О бюджетном процессе в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», утвержденного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03.06.2008 №</w:t>
      </w:r>
      <w:r w:rsidR="00A41251">
        <w:t xml:space="preserve"> </w:t>
      </w:r>
      <w:r>
        <w:t>248 (с изменениями и дополнениями)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r w:rsidR="00A41251">
        <w:t>МО</w:t>
      </w:r>
      <w:proofErr w:type="spell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1105D2">
        <w:rPr>
          <w:rFonts w:ascii="Times New Roman" w:hAnsi="Times New Roman"/>
          <w:bCs w:val="0"/>
          <w:i/>
          <w:sz w:val="24"/>
          <w:szCs w:val="24"/>
        </w:rPr>
        <w:t>1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Провести 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>публичные слушания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по отчету об исполнении </w:t>
      </w:r>
      <w:r w:rsidR="001660DD">
        <w:rPr>
          <w:rFonts w:ascii="Times New Roman" w:hAnsi="Times New Roman"/>
          <w:b w:val="0"/>
          <w:bCs w:val="0"/>
          <w:sz w:val="24"/>
          <w:szCs w:val="24"/>
        </w:rPr>
        <w:t xml:space="preserve">бюджета МО </w:t>
      </w:r>
      <w:proofErr w:type="spellStart"/>
      <w:proofErr w:type="gramStart"/>
      <w:r w:rsidR="001660DD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1660D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1660DD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1660DD">
        <w:rPr>
          <w:rFonts w:ascii="Times New Roman" w:hAnsi="Times New Roman"/>
          <w:b w:val="0"/>
          <w:bCs w:val="0"/>
          <w:sz w:val="24"/>
          <w:szCs w:val="24"/>
        </w:rPr>
        <w:t xml:space="preserve"> за 2015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год  (Проект решения МС МО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«Об исполнении бюджета МО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F47C59">
        <w:rPr>
          <w:rFonts w:ascii="Times New Roman" w:hAnsi="Times New Roman"/>
          <w:b w:val="0"/>
          <w:bCs w:val="0"/>
          <w:sz w:val="24"/>
          <w:szCs w:val="24"/>
        </w:rPr>
        <w:t xml:space="preserve"> за 201</w:t>
      </w:r>
      <w:r w:rsidR="001660DD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:rsidR="004C6AA7" w:rsidRPr="004C6AA7" w:rsidRDefault="004C6AA7" w:rsidP="004C6AA7"/>
    <w:p w:rsidR="003952CE" w:rsidRDefault="00F47C59" w:rsidP="003952CE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 xml:space="preserve">2. </w:t>
      </w:r>
      <w:r w:rsidR="003952CE" w:rsidRPr="001105D2">
        <w:rPr>
          <w:bCs/>
        </w:rPr>
        <w:t>Назначить</w:t>
      </w:r>
      <w:r w:rsidR="003952CE">
        <w:rPr>
          <w:bCs/>
        </w:rPr>
        <w:t xml:space="preserve"> </w:t>
      </w:r>
      <w:r w:rsidR="001077AE">
        <w:rPr>
          <w:bCs/>
        </w:rPr>
        <w:t>проведение</w:t>
      </w:r>
      <w:r>
        <w:rPr>
          <w:bCs/>
        </w:rPr>
        <w:t xml:space="preserve"> публичных</w:t>
      </w:r>
      <w:r w:rsidR="003952CE">
        <w:rPr>
          <w:bCs/>
        </w:rPr>
        <w:t xml:space="preserve"> сл</w:t>
      </w:r>
      <w:r>
        <w:rPr>
          <w:bCs/>
        </w:rPr>
        <w:t>ушаний</w:t>
      </w:r>
      <w:r w:rsidR="003952CE">
        <w:rPr>
          <w:bCs/>
        </w:rPr>
        <w:t xml:space="preserve"> по отчету об исполнении бюджета МО </w:t>
      </w:r>
      <w:proofErr w:type="spellStart"/>
      <w:proofErr w:type="gramStart"/>
      <w:r w:rsidR="003952CE">
        <w:rPr>
          <w:bCs/>
        </w:rPr>
        <w:t>МО</w:t>
      </w:r>
      <w:proofErr w:type="spellEnd"/>
      <w:proofErr w:type="gram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rPr>
          <w:bCs/>
        </w:rPr>
        <w:t xml:space="preserve"> за 201</w:t>
      </w:r>
      <w:r w:rsidR="001660DD">
        <w:rPr>
          <w:bCs/>
        </w:rPr>
        <w:t>5</w:t>
      </w:r>
      <w:r w:rsidR="003952CE">
        <w:rPr>
          <w:bCs/>
        </w:rPr>
        <w:t xml:space="preserve"> год на </w:t>
      </w:r>
      <w:r w:rsidR="001077AE">
        <w:rPr>
          <w:bCs/>
        </w:rPr>
        <w:t>«</w:t>
      </w:r>
      <w:r w:rsidR="00480430">
        <w:rPr>
          <w:bCs/>
        </w:rPr>
        <w:t>27</w:t>
      </w:r>
      <w:r w:rsidR="003952CE">
        <w:rPr>
          <w:bCs/>
        </w:rPr>
        <w:t xml:space="preserve">» </w:t>
      </w:r>
      <w:r w:rsidR="001660DD">
        <w:rPr>
          <w:bCs/>
        </w:rPr>
        <w:t>апреля</w:t>
      </w:r>
      <w:r w:rsidR="003952CE">
        <w:rPr>
          <w:bCs/>
        </w:rPr>
        <w:t xml:space="preserve"> 201</w:t>
      </w:r>
      <w:r w:rsidR="001660DD">
        <w:rPr>
          <w:bCs/>
        </w:rPr>
        <w:t>6 года на 15</w:t>
      </w:r>
      <w:r w:rsidR="003952CE">
        <w:rPr>
          <w:bCs/>
        </w:rPr>
        <w:t xml:space="preserve">-00  в помещении зала заседаний </w:t>
      </w:r>
      <w:r w:rsidR="001105D2">
        <w:rPr>
          <w:bCs/>
        </w:rPr>
        <w:t xml:space="preserve">МС МО </w:t>
      </w:r>
      <w:proofErr w:type="spellStart"/>
      <w:r w:rsidR="001105D2">
        <w:rPr>
          <w:bCs/>
        </w:rPr>
        <w:t>МО</w:t>
      </w:r>
      <w:proofErr w:type="spellEnd"/>
      <w:r w:rsidR="001105D2">
        <w:rPr>
          <w:bCs/>
        </w:rPr>
        <w:t xml:space="preserve"> </w:t>
      </w:r>
      <w:proofErr w:type="spellStart"/>
      <w:r w:rsidR="001105D2">
        <w:rPr>
          <w:bCs/>
        </w:rPr>
        <w:t>Обуховский</w:t>
      </w:r>
      <w:proofErr w:type="spellEnd"/>
      <w:r w:rsidR="003952CE">
        <w:rPr>
          <w:bCs/>
        </w:rPr>
        <w:t xml:space="preserve"> по адресу: 2-й Рабфаковский переулок, дом 2.</w:t>
      </w:r>
    </w:p>
    <w:p w:rsidR="004C6AA7" w:rsidRDefault="004C6AA7" w:rsidP="003952CE">
      <w:pPr>
        <w:pStyle w:val="ae"/>
        <w:spacing w:after="0"/>
        <w:jc w:val="both"/>
        <w:rPr>
          <w:bCs/>
        </w:rPr>
      </w:pPr>
    </w:p>
    <w:p w:rsidR="003952CE" w:rsidRDefault="001077AE" w:rsidP="001F5478">
      <w:pPr>
        <w:pStyle w:val="ae"/>
        <w:spacing w:after="0"/>
        <w:jc w:val="both"/>
      </w:pPr>
      <w:r w:rsidRPr="001B78CD">
        <w:rPr>
          <w:b/>
          <w:bCs/>
          <w:i/>
        </w:rPr>
        <w:t>3</w:t>
      </w:r>
      <w:r w:rsidR="003952CE" w:rsidRPr="009F1FB6">
        <w:rPr>
          <w:bCs/>
        </w:rPr>
        <w:t xml:space="preserve">. </w:t>
      </w:r>
      <w:r w:rsidR="003952CE" w:rsidRPr="001105D2">
        <w:rPr>
          <w:bCs/>
        </w:rPr>
        <w:t xml:space="preserve">Разместить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Pr="001077AE">
        <w:rPr>
          <w:bCs/>
        </w:rPr>
        <w:t xml:space="preserve">МО </w:t>
      </w:r>
      <w:proofErr w:type="spellStart"/>
      <w:proofErr w:type="gramStart"/>
      <w:r w:rsidRPr="001077AE">
        <w:rPr>
          <w:bCs/>
        </w:rPr>
        <w:t>МО</w:t>
      </w:r>
      <w:proofErr w:type="spellEnd"/>
      <w:proofErr w:type="gramEnd"/>
      <w:r w:rsidRPr="001077AE">
        <w:rPr>
          <w:bCs/>
        </w:rPr>
        <w:t xml:space="preserve"> </w:t>
      </w:r>
      <w:proofErr w:type="spellStart"/>
      <w:r w:rsidRPr="001077AE">
        <w:rPr>
          <w:bCs/>
        </w:rPr>
        <w:t>Обуховский</w:t>
      </w:r>
      <w:proofErr w:type="spellEnd"/>
      <w:r w:rsidRPr="00F47C59">
        <w:rPr>
          <w:b/>
          <w:bCs/>
        </w:rPr>
        <w:t xml:space="preserve"> </w:t>
      </w:r>
      <w:r w:rsidR="003952CE">
        <w:rPr>
          <w:bCs/>
        </w:rPr>
        <w:t xml:space="preserve">«Об исполнении бюджета МО </w:t>
      </w:r>
      <w:proofErr w:type="spellStart"/>
      <w:r w:rsidR="003952CE">
        <w:rPr>
          <w:bCs/>
        </w:rPr>
        <w:t>МО</w:t>
      </w:r>
      <w:proofErr w:type="spellEnd"/>
      <w:r w:rsidR="003952CE" w:rsidRPr="009F1FB6">
        <w:rPr>
          <w:bCs/>
        </w:rPr>
        <w:t xml:space="preserve"> </w:t>
      </w:r>
      <w:proofErr w:type="spellStart"/>
      <w:r w:rsidR="003952CE">
        <w:rPr>
          <w:bCs/>
        </w:rPr>
        <w:t>Обу</w:t>
      </w:r>
      <w:r w:rsidR="003952CE" w:rsidRPr="009F1FB6">
        <w:rPr>
          <w:bCs/>
        </w:rPr>
        <w:t>ховский</w:t>
      </w:r>
      <w:proofErr w:type="spellEnd"/>
      <w:r w:rsidR="003952CE" w:rsidRPr="009F1FB6">
        <w:rPr>
          <w:bCs/>
        </w:rPr>
        <w:t xml:space="preserve"> </w:t>
      </w:r>
      <w:r w:rsidR="003952CE">
        <w:rPr>
          <w:bCs/>
        </w:rPr>
        <w:t>за 201</w:t>
      </w:r>
      <w:r w:rsidR="001660DD">
        <w:rPr>
          <w:bCs/>
        </w:rPr>
        <w:t>5</w:t>
      </w:r>
      <w:r>
        <w:rPr>
          <w:bCs/>
        </w:rPr>
        <w:t xml:space="preserve"> </w:t>
      </w:r>
      <w:r w:rsidR="003952CE">
        <w:rPr>
          <w:bCs/>
        </w:rPr>
        <w:t xml:space="preserve">год» на официальном сайте МО </w:t>
      </w:r>
      <w:proofErr w:type="spellStart"/>
      <w:r w:rsidR="003952CE">
        <w:rPr>
          <w:bCs/>
        </w:rPr>
        <w:t>МО</w:t>
      </w:r>
      <w:proofErr w:type="spell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t>:</w:t>
      </w:r>
      <w:r w:rsidR="003952CE" w:rsidRPr="00CE50F8">
        <w:t xml:space="preserve"> </w:t>
      </w:r>
      <w:hyperlink r:id="rId9" w:history="1">
        <w:r w:rsidR="003952CE" w:rsidRPr="00D13564">
          <w:rPr>
            <w:rStyle w:val="ac"/>
            <w:lang w:val="en-US"/>
          </w:rPr>
          <w:t>www</w:t>
        </w:r>
        <w:r w:rsidR="003952CE" w:rsidRPr="00D13564">
          <w:rPr>
            <w:rStyle w:val="ac"/>
          </w:rPr>
          <w:t>.</w:t>
        </w:r>
        <w:proofErr w:type="spellStart"/>
        <w:r w:rsidR="003952CE" w:rsidRPr="00D13564">
          <w:rPr>
            <w:rStyle w:val="ac"/>
            <w:lang w:val="en-US"/>
          </w:rPr>
          <w:t>moobuhovskiy</w:t>
        </w:r>
        <w:proofErr w:type="spellEnd"/>
        <w:r w:rsidR="003952CE" w:rsidRPr="00D13564">
          <w:rPr>
            <w:rStyle w:val="ac"/>
          </w:rPr>
          <w:t>.</w:t>
        </w:r>
        <w:proofErr w:type="spellStart"/>
        <w:r w:rsidR="003952CE" w:rsidRPr="00D13564">
          <w:rPr>
            <w:rStyle w:val="ac"/>
            <w:lang w:val="en-US"/>
          </w:rPr>
          <w:t>sankt</w:t>
        </w:r>
        <w:proofErr w:type="spellEnd"/>
        <w:r w:rsidR="003952CE" w:rsidRPr="00D13564">
          <w:rPr>
            <w:rStyle w:val="ac"/>
          </w:rPr>
          <w:t>-</w:t>
        </w:r>
        <w:proofErr w:type="spellStart"/>
        <w:r w:rsidR="003952CE" w:rsidRPr="00D13564">
          <w:rPr>
            <w:rStyle w:val="ac"/>
            <w:lang w:val="en-US"/>
          </w:rPr>
          <w:t>peterburg</w:t>
        </w:r>
        <w:proofErr w:type="spellEnd"/>
        <w:r w:rsidR="003952CE" w:rsidRPr="00D13564">
          <w:rPr>
            <w:rStyle w:val="ac"/>
          </w:rPr>
          <w:t>.</w:t>
        </w:r>
        <w:r w:rsidR="003952CE" w:rsidRPr="00D13564">
          <w:rPr>
            <w:rStyle w:val="ac"/>
            <w:lang w:val="en-US"/>
          </w:rPr>
          <w:t>info</w:t>
        </w:r>
      </w:hyperlink>
      <w:r w:rsidR="00594963">
        <w:t xml:space="preserve"> в срок до </w:t>
      </w:r>
      <w:r w:rsidR="008E1FA2">
        <w:t>«16</w:t>
      </w:r>
      <w:r w:rsidR="00E511A1">
        <w:t xml:space="preserve">» </w:t>
      </w:r>
      <w:r w:rsidR="008E1FA2">
        <w:t>апреля</w:t>
      </w:r>
      <w:r w:rsidR="00E511A1">
        <w:t xml:space="preserve">  </w:t>
      </w:r>
      <w:r w:rsidR="008E1FA2">
        <w:t>2016</w:t>
      </w:r>
      <w:r w:rsidR="00E511A1">
        <w:t xml:space="preserve"> года</w:t>
      </w:r>
      <w:r w:rsidR="004C6AA7">
        <w:t>.</w:t>
      </w:r>
    </w:p>
    <w:p w:rsidR="004C6AA7" w:rsidRDefault="004C6AA7" w:rsidP="001F5478">
      <w:pPr>
        <w:pStyle w:val="ae"/>
        <w:spacing w:after="0"/>
        <w:jc w:val="both"/>
        <w:rPr>
          <w:bCs/>
        </w:rPr>
      </w:pPr>
    </w:p>
    <w:p w:rsidR="003952CE" w:rsidRDefault="00864BB2" w:rsidP="001F5478">
      <w:pPr>
        <w:pStyle w:val="ae"/>
        <w:spacing w:after="0"/>
        <w:jc w:val="both"/>
        <w:rPr>
          <w:bCs/>
        </w:rPr>
      </w:pPr>
      <w:r w:rsidRPr="001B78CD">
        <w:rPr>
          <w:b/>
          <w:bCs/>
          <w:i/>
        </w:rPr>
        <w:lastRenderedPageBreak/>
        <w:t>4</w:t>
      </w:r>
      <w:r w:rsidR="003952CE">
        <w:rPr>
          <w:bCs/>
        </w:rPr>
        <w:t xml:space="preserve">. </w:t>
      </w:r>
      <w:r w:rsidR="003952CE" w:rsidRPr="001105D2">
        <w:rPr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3952CE">
        <w:rPr>
          <w:bCs/>
        </w:rPr>
        <w:t xml:space="preserve">«Об исполнении бюджета МО </w:t>
      </w:r>
      <w:proofErr w:type="spellStart"/>
      <w:r w:rsidR="003952CE">
        <w:rPr>
          <w:bCs/>
        </w:rPr>
        <w:t>МО</w:t>
      </w:r>
      <w:proofErr w:type="spell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</w:t>
      </w:r>
      <w:r w:rsidR="00A0622E">
        <w:rPr>
          <w:bCs/>
        </w:rPr>
        <w:t>кий</w:t>
      </w:r>
      <w:proofErr w:type="spellEnd"/>
      <w:r w:rsidR="00A0622E">
        <w:rPr>
          <w:bCs/>
        </w:rPr>
        <w:t xml:space="preserve"> за 201</w:t>
      </w:r>
      <w:r w:rsidR="008E1FA2">
        <w:rPr>
          <w:bCs/>
        </w:rPr>
        <w:t>5</w:t>
      </w:r>
      <w:r w:rsidR="003952CE">
        <w:rPr>
          <w:bCs/>
        </w:rPr>
        <w:t xml:space="preserve"> год» в официальном печатном издании муниципального совета – газете «</w:t>
      </w:r>
      <w:proofErr w:type="spellStart"/>
      <w:r w:rsidR="003952CE">
        <w:rPr>
          <w:bCs/>
        </w:rPr>
        <w:t>Обуховец</w:t>
      </w:r>
      <w:proofErr w:type="spellEnd"/>
      <w:r w:rsidR="003952CE">
        <w:rPr>
          <w:bCs/>
        </w:rPr>
        <w:t>»</w:t>
      </w:r>
      <w:r w:rsidR="00594963">
        <w:rPr>
          <w:bCs/>
        </w:rPr>
        <w:t xml:space="preserve"> в срок до </w:t>
      </w:r>
      <w:r w:rsidR="008E1FA2">
        <w:t>«16» апреля  2016</w:t>
      </w:r>
      <w:r w:rsidR="00E511A1">
        <w:t xml:space="preserve"> года.</w:t>
      </w:r>
    </w:p>
    <w:p w:rsidR="004C6AA7" w:rsidRPr="009F1FB6" w:rsidRDefault="004C6AA7" w:rsidP="001F5478">
      <w:pPr>
        <w:pStyle w:val="ae"/>
        <w:spacing w:after="0"/>
        <w:jc w:val="both"/>
        <w:rPr>
          <w:bCs/>
        </w:rPr>
      </w:pPr>
    </w:p>
    <w:p w:rsidR="00DB0BB8" w:rsidRDefault="00A0622E" w:rsidP="004C6AA7">
      <w:pPr>
        <w:pStyle w:val="ae"/>
        <w:spacing w:after="0"/>
        <w:jc w:val="both"/>
        <w:rPr>
          <w:bCs/>
        </w:rPr>
      </w:pPr>
      <w:r w:rsidRPr="001B78CD">
        <w:rPr>
          <w:b/>
          <w:bCs/>
          <w:i/>
        </w:rPr>
        <w:t>5</w:t>
      </w:r>
      <w:r w:rsidR="003952CE">
        <w:rPr>
          <w:bCs/>
        </w:rPr>
        <w:t xml:space="preserve">.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 w:rsidR="00523F57">
        <w:rPr>
          <w:bCs/>
        </w:rPr>
        <w:t xml:space="preserve">МО </w:t>
      </w:r>
      <w:proofErr w:type="spellStart"/>
      <w:proofErr w:type="gramStart"/>
      <w:r w:rsidR="00523F57">
        <w:rPr>
          <w:bCs/>
        </w:rPr>
        <w:t>МО</w:t>
      </w:r>
      <w:proofErr w:type="spellEnd"/>
      <w:proofErr w:type="gramEnd"/>
      <w:r w:rsidR="00523F57">
        <w:rPr>
          <w:bCs/>
        </w:rPr>
        <w:t xml:space="preserve"> </w:t>
      </w:r>
      <w:proofErr w:type="spellStart"/>
      <w:r w:rsidR="00523F57">
        <w:rPr>
          <w:bCs/>
        </w:rPr>
        <w:t>Обуховский</w:t>
      </w:r>
      <w:proofErr w:type="spellEnd"/>
      <w:r w:rsidR="00523F57">
        <w:rPr>
          <w:bCs/>
        </w:rPr>
        <w:t xml:space="preserve"> </w:t>
      </w:r>
      <w:r w:rsidR="001105D2">
        <w:rPr>
          <w:bCs/>
        </w:rPr>
        <w:t xml:space="preserve">«Об утверждении отчета об исполнении бюджета МО </w:t>
      </w:r>
      <w:proofErr w:type="spellStart"/>
      <w:r w:rsidR="001105D2">
        <w:rPr>
          <w:bCs/>
        </w:rPr>
        <w:t>МО</w:t>
      </w:r>
      <w:proofErr w:type="spellEnd"/>
      <w:r w:rsidR="001105D2">
        <w:rPr>
          <w:bCs/>
        </w:rPr>
        <w:t xml:space="preserve"> </w:t>
      </w:r>
      <w:proofErr w:type="spellStart"/>
      <w:r w:rsidR="001105D2">
        <w:rPr>
          <w:bCs/>
        </w:rPr>
        <w:t>Обуховский</w:t>
      </w:r>
      <w:proofErr w:type="spellEnd"/>
      <w:r w:rsidR="001105D2">
        <w:rPr>
          <w:bCs/>
        </w:rPr>
        <w:t xml:space="preserve"> за 201</w:t>
      </w:r>
      <w:r w:rsidR="008E1FA2">
        <w:rPr>
          <w:bCs/>
        </w:rPr>
        <w:t>5</w:t>
      </w:r>
      <w:r w:rsidR="001105D2">
        <w:rPr>
          <w:bCs/>
        </w:rPr>
        <w:t xml:space="preserve"> год», </w:t>
      </w:r>
      <w:r w:rsidR="00026099">
        <w:rPr>
          <w:bCs/>
        </w:rPr>
        <w:t xml:space="preserve">учета письменных 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1B78CD">
        <w:rPr>
          <w:bCs/>
        </w:rPr>
        <w:t xml:space="preserve">«Об утверждении отчета об исполнении </w:t>
      </w:r>
      <w:r w:rsidR="008E1FA2">
        <w:rPr>
          <w:bCs/>
        </w:rPr>
        <w:t xml:space="preserve">бюджета МО </w:t>
      </w:r>
      <w:proofErr w:type="spellStart"/>
      <w:r w:rsidR="008E1FA2">
        <w:rPr>
          <w:bCs/>
        </w:rPr>
        <w:t>МО</w:t>
      </w:r>
      <w:proofErr w:type="spellEnd"/>
      <w:r w:rsidR="008E1FA2">
        <w:rPr>
          <w:bCs/>
        </w:rPr>
        <w:t xml:space="preserve"> </w:t>
      </w:r>
      <w:proofErr w:type="spellStart"/>
      <w:r w:rsidR="008E1FA2">
        <w:rPr>
          <w:bCs/>
        </w:rPr>
        <w:t>Обуховский</w:t>
      </w:r>
      <w:proofErr w:type="spellEnd"/>
      <w:r w:rsidR="008E1FA2">
        <w:rPr>
          <w:bCs/>
        </w:rPr>
        <w:t xml:space="preserve"> за 2015</w:t>
      </w:r>
      <w:r w:rsidR="001B78CD">
        <w:rPr>
          <w:bCs/>
        </w:rPr>
        <w:t xml:space="preserve"> год»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1105D2">
        <w:rPr>
          <w:bCs/>
        </w:rPr>
        <w:t xml:space="preserve">МА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 w:rsidR="001105D2">
        <w:rPr>
          <w:bCs/>
        </w:rPr>
        <w:t>Семенов М.Е</w:t>
      </w:r>
      <w:r>
        <w:rPr>
          <w:bCs/>
        </w:rPr>
        <w:t>.</w:t>
      </w:r>
    </w:p>
    <w:p w:rsidR="00DB0BB8" w:rsidRP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Егиазарян</w:t>
      </w:r>
      <w:proofErr w:type="spellEnd"/>
      <w:r>
        <w:rPr>
          <w:bCs/>
        </w:rPr>
        <w:t xml:space="preserve"> Т.Н.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DB0BB8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 xml:space="preserve">6. </w:t>
      </w:r>
      <w:r w:rsidRPr="00DB0BB8">
        <w:rPr>
          <w:bCs/>
        </w:rPr>
        <w:t>Рабочей группе</w:t>
      </w:r>
      <w:r>
        <w:rPr>
          <w:b/>
          <w:bCs/>
          <w:i/>
        </w:rPr>
        <w:t xml:space="preserve"> </w:t>
      </w:r>
      <w:r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2-й Рабфаковский переулок, дом 2, </w:t>
      </w:r>
      <w:r w:rsidR="003952CE">
        <w:rPr>
          <w:bCs/>
        </w:rPr>
        <w:t xml:space="preserve">по рабочим дням с 10-00 – 17-00 по </w:t>
      </w:r>
      <w:r w:rsidR="00A0622E">
        <w:rPr>
          <w:bCs/>
        </w:rPr>
        <w:t>«</w:t>
      </w:r>
      <w:r w:rsidR="00480430">
        <w:rPr>
          <w:bCs/>
        </w:rPr>
        <w:t>26</w:t>
      </w:r>
      <w:r w:rsidR="00A0622E">
        <w:rPr>
          <w:bCs/>
        </w:rPr>
        <w:t xml:space="preserve">» </w:t>
      </w:r>
      <w:r w:rsidR="00480430">
        <w:rPr>
          <w:bCs/>
        </w:rPr>
        <w:t>апреля</w:t>
      </w:r>
      <w:r w:rsidR="003952CE">
        <w:rPr>
          <w:bCs/>
        </w:rPr>
        <w:t xml:space="preserve"> 201</w:t>
      </w:r>
      <w:r w:rsidR="00480430">
        <w:rPr>
          <w:bCs/>
        </w:rPr>
        <w:t>6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 xml:space="preserve">«Об утверждении отчета об исполнении бюджета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 w:rsidR="008E1FA2">
        <w:rPr>
          <w:bCs/>
        </w:rPr>
        <w:t xml:space="preserve"> за 2015</w:t>
      </w:r>
      <w:r>
        <w:rPr>
          <w:bCs/>
        </w:rPr>
        <w:t xml:space="preserve"> год»;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«Об утверждении отчета об исполнении бюджета</w:t>
      </w:r>
      <w:r w:rsidR="008E1FA2">
        <w:rPr>
          <w:bCs/>
        </w:rPr>
        <w:t xml:space="preserve"> МО </w:t>
      </w:r>
      <w:proofErr w:type="spellStart"/>
      <w:r w:rsidR="008E1FA2">
        <w:rPr>
          <w:bCs/>
        </w:rPr>
        <w:t>МО</w:t>
      </w:r>
      <w:proofErr w:type="spellEnd"/>
      <w:r w:rsidR="008E1FA2">
        <w:rPr>
          <w:bCs/>
        </w:rPr>
        <w:t xml:space="preserve"> </w:t>
      </w:r>
      <w:proofErr w:type="spellStart"/>
      <w:r w:rsidR="008E1FA2">
        <w:rPr>
          <w:bCs/>
        </w:rPr>
        <w:t>Обуховский</w:t>
      </w:r>
      <w:proofErr w:type="spellEnd"/>
      <w:r w:rsidR="008E1FA2">
        <w:rPr>
          <w:bCs/>
        </w:rPr>
        <w:t xml:space="preserve"> за 2015</w:t>
      </w:r>
      <w:r>
        <w:rPr>
          <w:bCs/>
        </w:rPr>
        <w:t xml:space="preserve"> год»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1B78CD" w:rsidP="004C6AA7">
      <w:pPr>
        <w:pStyle w:val="ae"/>
        <w:spacing w:after="0"/>
        <w:jc w:val="both"/>
      </w:pPr>
      <w:r w:rsidRPr="001B78CD">
        <w:rPr>
          <w:b/>
          <w:i/>
        </w:rPr>
        <w:t>7</w:t>
      </w:r>
      <w:r w:rsidR="003952CE">
        <w:t xml:space="preserve">.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>
        <w:t xml:space="preserve"> главу </w:t>
      </w:r>
      <w:r w:rsidR="00427241">
        <w:t>МА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Семенова М.Е.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1B78CD" w:rsidP="004C6AA7">
      <w:pPr>
        <w:pStyle w:val="ae"/>
        <w:spacing w:after="0"/>
        <w:jc w:val="both"/>
      </w:pPr>
      <w:r>
        <w:rPr>
          <w:b/>
          <w:i/>
        </w:rPr>
        <w:t>8</w:t>
      </w:r>
      <w:r w:rsidR="004C6AA7">
        <w:rPr>
          <w:b/>
          <w:i/>
        </w:rPr>
        <w:t xml:space="preserve">.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</w:t>
      </w:r>
      <w:r w:rsidR="008E1FA2">
        <w:t xml:space="preserve">МО </w:t>
      </w:r>
      <w:proofErr w:type="spellStart"/>
      <w:proofErr w:type="gramStart"/>
      <w:r w:rsidR="008E1FA2">
        <w:t>МО</w:t>
      </w:r>
      <w:proofErr w:type="spellEnd"/>
      <w:proofErr w:type="gramEnd"/>
      <w:r w:rsidR="008E1FA2">
        <w:t xml:space="preserve"> </w:t>
      </w:r>
      <w:proofErr w:type="spellStart"/>
      <w:r w:rsidR="008E1FA2">
        <w:t>Обуховский</w:t>
      </w:r>
      <w:proofErr w:type="spellEnd"/>
      <w:r w:rsidR="008E1FA2">
        <w:t xml:space="preserve"> </w:t>
      </w:r>
      <w:r w:rsidR="003952CE">
        <w:t xml:space="preserve">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r w:rsidR="003952CE">
        <w:t>МО</w:t>
      </w:r>
      <w:proofErr w:type="spellEnd"/>
      <w:r w:rsidR="003952CE">
        <w:t xml:space="preserve"> </w:t>
      </w:r>
      <w:proofErr w:type="spellStart"/>
      <w:r w:rsidR="003952CE">
        <w:t>Обуховский</w:t>
      </w:r>
      <w:proofErr w:type="spellEnd"/>
      <w:r w:rsidRPr="001B78CD">
        <w:t xml:space="preserve"> </w:t>
      </w:r>
      <w:r>
        <w:t xml:space="preserve">в срок до </w:t>
      </w:r>
      <w:r w:rsidR="00480430">
        <w:t>«16» апреля  2016</w:t>
      </w:r>
      <w:r w:rsidR="00E511A1">
        <w:t xml:space="preserve"> года.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1B78CD" w:rsidP="00075FE8">
      <w:pPr>
        <w:rPr>
          <w:rFonts w:ascii="Times New Roman" w:hAnsi="Times New Roman"/>
          <w:sz w:val="24"/>
          <w:szCs w:val="24"/>
        </w:rPr>
      </w:pPr>
      <w:r w:rsidRPr="001B78CD">
        <w:rPr>
          <w:rFonts w:ascii="Times New Roman" w:hAnsi="Times New Roman"/>
          <w:b/>
          <w:i/>
          <w:sz w:val="24"/>
          <w:szCs w:val="24"/>
        </w:rPr>
        <w:t>9</w:t>
      </w:r>
      <w:r w:rsidR="00075FE8" w:rsidRPr="00075F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480430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480430" w:rsidRDefault="0048043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480430" w:rsidRDefault="00480430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075FE8" w:rsidRPr="00075FE8" w:rsidRDefault="0048043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075FE8" w:rsidRPr="00075FE8">
        <w:rPr>
          <w:rFonts w:ascii="Times New Roman" w:hAnsi="Times New Roman"/>
          <w:sz w:val="24"/>
          <w:szCs w:val="24"/>
        </w:rPr>
        <w:t>В.В.Топор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</w:p>
    <w:sectPr w:rsidR="00B44582" w:rsidSect="0057280E">
      <w:headerReference w:type="even" r:id="rId10"/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7D" w:rsidRDefault="0035657D">
      <w:r>
        <w:separator/>
      </w:r>
    </w:p>
  </w:endnote>
  <w:endnote w:type="continuationSeparator" w:id="0">
    <w:p w:rsidR="0035657D" w:rsidRDefault="0035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7D" w:rsidRDefault="0035657D">
      <w:r>
        <w:separator/>
      </w:r>
    </w:p>
  </w:footnote>
  <w:footnote w:type="continuationSeparator" w:id="0">
    <w:p w:rsidR="0035657D" w:rsidRDefault="0035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037FCA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037FCA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3F57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8C3"/>
    <w:rsid w:val="00014F8E"/>
    <w:rsid w:val="000171B3"/>
    <w:rsid w:val="00020864"/>
    <w:rsid w:val="00020FCD"/>
    <w:rsid w:val="00026099"/>
    <w:rsid w:val="00037FCA"/>
    <w:rsid w:val="00043E70"/>
    <w:rsid w:val="00046157"/>
    <w:rsid w:val="00053980"/>
    <w:rsid w:val="00056189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B5C29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26AE3"/>
    <w:rsid w:val="00144B67"/>
    <w:rsid w:val="00150AC1"/>
    <w:rsid w:val="00162116"/>
    <w:rsid w:val="001660DD"/>
    <w:rsid w:val="00170097"/>
    <w:rsid w:val="0018036F"/>
    <w:rsid w:val="001809E1"/>
    <w:rsid w:val="00182F37"/>
    <w:rsid w:val="00191721"/>
    <w:rsid w:val="001938AC"/>
    <w:rsid w:val="00194694"/>
    <w:rsid w:val="00195194"/>
    <w:rsid w:val="001A0EC0"/>
    <w:rsid w:val="001A3F17"/>
    <w:rsid w:val="001A4E25"/>
    <w:rsid w:val="001B78CD"/>
    <w:rsid w:val="001C1611"/>
    <w:rsid w:val="001C7720"/>
    <w:rsid w:val="001C7B17"/>
    <w:rsid w:val="001F5478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5657D"/>
    <w:rsid w:val="00360456"/>
    <w:rsid w:val="00363794"/>
    <w:rsid w:val="003859D8"/>
    <w:rsid w:val="00393BEC"/>
    <w:rsid w:val="003952CE"/>
    <w:rsid w:val="00395B74"/>
    <w:rsid w:val="003A0CAB"/>
    <w:rsid w:val="003A2AD9"/>
    <w:rsid w:val="003A3868"/>
    <w:rsid w:val="003A55B4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42CD1"/>
    <w:rsid w:val="00450E8F"/>
    <w:rsid w:val="00457660"/>
    <w:rsid w:val="00465381"/>
    <w:rsid w:val="00471C9B"/>
    <w:rsid w:val="004721CC"/>
    <w:rsid w:val="00480430"/>
    <w:rsid w:val="0048181F"/>
    <w:rsid w:val="0049414B"/>
    <w:rsid w:val="0049769D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3F57"/>
    <w:rsid w:val="005241E9"/>
    <w:rsid w:val="00524C6E"/>
    <w:rsid w:val="0052759D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50E8"/>
    <w:rsid w:val="00707232"/>
    <w:rsid w:val="007113F3"/>
    <w:rsid w:val="00712846"/>
    <w:rsid w:val="00720C6B"/>
    <w:rsid w:val="007236F2"/>
    <w:rsid w:val="00723D30"/>
    <w:rsid w:val="007310A6"/>
    <w:rsid w:val="00731A01"/>
    <w:rsid w:val="00731D00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8E1FA2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16721"/>
    <w:rsid w:val="00B17A1F"/>
    <w:rsid w:val="00B237EF"/>
    <w:rsid w:val="00B30E3B"/>
    <w:rsid w:val="00B327CA"/>
    <w:rsid w:val="00B3597A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3492"/>
    <w:rsid w:val="00BE4FD9"/>
    <w:rsid w:val="00BF2522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113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E25"/>
    <w:rsid w:val="00D50545"/>
    <w:rsid w:val="00D62048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D54"/>
    <w:rsid w:val="00DB3DDD"/>
    <w:rsid w:val="00DE4A5D"/>
    <w:rsid w:val="00E00F45"/>
    <w:rsid w:val="00E07DF3"/>
    <w:rsid w:val="00E134D5"/>
    <w:rsid w:val="00E15A1F"/>
    <w:rsid w:val="00E15EB6"/>
    <w:rsid w:val="00E22D47"/>
    <w:rsid w:val="00E3412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buhovskiy.sankt-peterburg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obuhovskiy.sankt-peterburg.inf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BA0C-A4DD-4E5E-ABBC-405B4A10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asochakova_me</dc:creator>
  <cp:lastModifiedBy>з</cp:lastModifiedBy>
  <cp:revision>19</cp:revision>
  <cp:lastPrinted>2015-04-24T12:27:00Z</cp:lastPrinted>
  <dcterms:created xsi:type="dcterms:W3CDTF">2015-04-15T10:53:00Z</dcterms:created>
  <dcterms:modified xsi:type="dcterms:W3CDTF">2016-04-13T15:20:00Z</dcterms:modified>
</cp:coreProperties>
</file>