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CA3E3E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ШЕСТОЙ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0A603D" w:rsidRPr="00C847A3" w:rsidRDefault="000A603D" w:rsidP="000A603D">
      <w:pPr>
        <w:rPr>
          <w:sz w:val="18"/>
          <w:szCs w:val="18"/>
          <w:lang w:val="en-US"/>
        </w:rPr>
      </w:pPr>
    </w:p>
    <w:p w:rsidR="004E5CA4" w:rsidRDefault="00AE7658" w:rsidP="004E5C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2A1CF9">
        <w:rPr>
          <w:b/>
          <w:bCs/>
          <w:sz w:val="24"/>
          <w:szCs w:val="24"/>
        </w:rPr>
        <w:t>Е</w:t>
      </w:r>
      <w:r w:rsidR="00FF0724">
        <w:rPr>
          <w:b/>
          <w:bCs/>
          <w:sz w:val="24"/>
          <w:szCs w:val="24"/>
        </w:rPr>
        <w:t xml:space="preserve"> № </w:t>
      </w:r>
      <w:r w:rsidR="001C301F">
        <w:rPr>
          <w:b/>
          <w:bCs/>
          <w:sz w:val="24"/>
          <w:szCs w:val="24"/>
        </w:rPr>
        <w:t>0</w:t>
      </w:r>
      <w:r w:rsidR="00CC74D1">
        <w:rPr>
          <w:b/>
          <w:bCs/>
          <w:sz w:val="24"/>
          <w:szCs w:val="24"/>
        </w:rPr>
        <w:t>2</w:t>
      </w:r>
      <w:r w:rsidR="00FF0724">
        <w:rPr>
          <w:b/>
          <w:bCs/>
          <w:sz w:val="24"/>
          <w:szCs w:val="24"/>
        </w:rPr>
        <w:t>-202</w:t>
      </w:r>
      <w:r w:rsidR="001C301F">
        <w:rPr>
          <w:b/>
          <w:bCs/>
          <w:sz w:val="24"/>
          <w:szCs w:val="24"/>
        </w:rPr>
        <w:t>4</w:t>
      </w:r>
      <w:r w:rsidR="00FF0724">
        <w:rPr>
          <w:b/>
          <w:bCs/>
          <w:sz w:val="24"/>
          <w:szCs w:val="24"/>
        </w:rPr>
        <w:t>/6</w:t>
      </w:r>
    </w:p>
    <w:p w:rsidR="00FF0724" w:rsidRDefault="00FF0724" w:rsidP="004E5CA4">
      <w:pPr>
        <w:jc w:val="center"/>
        <w:rPr>
          <w:b/>
          <w:bCs/>
          <w:sz w:val="24"/>
          <w:szCs w:val="24"/>
        </w:rPr>
      </w:pPr>
    </w:p>
    <w:p w:rsidR="001B268A" w:rsidRPr="00A55BC0" w:rsidRDefault="00FF0724" w:rsidP="0009600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06E61">
        <w:rPr>
          <w:sz w:val="24"/>
          <w:szCs w:val="24"/>
        </w:rPr>
        <w:t>1</w:t>
      </w:r>
      <w:r w:rsidR="00743B07">
        <w:rPr>
          <w:sz w:val="24"/>
          <w:szCs w:val="24"/>
        </w:rPr>
        <w:t>5</w:t>
      </w:r>
      <w:r>
        <w:rPr>
          <w:sz w:val="24"/>
          <w:szCs w:val="24"/>
        </w:rPr>
        <w:t xml:space="preserve">»  </w:t>
      </w:r>
      <w:r w:rsidR="00D06E61">
        <w:rPr>
          <w:sz w:val="24"/>
          <w:szCs w:val="24"/>
        </w:rPr>
        <w:t>феврал</w:t>
      </w:r>
      <w:r w:rsidR="002A1CF9">
        <w:rPr>
          <w:sz w:val="24"/>
          <w:szCs w:val="24"/>
        </w:rPr>
        <w:t xml:space="preserve">я </w:t>
      </w:r>
      <w:r w:rsidR="00D06C8F" w:rsidRPr="00A55BC0">
        <w:rPr>
          <w:sz w:val="24"/>
          <w:szCs w:val="24"/>
        </w:rPr>
        <w:t>202</w:t>
      </w:r>
      <w:r w:rsidR="001C301F">
        <w:rPr>
          <w:sz w:val="24"/>
          <w:szCs w:val="24"/>
        </w:rPr>
        <w:t>4</w:t>
      </w:r>
      <w:r w:rsidR="001B268A" w:rsidRPr="00A55BC0">
        <w:rPr>
          <w:sz w:val="24"/>
          <w:szCs w:val="24"/>
        </w:rPr>
        <w:t xml:space="preserve"> года</w:t>
      </w:r>
      <w:r w:rsidR="00CE2802" w:rsidRPr="00A55BC0">
        <w:rPr>
          <w:sz w:val="24"/>
          <w:szCs w:val="24"/>
        </w:rPr>
        <w:t xml:space="preserve">            </w:t>
      </w:r>
      <w:r w:rsidR="00940091">
        <w:rPr>
          <w:sz w:val="24"/>
          <w:szCs w:val="24"/>
        </w:rPr>
        <w:t xml:space="preserve">          </w:t>
      </w:r>
      <w:r w:rsidR="00D06E61">
        <w:rPr>
          <w:sz w:val="24"/>
          <w:szCs w:val="24"/>
        </w:rPr>
        <w:t xml:space="preserve">            </w:t>
      </w:r>
      <w:r w:rsidR="0094009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</w:t>
      </w:r>
      <w:r w:rsidR="00940091">
        <w:rPr>
          <w:sz w:val="24"/>
          <w:szCs w:val="24"/>
        </w:rPr>
        <w:t xml:space="preserve"> </w:t>
      </w:r>
      <w:r w:rsidR="00CC74D1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Принято муниципальным советом</w:t>
      </w:r>
      <w:r>
        <w:rPr>
          <w:sz w:val="24"/>
          <w:szCs w:val="24"/>
        </w:rPr>
        <w:t xml:space="preserve"> </w:t>
      </w:r>
      <w:r w:rsidR="00940091">
        <w:rPr>
          <w:sz w:val="24"/>
          <w:szCs w:val="24"/>
        </w:rPr>
        <w:t xml:space="preserve">              </w:t>
      </w:r>
      <w:r w:rsidR="00585156">
        <w:rPr>
          <w:sz w:val="24"/>
          <w:szCs w:val="24"/>
        </w:rPr>
        <w:t xml:space="preserve">                              </w:t>
      </w:r>
      <w:r w:rsidR="00CE2802" w:rsidRPr="00A55BC0">
        <w:rPr>
          <w:sz w:val="24"/>
          <w:szCs w:val="24"/>
        </w:rPr>
        <w:t xml:space="preserve">                                         </w:t>
      </w:r>
    </w:p>
    <w:p w:rsidR="001B268A" w:rsidRPr="00A55BC0" w:rsidRDefault="001B268A" w:rsidP="00CA3E3E">
      <w:pPr>
        <w:jc w:val="right"/>
        <w:rPr>
          <w:sz w:val="24"/>
          <w:szCs w:val="24"/>
        </w:rPr>
      </w:pPr>
      <w:r w:rsidRPr="00A55BC0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1683E" w:rsidRPr="00A55BC0">
        <w:rPr>
          <w:b/>
          <w:i/>
          <w:sz w:val="24"/>
          <w:szCs w:val="24"/>
        </w:rPr>
        <w:t xml:space="preserve">                                                                                                </w:t>
      </w:r>
    </w:p>
    <w:p w:rsidR="002A1CF9" w:rsidRPr="00145028" w:rsidRDefault="002A1CF9" w:rsidP="00585156">
      <w:pPr>
        <w:rPr>
          <w:sz w:val="24"/>
          <w:szCs w:val="24"/>
        </w:rPr>
      </w:pPr>
      <w:r w:rsidRPr="0014502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45028">
        <w:rPr>
          <w:sz w:val="24"/>
          <w:szCs w:val="24"/>
        </w:rPr>
        <w:t>МО</w:t>
      </w:r>
      <w:proofErr w:type="spellEnd"/>
      <w:proofErr w:type="gramEnd"/>
      <w:r w:rsidRPr="00145028">
        <w:rPr>
          <w:sz w:val="24"/>
          <w:szCs w:val="24"/>
        </w:rPr>
        <w:t xml:space="preserve"> </w:t>
      </w:r>
    </w:p>
    <w:p w:rsidR="00942187" w:rsidRPr="00145028" w:rsidRDefault="002A1CF9" w:rsidP="00942187">
      <w:pPr>
        <w:rPr>
          <w:sz w:val="24"/>
          <w:szCs w:val="24"/>
        </w:rPr>
      </w:pPr>
      <w:r w:rsidRPr="00145028">
        <w:rPr>
          <w:sz w:val="24"/>
          <w:szCs w:val="24"/>
        </w:rPr>
        <w:t xml:space="preserve">Обуховский от </w:t>
      </w:r>
      <w:r w:rsidR="00942187" w:rsidRPr="00145028">
        <w:rPr>
          <w:sz w:val="24"/>
          <w:szCs w:val="24"/>
        </w:rPr>
        <w:t xml:space="preserve">11.03.2014 № 494 «Об утверждении </w:t>
      </w:r>
    </w:p>
    <w:p w:rsidR="00942187" w:rsidRPr="00145028" w:rsidRDefault="00942187" w:rsidP="00942187">
      <w:pPr>
        <w:rPr>
          <w:bCs/>
          <w:sz w:val="24"/>
          <w:szCs w:val="24"/>
        </w:rPr>
      </w:pPr>
      <w:r w:rsidRPr="00145028">
        <w:rPr>
          <w:sz w:val="24"/>
          <w:szCs w:val="24"/>
        </w:rPr>
        <w:t>Положения</w:t>
      </w:r>
      <w:r w:rsidRPr="00145028">
        <w:rPr>
          <w:bCs/>
          <w:sz w:val="24"/>
          <w:szCs w:val="24"/>
        </w:rPr>
        <w:t xml:space="preserve"> «О порядке присвоения классного</w:t>
      </w:r>
    </w:p>
    <w:p w:rsidR="00942187" w:rsidRPr="00145028" w:rsidRDefault="00942187" w:rsidP="00942187">
      <w:pPr>
        <w:rPr>
          <w:sz w:val="24"/>
          <w:szCs w:val="24"/>
        </w:rPr>
      </w:pPr>
      <w:r w:rsidRPr="00145028">
        <w:rPr>
          <w:sz w:val="24"/>
          <w:szCs w:val="24"/>
        </w:rPr>
        <w:t>чина депутату МС, члену выборного</w:t>
      </w:r>
    </w:p>
    <w:p w:rsidR="00942187" w:rsidRPr="00145028" w:rsidRDefault="00942187" w:rsidP="00942187">
      <w:pPr>
        <w:rPr>
          <w:sz w:val="24"/>
          <w:szCs w:val="24"/>
        </w:rPr>
      </w:pPr>
      <w:r w:rsidRPr="00145028">
        <w:rPr>
          <w:sz w:val="24"/>
          <w:szCs w:val="24"/>
        </w:rPr>
        <w:t>органа ОМСУ, выборному должностному</w:t>
      </w:r>
    </w:p>
    <w:p w:rsidR="000114C5" w:rsidRPr="00145028" w:rsidRDefault="00942187" w:rsidP="00942187">
      <w:pPr>
        <w:rPr>
          <w:sz w:val="24"/>
          <w:szCs w:val="24"/>
        </w:rPr>
      </w:pPr>
      <w:r w:rsidRPr="00145028">
        <w:rPr>
          <w:sz w:val="24"/>
          <w:szCs w:val="24"/>
        </w:rPr>
        <w:t xml:space="preserve">лицу МО </w:t>
      </w:r>
      <w:proofErr w:type="spellStart"/>
      <w:proofErr w:type="gramStart"/>
      <w:r w:rsidRPr="00145028">
        <w:rPr>
          <w:sz w:val="24"/>
          <w:szCs w:val="24"/>
        </w:rPr>
        <w:t>МО</w:t>
      </w:r>
      <w:proofErr w:type="spellEnd"/>
      <w:proofErr w:type="gramEnd"/>
      <w:r w:rsidRPr="00145028">
        <w:rPr>
          <w:sz w:val="24"/>
          <w:szCs w:val="24"/>
        </w:rPr>
        <w:t xml:space="preserve"> Обуховский»</w:t>
      </w:r>
    </w:p>
    <w:p w:rsidR="00E36D24" w:rsidRDefault="00E36D24" w:rsidP="00EF3F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01512" w:rsidRDefault="00942187" w:rsidP="00B01512">
      <w:pPr>
        <w:ind w:firstLine="709"/>
        <w:jc w:val="both"/>
        <w:outlineLvl w:val="1"/>
        <w:rPr>
          <w:sz w:val="24"/>
          <w:szCs w:val="24"/>
        </w:rPr>
      </w:pPr>
      <w:r w:rsidRPr="005D119F">
        <w:rPr>
          <w:sz w:val="24"/>
          <w:szCs w:val="24"/>
        </w:rPr>
        <w:t xml:space="preserve">В соответствии с Законом Санкт-Петербурга от </w:t>
      </w:r>
      <w:r w:rsidR="001A148D" w:rsidRPr="005D119F">
        <w:rPr>
          <w:sz w:val="24"/>
          <w:szCs w:val="24"/>
        </w:rPr>
        <w:t>03.10.</w:t>
      </w:r>
      <w:r w:rsidRPr="005D119F">
        <w:rPr>
          <w:sz w:val="24"/>
          <w:szCs w:val="24"/>
        </w:rPr>
        <w:t>2008 года №</w:t>
      </w:r>
      <w:r w:rsidR="001A148D" w:rsidRPr="005D119F">
        <w:rPr>
          <w:sz w:val="24"/>
          <w:szCs w:val="24"/>
        </w:rPr>
        <w:t xml:space="preserve"> </w:t>
      </w:r>
      <w:r w:rsidRPr="005D119F">
        <w:rPr>
          <w:sz w:val="24"/>
          <w:szCs w:val="24"/>
        </w:rPr>
        <w:t>537-94 «О гарантиях осуществления полномочий депутата муниципального совета  муниципального образования, члена выборного органа местного самоуправления в Санкт-Петербурге, выборного должностного лица местного самоуправления в Санкт-Петербурге»</w:t>
      </w:r>
      <w:r w:rsidRPr="00942187">
        <w:rPr>
          <w:sz w:val="24"/>
          <w:szCs w:val="24"/>
        </w:rPr>
        <w:t xml:space="preserve"> </w:t>
      </w:r>
      <w:r w:rsidR="00B01512" w:rsidRPr="00C149CC">
        <w:rPr>
          <w:sz w:val="24"/>
          <w:szCs w:val="24"/>
        </w:rPr>
        <w:t>муниципальный совет Муниципального образования муниципальный округ Обуховский</w:t>
      </w:r>
    </w:p>
    <w:p w:rsidR="002A1CF9" w:rsidRDefault="002A1CF9" w:rsidP="00944155">
      <w:pPr>
        <w:ind w:firstLine="709"/>
        <w:jc w:val="both"/>
        <w:outlineLvl w:val="1"/>
        <w:rPr>
          <w:sz w:val="24"/>
          <w:szCs w:val="24"/>
        </w:rPr>
      </w:pPr>
    </w:p>
    <w:p w:rsidR="00F17AA0" w:rsidRDefault="00F17AA0" w:rsidP="00F17AA0">
      <w:pPr>
        <w:jc w:val="both"/>
        <w:rPr>
          <w:b/>
          <w:i/>
          <w:sz w:val="24"/>
          <w:szCs w:val="24"/>
        </w:rPr>
      </w:pPr>
      <w:r w:rsidRPr="00FB4B22">
        <w:rPr>
          <w:b/>
          <w:i/>
          <w:sz w:val="24"/>
          <w:szCs w:val="24"/>
        </w:rPr>
        <w:t>РЕШИЛ:</w:t>
      </w:r>
    </w:p>
    <w:p w:rsidR="009A46F1" w:rsidRDefault="009A46F1" w:rsidP="009A46F1">
      <w:pPr>
        <w:ind w:firstLine="567"/>
        <w:jc w:val="both"/>
        <w:rPr>
          <w:sz w:val="24"/>
          <w:szCs w:val="24"/>
        </w:rPr>
      </w:pPr>
    </w:p>
    <w:p w:rsidR="009A46F1" w:rsidRDefault="009A46F1" w:rsidP="009A46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</w:t>
      </w:r>
      <w:r w:rsidRPr="00D61852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D61852">
        <w:rPr>
          <w:sz w:val="24"/>
          <w:szCs w:val="24"/>
        </w:rPr>
        <w:t xml:space="preserve"> МС МО </w:t>
      </w:r>
      <w:proofErr w:type="spellStart"/>
      <w:proofErr w:type="gramStart"/>
      <w:r w:rsidRPr="00D61852">
        <w:rPr>
          <w:sz w:val="24"/>
          <w:szCs w:val="24"/>
        </w:rPr>
        <w:t>МО</w:t>
      </w:r>
      <w:proofErr w:type="spellEnd"/>
      <w:proofErr w:type="gramEnd"/>
      <w:r w:rsidRPr="00D61852">
        <w:rPr>
          <w:sz w:val="24"/>
          <w:szCs w:val="24"/>
        </w:rPr>
        <w:t xml:space="preserve"> Обухо</w:t>
      </w:r>
      <w:r>
        <w:rPr>
          <w:sz w:val="24"/>
          <w:szCs w:val="24"/>
        </w:rPr>
        <w:t xml:space="preserve">вский от </w:t>
      </w:r>
      <w:r w:rsidR="00942187">
        <w:rPr>
          <w:sz w:val="24"/>
          <w:szCs w:val="24"/>
        </w:rPr>
        <w:t>11.03.2014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№ </w:t>
      </w:r>
      <w:r w:rsidR="00942187">
        <w:rPr>
          <w:sz w:val="24"/>
          <w:szCs w:val="24"/>
        </w:rPr>
        <w:t>494</w:t>
      </w:r>
      <w:r>
        <w:rPr>
          <w:sz w:val="24"/>
          <w:szCs w:val="24"/>
        </w:rPr>
        <w:t xml:space="preserve"> (далее - Решение):</w:t>
      </w:r>
    </w:p>
    <w:p w:rsidR="00942187" w:rsidRDefault="008F513E" w:rsidP="008F51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название Решения изложить в следующей редакции: «</w:t>
      </w:r>
      <w:r w:rsidRPr="008F513E">
        <w:rPr>
          <w:sz w:val="24"/>
          <w:szCs w:val="24"/>
        </w:rPr>
        <w:t>Об утверждении Положения</w:t>
      </w:r>
      <w:r w:rsidRPr="008F513E">
        <w:rPr>
          <w:bCs/>
          <w:sz w:val="24"/>
          <w:szCs w:val="24"/>
        </w:rPr>
        <w:t xml:space="preserve"> </w:t>
      </w:r>
      <w:r w:rsidR="00185303">
        <w:rPr>
          <w:bCs/>
          <w:sz w:val="24"/>
          <w:szCs w:val="24"/>
        </w:rPr>
        <w:t>«О</w:t>
      </w:r>
      <w:r>
        <w:rPr>
          <w:bCs/>
          <w:sz w:val="24"/>
          <w:szCs w:val="24"/>
        </w:rPr>
        <w:t xml:space="preserve"> </w:t>
      </w:r>
      <w:r w:rsidRPr="008F513E">
        <w:rPr>
          <w:bCs/>
          <w:sz w:val="24"/>
          <w:szCs w:val="24"/>
        </w:rPr>
        <w:t>порядке присвоения классного</w:t>
      </w:r>
      <w:r>
        <w:rPr>
          <w:bCs/>
          <w:sz w:val="24"/>
          <w:szCs w:val="24"/>
        </w:rPr>
        <w:t xml:space="preserve"> </w:t>
      </w:r>
      <w:r w:rsidRPr="008F513E">
        <w:rPr>
          <w:sz w:val="24"/>
          <w:szCs w:val="24"/>
        </w:rPr>
        <w:t xml:space="preserve">чина депутату </w:t>
      </w:r>
      <w:r w:rsidR="00D02A55">
        <w:rPr>
          <w:sz w:val="24"/>
          <w:szCs w:val="24"/>
        </w:rPr>
        <w:t xml:space="preserve">МС МО </w:t>
      </w:r>
      <w:proofErr w:type="spellStart"/>
      <w:proofErr w:type="gramStart"/>
      <w:r w:rsidR="00D02A55">
        <w:rPr>
          <w:sz w:val="24"/>
          <w:szCs w:val="24"/>
        </w:rPr>
        <w:t>МО</w:t>
      </w:r>
      <w:proofErr w:type="spellEnd"/>
      <w:proofErr w:type="gramEnd"/>
      <w:r w:rsidR="00D02A55">
        <w:rPr>
          <w:sz w:val="24"/>
          <w:szCs w:val="24"/>
        </w:rPr>
        <w:t xml:space="preserve"> Обуховский</w:t>
      </w:r>
      <w:r w:rsidRPr="008F513E">
        <w:rPr>
          <w:sz w:val="24"/>
          <w:szCs w:val="24"/>
        </w:rPr>
        <w:t>, выборному должностному</w:t>
      </w:r>
      <w:r>
        <w:rPr>
          <w:sz w:val="24"/>
          <w:szCs w:val="24"/>
        </w:rPr>
        <w:t xml:space="preserve"> </w:t>
      </w:r>
      <w:r w:rsidRPr="008F513E">
        <w:rPr>
          <w:sz w:val="24"/>
          <w:szCs w:val="24"/>
        </w:rPr>
        <w:t xml:space="preserve">лицу </w:t>
      </w:r>
      <w:r w:rsidR="00185303">
        <w:rPr>
          <w:sz w:val="24"/>
          <w:szCs w:val="24"/>
        </w:rPr>
        <w:t xml:space="preserve">МО </w:t>
      </w:r>
      <w:proofErr w:type="spellStart"/>
      <w:r w:rsidR="00185303">
        <w:rPr>
          <w:sz w:val="24"/>
          <w:szCs w:val="24"/>
        </w:rPr>
        <w:t>МО</w:t>
      </w:r>
      <w:proofErr w:type="spellEnd"/>
      <w:r w:rsidR="00185303">
        <w:rPr>
          <w:sz w:val="24"/>
          <w:szCs w:val="24"/>
        </w:rPr>
        <w:t xml:space="preserve"> Обуховский</w:t>
      </w:r>
      <w:r w:rsidRPr="00D02A55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185303" w:rsidRDefault="00185303" w:rsidP="008F51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преамбуле Решени</w:t>
      </w:r>
      <w:r w:rsidR="0079507A">
        <w:rPr>
          <w:sz w:val="24"/>
          <w:szCs w:val="24"/>
        </w:rPr>
        <w:t>я</w:t>
      </w:r>
      <w:r>
        <w:rPr>
          <w:sz w:val="24"/>
          <w:szCs w:val="24"/>
        </w:rPr>
        <w:t xml:space="preserve"> наименование </w:t>
      </w:r>
      <w:r w:rsidRPr="005D119F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5D119F">
        <w:rPr>
          <w:sz w:val="24"/>
          <w:szCs w:val="24"/>
        </w:rPr>
        <w:t xml:space="preserve"> Санкт-Петербурга от 03.10.2008 года № 537-94</w:t>
      </w:r>
      <w:r>
        <w:rPr>
          <w:sz w:val="24"/>
          <w:szCs w:val="24"/>
        </w:rPr>
        <w:t xml:space="preserve"> изложить в следующей редакции «</w:t>
      </w:r>
      <w:r w:rsidRPr="00185303">
        <w:rPr>
          <w:sz w:val="24"/>
          <w:szCs w:val="24"/>
        </w:rPr>
        <w:t xml:space="preserve">О гарантиях </w:t>
      </w:r>
      <w:proofErr w:type="gramStart"/>
      <w:r w:rsidRPr="00185303">
        <w:rPr>
          <w:sz w:val="24"/>
          <w:szCs w:val="24"/>
        </w:rPr>
        <w:t>осуществления полномочий депутата муниципального совета внутригородского муниципального образования города федерального значения</w:t>
      </w:r>
      <w:proofErr w:type="gramEnd"/>
      <w:r w:rsidRPr="00185303">
        <w:rPr>
          <w:sz w:val="24"/>
          <w:szCs w:val="24"/>
        </w:rPr>
        <w:t xml:space="preserve">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</w:t>
      </w:r>
      <w:r>
        <w:rPr>
          <w:sz w:val="24"/>
          <w:szCs w:val="24"/>
        </w:rPr>
        <w:t>»</w:t>
      </w:r>
      <w:r w:rsidR="0079507A">
        <w:rPr>
          <w:sz w:val="24"/>
          <w:szCs w:val="24"/>
        </w:rPr>
        <w:t>;</w:t>
      </w:r>
    </w:p>
    <w:p w:rsidR="008F513E" w:rsidRDefault="008F513E" w:rsidP="008F51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5303">
        <w:rPr>
          <w:sz w:val="24"/>
          <w:szCs w:val="24"/>
        </w:rPr>
        <w:t>3</w:t>
      </w:r>
      <w:r>
        <w:rPr>
          <w:sz w:val="24"/>
          <w:szCs w:val="24"/>
        </w:rPr>
        <w:t xml:space="preserve">. пункт 1 Решения изложить в следующей редакции: </w:t>
      </w:r>
      <w:r w:rsidRPr="008F513E">
        <w:rPr>
          <w:sz w:val="24"/>
          <w:szCs w:val="24"/>
        </w:rPr>
        <w:t xml:space="preserve">«Утвердить Положение </w:t>
      </w:r>
      <w:r w:rsidR="00185303">
        <w:rPr>
          <w:sz w:val="24"/>
          <w:szCs w:val="24"/>
        </w:rPr>
        <w:t>«О</w:t>
      </w:r>
      <w:r w:rsidR="00D02A55">
        <w:rPr>
          <w:bCs/>
          <w:sz w:val="24"/>
          <w:szCs w:val="24"/>
        </w:rPr>
        <w:t xml:space="preserve"> </w:t>
      </w:r>
      <w:r w:rsidR="00D02A55" w:rsidRPr="008F513E">
        <w:rPr>
          <w:bCs/>
          <w:sz w:val="24"/>
          <w:szCs w:val="24"/>
        </w:rPr>
        <w:t>порядке присвоения классного</w:t>
      </w:r>
      <w:r w:rsidR="00D02A55">
        <w:rPr>
          <w:bCs/>
          <w:sz w:val="24"/>
          <w:szCs w:val="24"/>
        </w:rPr>
        <w:t xml:space="preserve"> </w:t>
      </w:r>
      <w:r w:rsidR="00D02A55" w:rsidRPr="008F513E">
        <w:rPr>
          <w:sz w:val="24"/>
          <w:szCs w:val="24"/>
        </w:rPr>
        <w:t xml:space="preserve">чина депутату </w:t>
      </w:r>
      <w:r w:rsidR="00D02A55">
        <w:rPr>
          <w:sz w:val="24"/>
          <w:szCs w:val="24"/>
        </w:rPr>
        <w:t xml:space="preserve">МС МО </w:t>
      </w:r>
      <w:proofErr w:type="spellStart"/>
      <w:proofErr w:type="gramStart"/>
      <w:r w:rsidR="00D02A55">
        <w:rPr>
          <w:sz w:val="24"/>
          <w:szCs w:val="24"/>
        </w:rPr>
        <w:t>МО</w:t>
      </w:r>
      <w:proofErr w:type="spellEnd"/>
      <w:proofErr w:type="gramEnd"/>
      <w:r w:rsidR="00D02A55">
        <w:rPr>
          <w:sz w:val="24"/>
          <w:szCs w:val="24"/>
        </w:rPr>
        <w:t xml:space="preserve"> Обуховский</w:t>
      </w:r>
      <w:r w:rsidR="00D02A55" w:rsidRPr="008F513E">
        <w:rPr>
          <w:sz w:val="24"/>
          <w:szCs w:val="24"/>
        </w:rPr>
        <w:t>, выборному должностному</w:t>
      </w:r>
      <w:r w:rsidR="00D02A55">
        <w:rPr>
          <w:sz w:val="24"/>
          <w:szCs w:val="24"/>
        </w:rPr>
        <w:t xml:space="preserve"> </w:t>
      </w:r>
      <w:r w:rsidR="00D02A55" w:rsidRPr="008F513E">
        <w:rPr>
          <w:sz w:val="24"/>
          <w:szCs w:val="24"/>
        </w:rPr>
        <w:t xml:space="preserve">лицу </w:t>
      </w:r>
      <w:r w:rsidR="00185303">
        <w:rPr>
          <w:sz w:val="24"/>
          <w:szCs w:val="24"/>
        </w:rPr>
        <w:t xml:space="preserve">МО </w:t>
      </w:r>
      <w:proofErr w:type="spellStart"/>
      <w:r w:rsidR="00185303">
        <w:rPr>
          <w:sz w:val="24"/>
          <w:szCs w:val="24"/>
        </w:rPr>
        <w:t>МО</w:t>
      </w:r>
      <w:proofErr w:type="spellEnd"/>
      <w:r w:rsidR="00185303">
        <w:rPr>
          <w:sz w:val="24"/>
          <w:szCs w:val="24"/>
        </w:rPr>
        <w:t xml:space="preserve"> Обуховский</w:t>
      </w:r>
      <w:r w:rsidR="00D02A55">
        <w:rPr>
          <w:sz w:val="24"/>
          <w:szCs w:val="24"/>
        </w:rPr>
        <w:t>»</w:t>
      </w:r>
      <w:r w:rsidRPr="008F513E">
        <w:rPr>
          <w:sz w:val="24"/>
          <w:szCs w:val="24"/>
        </w:rPr>
        <w:t xml:space="preserve"> согласно приложению №1 к настоящему решению.»</w:t>
      </w:r>
      <w:r w:rsidR="00185303">
        <w:rPr>
          <w:sz w:val="24"/>
          <w:szCs w:val="24"/>
        </w:rPr>
        <w:t>;</w:t>
      </w:r>
    </w:p>
    <w:p w:rsidR="007309DF" w:rsidRPr="00185303" w:rsidRDefault="00185303" w:rsidP="007309DF">
      <w:pPr>
        <w:pStyle w:val="ab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58F0">
        <w:rPr>
          <w:sz w:val="24"/>
          <w:szCs w:val="24"/>
        </w:rPr>
        <w:t>4</w:t>
      </w:r>
      <w:r>
        <w:rPr>
          <w:sz w:val="24"/>
          <w:szCs w:val="24"/>
        </w:rPr>
        <w:t xml:space="preserve">. в пункте 2 Решения словосочетание </w:t>
      </w:r>
      <w:r w:rsidRPr="00185303">
        <w:rPr>
          <w:sz w:val="24"/>
          <w:szCs w:val="24"/>
        </w:rPr>
        <w:t>«</w:t>
      </w:r>
      <w:hyperlink r:id="rId7" w:history="1">
        <w:r w:rsidRPr="00185303">
          <w:rPr>
            <w:rStyle w:val="aa"/>
            <w:color w:val="000000"/>
            <w:sz w:val="24"/>
            <w:szCs w:val="24"/>
            <w:lang w:val="en-US"/>
          </w:rPr>
          <w:t>www</w:t>
        </w:r>
        <w:r w:rsidRPr="00185303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185303">
          <w:rPr>
            <w:rStyle w:val="aa"/>
            <w:color w:val="000000"/>
            <w:sz w:val="24"/>
            <w:szCs w:val="24"/>
            <w:lang w:val="en-US"/>
          </w:rPr>
          <w:t>moobuhovskiy</w:t>
        </w:r>
        <w:proofErr w:type="spellEnd"/>
        <w:r w:rsidRPr="00185303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185303">
          <w:rPr>
            <w:rStyle w:val="aa"/>
            <w:color w:val="000000"/>
            <w:sz w:val="24"/>
            <w:szCs w:val="24"/>
            <w:lang w:val="en-US"/>
          </w:rPr>
          <w:t>sankt</w:t>
        </w:r>
        <w:proofErr w:type="spellEnd"/>
        <w:r w:rsidRPr="00185303">
          <w:rPr>
            <w:rStyle w:val="aa"/>
            <w:color w:val="000000"/>
            <w:sz w:val="24"/>
            <w:szCs w:val="24"/>
          </w:rPr>
          <w:t>-</w:t>
        </w:r>
        <w:proofErr w:type="spellStart"/>
        <w:r w:rsidRPr="00185303">
          <w:rPr>
            <w:rStyle w:val="aa"/>
            <w:color w:val="000000"/>
            <w:sz w:val="24"/>
            <w:szCs w:val="24"/>
            <w:lang w:val="en-US"/>
          </w:rPr>
          <w:t>peterburg</w:t>
        </w:r>
        <w:proofErr w:type="spellEnd"/>
        <w:r w:rsidRPr="00185303">
          <w:rPr>
            <w:rStyle w:val="aa"/>
            <w:color w:val="000000"/>
            <w:sz w:val="24"/>
            <w:szCs w:val="24"/>
          </w:rPr>
          <w:t>.</w:t>
        </w:r>
        <w:r w:rsidRPr="00185303">
          <w:rPr>
            <w:rStyle w:val="aa"/>
            <w:color w:val="000000"/>
            <w:sz w:val="24"/>
            <w:szCs w:val="24"/>
            <w:lang w:val="en-US"/>
          </w:rPr>
          <w:t>info</w:t>
        </w:r>
      </w:hyperlink>
      <w:r w:rsidRPr="00185303">
        <w:rPr>
          <w:sz w:val="24"/>
          <w:szCs w:val="24"/>
        </w:rPr>
        <w:t>»</w:t>
      </w:r>
      <w:r>
        <w:rPr>
          <w:sz w:val="24"/>
          <w:szCs w:val="24"/>
        </w:rPr>
        <w:t xml:space="preserve"> исключить.</w:t>
      </w:r>
    </w:p>
    <w:p w:rsidR="00185303" w:rsidRDefault="00185303" w:rsidP="007309DF">
      <w:pPr>
        <w:pStyle w:val="ab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C158F0" w:rsidRDefault="007309DF" w:rsidP="00C158F0">
      <w:pPr>
        <w:pStyle w:val="ab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158F0">
        <w:rPr>
          <w:sz w:val="24"/>
          <w:szCs w:val="24"/>
        </w:rPr>
        <w:t>Название приложения № 1 к Решению  (далее - Приложение) изложить в следующей редакции: «Положение</w:t>
      </w:r>
      <w:r w:rsidR="00C158F0" w:rsidRPr="008F513E">
        <w:rPr>
          <w:bCs/>
          <w:sz w:val="24"/>
          <w:szCs w:val="24"/>
        </w:rPr>
        <w:t xml:space="preserve"> </w:t>
      </w:r>
      <w:r w:rsidR="00C158F0">
        <w:rPr>
          <w:bCs/>
          <w:sz w:val="24"/>
          <w:szCs w:val="24"/>
        </w:rPr>
        <w:t xml:space="preserve">«О </w:t>
      </w:r>
      <w:r w:rsidR="00C158F0" w:rsidRPr="008F513E">
        <w:rPr>
          <w:bCs/>
          <w:sz w:val="24"/>
          <w:szCs w:val="24"/>
        </w:rPr>
        <w:t>порядке присвоения классного</w:t>
      </w:r>
      <w:r w:rsidR="00C158F0">
        <w:rPr>
          <w:bCs/>
          <w:sz w:val="24"/>
          <w:szCs w:val="24"/>
        </w:rPr>
        <w:t xml:space="preserve"> </w:t>
      </w:r>
      <w:r w:rsidR="00C158F0" w:rsidRPr="008F513E">
        <w:rPr>
          <w:sz w:val="24"/>
          <w:szCs w:val="24"/>
        </w:rPr>
        <w:t xml:space="preserve">чина депутату </w:t>
      </w:r>
      <w:r w:rsidR="00C158F0">
        <w:rPr>
          <w:sz w:val="24"/>
          <w:szCs w:val="24"/>
        </w:rPr>
        <w:t xml:space="preserve">МС МО </w:t>
      </w:r>
      <w:proofErr w:type="spellStart"/>
      <w:proofErr w:type="gramStart"/>
      <w:r w:rsidR="00C158F0">
        <w:rPr>
          <w:sz w:val="24"/>
          <w:szCs w:val="24"/>
        </w:rPr>
        <w:t>МО</w:t>
      </w:r>
      <w:proofErr w:type="spellEnd"/>
      <w:proofErr w:type="gramEnd"/>
      <w:r w:rsidR="00C158F0">
        <w:rPr>
          <w:sz w:val="24"/>
          <w:szCs w:val="24"/>
        </w:rPr>
        <w:t xml:space="preserve"> Обуховский</w:t>
      </w:r>
      <w:r w:rsidR="00C158F0" w:rsidRPr="008F513E">
        <w:rPr>
          <w:sz w:val="24"/>
          <w:szCs w:val="24"/>
        </w:rPr>
        <w:t>, выборному должностному</w:t>
      </w:r>
      <w:r w:rsidR="00C158F0">
        <w:rPr>
          <w:sz w:val="24"/>
          <w:szCs w:val="24"/>
        </w:rPr>
        <w:t xml:space="preserve"> </w:t>
      </w:r>
      <w:r w:rsidR="00C158F0" w:rsidRPr="008F513E">
        <w:rPr>
          <w:sz w:val="24"/>
          <w:szCs w:val="24"/>
        </w:rPr>
        <w:t xml:space="preserve">лицу </w:t>
      </w:r>
      <w:r w:rsidR="00C158F0">
        <w:rPr>
          <w:sz w:val="24"/>
          <w:szCs w:val="24"/>
        </w:rPr>
        <w:t xml:space="preserve">МО </w:t>
      </w:r>
      <w:proofErr w:type="spellStart"/>
      <w:r w:rsidR="00C158F0">
        <w:rPr>
          <w:sz w:val="24"/>
          <w:szCs w:val="24"/>
        </w:rPr>
        <w:t>МО</w:t>
      </w:r>
      <w:proofErr w:type="spellEnd"/>
      <w:r w:rsidR="00C158F0">
        <w:rPr>
          <w:sz w:val="24"/>
          <w:szCs w:val="24"/>
        </w:rPr>
        <w:t xml:space="preserve"> Обуховский</w:t>
      </w:r>
      <w:r w:rsidR="00C158F0" w:rsidRPr="00D02A55">
        <w:rPr>
          <w:sz w:val="24"/>
          <w:szCs w:val="24"/>
        </w:rPr>
        <w:t>»</w:t>
      </w:r>
      <w:r w:rsidR="00C158F0">
        <w:rPr>
          <w:sz w:val="24"/>
          <w:szCs w:val="24"/>
        </w:rPr>
        <w:t>.</w:t>
      </w:r>
    </w:p>
    <w:p w:rsidR="00C158F0" w:rsidRDefault="00C158F0" w:rsidP="00C158F0">
      <w:pPr>
        <w:pStyle w:val="ab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пункт 1 Приложения изложить в следующей редакции:</w:t>
      </w:r>
    </w:p>
    <w:p w:rsidR="00C158F0" w:rsidRPr="00C158F0" w:rsidRDefault="00C158F0" w:rsidP="00C158F0">
      <w:pPr>
        <w:pStyle w:val="ab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C158F0">
        <w:rPr>
          <w:sz w:val="24"/>
          <w:szCs w:val="24"/>
        </w:rPr>
        <w:t>Настоящее Положение «</w:t>
      </w:r>
      <w:r>
        <w:rPr>
          <w:bCs/>
          <w:sz w:val="24"/>
          <w:szCs w:val="24"/>
        </w:rPr>
        <w:t xml:space="preserve">О </w:t>
      </w:r>
      <w:r w:rsidRPr="008F513E">
        <w:rPr>
          <w:bCs/>
          <w:sz w:val="24"/>
          <w:szCs w:val="24"/>
        </w:rPr>
        <w:t>порядке присвоения классного</w:t>
      </w:r>
      <w:r>
        <w:rPr>
          <w:bCs/>
          <w:sz w:val="24"/>
          <w:szCs w:val="24"/>
        </w:rPr>
        <w:t xml:space="preserve"> </w:t>
      </w:r>
      <w:r w:rsidRPr="008F513E">
        <w:rPr>
          <w:sz w:val="24"/>
          <w:szCs w:val="24"/>
        </w:rPr>
        <w:t xml:space="preserve">чина депутату </w:t>
      </w:r>
      <w:r>
        <w:rPr>
          <w:sz w:val="24"/>
          <w:szCs w:val="24"/>
        </w:rPr>
        <w:t xml:space="preserve">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</w:t>
      </w:r>
      <w:r w:rsidRPr="008F513E">
        <w:rPr>
          <w:sz w:val="24"/>
          <w:szCs w:val="24"/>
        </w:rPr>
        <w:t>, выборному должностному</w:t>
      </w:r>
      <w:r>
        <w:rPr>
          <w:sz w:val="24"/>
          <w:szCs w:val="24"/>
        </w:rPr>
        <w:t xml:space="preserve"> </w:t>
      </w:r>
      <w:r w:rsidRPr="008F513E">
        <w:rPr>
          <w:sz w:val="24"/>
          <w:szCs w:val="24"/>
        </w:rPr>
        <w:t xml:space="preserve">лицу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Обуховский»</w:t>
      </w:r>
      <w:r w:rsidRPr="00C158F0">
        <w:rPr>
          <w:sz w:val="24"/>
          <w:szCs w:val="24"/>
        </w:rPr>
        <w:t xml:space="preserve">  регулирует порядок присвоения классного чина осуществляющим свои полномочия на постоянной основе депутату муниципального совета, выборному должностному лицу местного самоуправления при замещении соответствующей занимаемой должности в органе местного самоуправления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</w:t>
      </w:r>
      <w:r w:rsidRPr="00C158F0">
        <w:rPr>
          <w:sz w:val="24"/>
          <w:szCs w:val="24"/>
        </w:rPr>
        <w:t>Обуховский (далее по тексту - лица, замещающие муниципальные должно</w:t>
      </w:r>
      <w:r>
        <w:rPr>
          <w:sz w:val="24"/>
          <w:szCs w:val="24"/>
        </w:rPr>
        <w:t>сти);</w:t>
      </w:r>
    </w:p>
    <w:p w:rsidR="00C158F0" w:rsidRDefault="00C158F0" w:rsidP="00C158F0">
      <w:pPr>
        <w:pStyle w:val="ab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 в пункте 3 Приложения словосочетание «</w:t>
      </w:r>
      <w:r w:rsidRPr="00C158F0">
        <w:rPr>
          <w:sz w:val="24"/>
          <w:szCs w:val="24"/>
        </w:rPr>
        <w:t>члену выборного органа местного самоуправления - не ранее 2-х лет и не позднее 3-х лет со дня избрания на соответствующую должность</w:t>
      </w:r>
      <w:r>
        <w:rPr>
          <w:sz w:val="24"/>
          <w:szCs w:val="24"/>
        </w:rPr>
        <w:t>» исключить;</w:t>
      </w:r>
    </w:p>
    <w:p w:rsidR="007309DF" w:rsidRDefault="007309DF" w:rsidP="007309DF">
      <w:pPr>
        <w:pStyle w:val="ab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7309DF" w:rsidRDefault="007309DF" w:rsidP="007309DF">
      <w:pPr>
        <w:pStyle w:val="ab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61852">
        <w:rPr>
          <w:sz w:val="24"/>
          <w:szCs w:val="24"/>
        </w:rPr>
        <w:t xml:space="preserve">. </w:t>
      </w:r>
      <w:r w:rsidR="00293E45">
        <w:rPr>
          <w:sz w:val="24"/>
          <w:szCs w:val="24"/>
        </w:rPr>
        <w:t>Р</w:t>
      </w:r>
      <w:r w:rsidRPr="00D61852">
        <w:rPr>
          <w:sz w:val="24"/>
          <w:szCs w:val="24"/>
        </w:rPr>
        <w:t xml:space="preserve">азместить </w:t>
      </w:r>
      <w:r w:rsidR="00293E45" w:rsidRPr="00D61852">
        <w:rPr>
          <w:sz w:val="24"/>
          <w:szCs w:val="24"/>
        </w:rPr>
        <w:t xml:space="preserve">настоящее решение </w:t>
      </w:r>
      <w:r w:rsidRPr="00D61852">
        <w:rPr>
          <w:sz w:val="24"/>
          <w:szCs w:val="24"/>
        </w:rPr>
        <w:t xml:space="preserve">на официальном сайте МО </w:t>
      </w:r>
      <w:proofErr w:type="spellStart"/>
      <w:proofErr w:type="gramStart"/>
      <w:r w:rsidRPr="00D61852">
        <w:rPr>
          <w:sz w:val="24"/>
          <w:szCs w:val="24"/>
        </w:rPr>
        <w:t>МО</w:t>
      </w:r>
      <w:proofErr w:type="spellEnd"/>
      <w:proofErr w:type="gramEnd"/>
      <w:r w:rsidRPr="00D61852">
        <w:rPr>
          <w:sz w:val="24"/>
          <w:szCs w:val="24"/>
        </w:rPr>
        <w:t xml:space="preserve"> Обуховский. </w:t>
      </w:r>
    </w:p>
    <w:p w:rsidR="007309DF" w:rsidRPr="00D61852" w:rsidRDefault="007309DF" w:rsidP="007309DF">
      <w:pPr>
        <w:pStyle w:val="ab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7309DF" w:rsidRDefault="007309DF" w:rsidP="007309DF">
      <w:pPr>
        <w:pStyle w:val="ac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4</w:t>
      </w:r>
      <w:r w:rsidRPr="00D61852">
        <w:rPr>
          <w:bCs/>
        </w:rPr>
        <w:t xml:space="preserve">. </w:t>
      </w:r>
      <w:proofErr w:type="gramStart"/>
      <w:r w:rsidRPr="00D61852">
        <w:rPr>
          <w:bCs/>
        </w:rPr>
        <w:t>Контроль за</w:t>
      </w:r>
      <w:proofErr w:type="gramEnd"/>
      <w:r w:rsidRPr="00D61852">
        <w:rPr>
          <w:bCs/>
        </w:rPr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совета.</w:t>
      </w:r>
    </w:p>
    <w:p w:rsidR="007309DF" w:rsidRPr="00D61852" w:rsidRDefault="007309DF" w:rsidP="007309DF">
      <w:pPr>
        <w:pStyle w:val="ac"/>
        <w:spacing w:before="0" w:beforeAutospacing="0" w:after="0" w:afterAutospacing="0"/>
        <w:ind w:firstLine="567"/>
        <w:jc w:val="both"/>
        <w:rPr>
          <w:bCs/>
        </w:rPr>
      </w:pPr>
    </w:p>
    <w:p w:rsidR="007309DF" w:rsidRDefault="007309DF" w:rsidP="007309DF">
      <w:pPr>
        <w:pStyle w:val="ab"/>
        <w:keepNext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61852">
        <w:rPr>
          <w:sz w:val="24"/>
          <w:szCs w:val="24"/>
        </w:rPr>
        <w:t>. Настоящее решение вступает в силу с момента опубликования (обнародования).</w:t>
      </w:r>
    </w:p>
    <w:p w:rsidR="007309DF" w:rsidRDefault="007309DF" w:rsidP="007309DF">
      <w:pPr>
        <w:pStyle w:val="ab"/>
        <w:keepNext/>
        <w:ind w:left="0" w:firstLine="567"/>
        <w:jc w:val="both"/>
        <w:rPr>
          <w:sz w:val="24"/>
          <w:szCs w:val="24"/>
        </w:rPr>
      </w:pPr>
    </w:p>
    <w:p w:rsidR="00F05C75" w:rsidRDefault="00F05C75" w:rsidP="007309DF">
      <w:pPr>
        <w:rPr>
          <w:sz w:val="24"/>
          <w:szCs w:val="24"/>
        </w:rPr>
      </w:pPr>
    </w:p>
    <w:p w:rsidR="007309DF" w:rsidRPr="00A55BC0" w:rsidRDefault="007309DF" w:rsidP="007309DF">
      <w:pPr>
        <w:rPr>
          <w:sz w:val="24"/>
          <w:szCs w:val="24"/>
        </w:rPr>
      </w:pPr>
      <w:r w:rsidRPr="00A55BC0">
        <w:rPr>
          <w:sz w:val="24"/>
          <w:szCs w:val="24"/>
        </w:rPr>
        <w:t>Глава муниципального образования</w:t>
      </w:r>
    </w:p>
    <w:p w:rsidR="007309DF" w:rsidRPr="00A55BC0" w:rsidRDefault="007309DF" w:rsidP="007309DF">
      <w:pPr>
        <w:rPr>
          <w:sz w:val="24"/>
          <w:szCs w:val="24"/>
        </w:rPr>
      </w:pPr>
      <w:r w:rsidRPr="00A55BC0">
        <w:rPr>
          <w:sz w:val="24"/>
          <w:szCs w:val="24"/>
        </w:rPr>
        <w:t xml:space="preserve">муниципальный округ Обуховский, </w:t>
      </w:r>
    </w:p>
    <w:p w:rsidR="007309DF" w:rsidRPr="00A55BC0" w:rsidRDefault="007309DF" w:rsidP="007309DF">
      <w:pPr>
        <w:rPr>
          <w:sz w:val="24"/>
          <w:szCs w:val="24"/>
        </w:rPr>
      </w:pPr>
      <w:proofErr w:type="gramStart"/>
      <w:r w:rsidRPr="00A55BC0">
        <w:rPr>
          <w:sz w:val="24"/>
          <w:szCs w:val="24"/>
        </w:rPr>
        <w:t>исполняющий</w:t>
      </w:r>
      <w:proofErr w:type="gramEnd"/>
      <w:r w:rsidRPr="00A55BC0">
        <w:rPr>
          <w:sz w:val="24"/>
          <w:szCs w:val="24"/>
        </w:rPr>
        <w:t xml:space="preserve"> полномочия председателя</w:t>
      </w:r>
    </w:p>
    <w:p w:rsidR="007309DF" w:rsidRDefault="007309DF" w:rsidP="007309DF">
      <w:pPr>
        <w:rPr>
          <w:sz w:val="24"/>
          <w:szCs w:val="24"/>
        </w:rPr>
      </w:pPr>
      <w:r w:rsidRPr="00A55BC0">
        <w:rPr>
          <w:sz w:val="24"/>
          <w:szCs w:val="24"/>
        </w:rPr>
        <w:t xml:space="preserve">муниципального совета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F05C7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Pr="00A55BC0">
        <w:rPr>
          <w:sz w:val="24"/>
          <w:szCs w:val="24"/>
        </w:rPr>
        <w:t xml:space="preserve">  В.Ю. Бакулин</w:t>
      </w:r>
    </w:p>
    <w:sectPr w:rsidR="007309DF" w:rsidSect="006B3AF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0F8C"/>
    <w:multiLevelType w:val="hybridMultilevel"/>
    <w:tmpl w:val="6B308B1A"/>
    <w:lvl w:ilvl="0" w:tplc="913E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D52505"/>
    <w:multiLevelType w:val="hybridMultilevel"/>
    <w:tmpl w:val="BFB4CD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114C5"/>
    <w:rsid w:val="00025B53"/>
    <w:rsid w:val="000349A5"/>
    <w:rsid w:val="00036604"/>
    <w:rsid w:val="0004398D"/>
    <w:rsid w:val="000444FE"/>
    <w:rsid w:val="00050BA8"/>
    <w:rsid w:val="00073959"/>
    <w:rsid w:val="00083B80"/>
    <w:rsid w:val="00085DEA"/>
    <w:rsid w:val="00085FA8"/>
    <w:rsid w:val="00093F38"/>
    <w:rsid w:val="00094911"/>
    <w:rsid w:val="0009600F"/>
    <w:rsid w:val="0009696D"/>
    <w:rsid w:val="000A1EEB"/>
    <w:rsid w:val="000A603D"/>
    <w:rsid w:val="000C0DC4"/>
    <w:rsid w:val="000D04B9"/>
    <w:rsid w:val="000D5983"/>
    <w:rsid w:val="000D7316"/>
    <w:rsid w:val="000E2374"/>
    <w:rsid w:val="000E4A1C"/>
    <w:rsid w:val="000E7E99"/>
    <w:rsid w:val="000F0E0E"/>
    <w:rsid w:val="000F27AE"/>
    <w:rsid w:val="00112944"/>
    <w:rsid w:val="00112BC8"/>
    <w:rsid w:val="00115273"/>
    <w:rsid w:val="001157B8"/>
    <w:rsid w:val="00115BE0"/>
    <w:rsid w:val="001163BF"/>
    <w:rsid w:val="00123727"/>
    <w:rsid w:val="00123BE4"/>
    <w:rsid w:val="00124186"/>
    <w:rsid w:val="00126D8B"/>
    <w:rsid w:val="001276C3"/>
    <w:rsid w:val="0013163C"/>
    <w:rsid w:val="00145028"/>
    <w:rsid w:val="001475C3"/>
    <w:rsid w:val="00147A6A"/>
    <w:rsid w:val="001572EE"/>
    <w:rsid w:val="00161761"/>
    <w:rsid w:val="00182A47"/>
    <w:rsid w:val="00185303"/>
    <w:rsid w:val="001A148D"/>
    <w:rsid w:val="001B268A"/>
    <w:rsid w:val="001B2F20"/>
    <w:rsid w:val="001B34AC"/>
    <w:rsid w:val="001B3A70"/>
    <w:rsid w:val="001C04BF"/>
    <w:rsid w:val="001C301F"/>
    <w:rsid w:val="001C5503"/>
    <w:rsid w:val="001D2D2F"/>
    <w:rsid w:val="001E447E"/>
    <w:rsid w:val="00206FCE"/>
    <w:rsid w:val="00213C14"/>
    <w:rsid w:val="002179B6"/>
    <w:rsid w:val="002228C7"/>
    <w:rsid w:val="00222A6B"/>
    <w:rsid w:val="002264AD"/>
    <w:rsid w:val="002301F5"/>
    <w:rsid w:val="00232E14"/>
    <w:rsid w:val="00246F74"/>
    <w:rsid w:val="00263637"/>
    <w:rsid w:val="002708B6"/>
    <w:rsid w:val="00271C0E"/>
    <w:rsid w:val="00275CDF"/>
    <w:rsid w:val="002771F9"/>
    <w:rsid w:val="002804D3"/>
    <w:rsid w:val="00284069"/>
    <w:rsid w:val="00293E45"/>
    <w:rsid w:val="00295068"/>
    <w:rsid w:val="002A053C"/>
    <w:rsid w:val="002A1CF9"/>
    <w:rsid w:val="002A78F1"/>
    <w:rsid w:val="002B17FA"/>
    <w:rsid w:val="002B74B4"/>
    <w:rsid w:val="002C1832"/>
    <w:rsid w:val="002C1B32"/>
    <w:rsid w:val="002C49DC"/>
    <w:rsid w:val="002C4D3A"/>
    <w:rsid w:val="002D1D16"/>
    <w:rsid w:val="002F5514"/>
    <w:rsid w:val="00304ECF"/>
    <w:rsid w:val="00306364"/>
    <w:rsid w:val="003142DA"/>
    <w:rsid w:val="00316356"/>
    <w:rsid w:val="003201A8"/>
    <w:rsid w:val="003220D5"/>
    <w:rsid w:val="00327764"/>
    <w:rsid w:val="00337EBF"/>
    <w:rsid w:val="00342117"/>
    <w:rsid w:val="00344B78"/>
    <w:rsid w:val="00346697"/>
    <w:rsid w:val="0035213C"/>
    <w:rsid w:val="00354077"/>
    <w:rsid w:val="00361A4C"/>
    <w:rsid w:val="00375D73"/>
    <w:rsid w:val="00376A89"/>
    <w:rsid w:val="00391140"/>
    <w:rsid w:val="00393AAC"/>
    <w:rsid w:val="003970AE"/>
    <w:rsid w:val="003A2BCE"/>
    <w:rsid w:val="003A6D79"/>
    <w:rsid w:val="003B6BEF"/>
    <w:rsid w:val="003C2763"/>
    <w:rsid w:val="003D1259"/>
    <w:rsid w:val="003D5DF0"/>
    <w:rsid w:val="003E0FFB"/>
    <w:rsid w:val="003E499A"/>
    <w:rsid w:val="003E6FA8"/>
    <w:rsid w:val="003F6BB1"/>
    <w:rsid w:val="004057D6"/>
    <w:rsid w:val="0040619E"/>
    <w:rsid w:val="004158BF"/>
    <w:rsid w:val="004169D5"/>
    <w:rsid w:val="004171B5"/>
    <w:rsid w:val="00417445"/>
    <w:rsid w:val="0041754D"/>
    <w:rsid w:val="0043631B"/>
    <w:rsid w:val="004449B6"/>
    <w:rsid w:val="00446763"/>
    <w:rsid w:val="004470DF"/>
    <w:rsid w:val="00466FA7"/>
    <w:rsid w:val="004746C7"/>
    <w:rsid w:val="0048144F"/>
    <w:rsid w:val="004822A7"/>
    <w:rsid w:val="00482A96"/>
    <w:rsid w:val="0048370C"/>
    <w:rsid w:val="00492E9E"/>
    <w:rsid w:val="0049466C"/>
    <w:rsid w:val="00497F83"/>
    <w:rsid w:val="004B2490"/>
    <w:rsid w:val="004B57F0"/>
    <w:rsid w:val="004B6175"/>
    <w:rsid w:val="004C4AFF"/>
    <w:rsid w:val="004D43C3"/>
    <w:rsid w:val="004D646B"/>
    <w:rsid w:val="004E1F72"/>
    <w:rsid w:val="004E58C3"/>
    <w:rsid w:val="004E5CA4"/>
    <w:rsid w:val="004F06A2"/>
    <w:rsid w:val="00500780"/>
    <w:rsid w:val="00502318"/>
    <w:rsid w:val="0050578C"/>
    <w:rsid w:val="005072E2"/>
    <w:rsid w:val="00507826"/>
    <w:rsid w:val="00507F76"/>
    <w:rsid w:val="0051086B"/>
    <w:rsid w:val="00542C6D"/>
    <w:rsid w:val="00542D0C"/>
    <w:rsid w:val="00544BF5"/>
    <w:rsid w:val="0055237B"/>
    <w:rsid w:val="00553D5D"/>
    <w:rsid w:val="0056003A"/>
    <w:rsid w:val="005628AE"/>
    <w:rsid w:val="00566618"/>
    <w:rsid w:val="00567840"/>
    <w:rsid w:val="0057205C"/>
    <w:rsid w:val="00572384"/>
    <w:rsid w:val="005801D8"/>
    <w:rsid w:val="00585156"/>
    <w:rsid w:val="00585D0B"/>
    <w:rsid w:val="00587FF2"/>
    <w:rsid w:val="00593815"/>
    <w:rsid w:val="005A6907"/>
    <w:rsid w:val="005A7E81"/>
    <w:rsid w:val="005B0890"/>
    <w:rsid w:val="005B4446"/>
    <w:rsid w:val="005B717E"/>
    <w:rsid w:val="005C0CDA"/>
    <w:rsid w:val="005C10A1"/>
    <w:rsid w:val="005C3D24"/>
    <w:rsid w:val="005C7E8C"/>
    <w:rsid w:val="005D119F"/>
    <w:rsid w:val="005D213F"/>
    <w:rsid w:val="005D5874"/>
    <w:rsid w:val="005E7D0A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6628A"/>
    <w:rsid w:val="00671053"/>
    <w:rsid w:val="00671B59"/>
    <w:rsid w:val="006761B3"/>
    <w:rsid w:val="00684623"/>
    <w:rsid w:val="0068645C"/>
    <w:rsid w:val="00687AE3"/>
    <w:rsid w:val="00695CD3"/>
    <w:rsid w:val="006A21F1"/>
    <w:rsid w:val="006A5190"/>
    <w:rsid w:val="006A5A79"/>
    <w:rsid w:val="006B3AF4"/>
    <w:rsid w:val="006B5BBE"/>
    <w:rsid w:val="006B777D"/>
    <w:rsid w:val="006C2BA8"/>
    <w:rsid w:val="006C5DB8"/>
    <w:rsid w:val="006C6A99"/>
    <w:rsid w:val="006C6EF9"/>
    <w:rsid w:val="006D20D5"/>
    <w:rsid w:val="006D3FD1"/>
    <w:rsid w:val="006F532E"/>
    <w:rsid w:val="0070206A"/>
    <w:rsid w:val="00713D1C"/>
    <w:rsid w:val="00716D0D"/>
    <w:rsid w:val="007303C1"/>
    <w:rsid w:val="007309DF"/>
    <w:rsid w:val="00737707"/>
    <w:rsid w:val="00741DE2"/>
    <w:rsid w:val="007420BE"/>
    <w:rsid w:val="00742BD4"/>
    <w:rsid w:val="00743B07"/>
    <w:rsid w:val="00743E18"/>
    <w:rsid w:val="007447B3"/>
    <w:rsid w:val="0075357B"/>
    <w:rsid w:val="00753A93"/>
    <w:rsid w:val="00753D17"/>
    <w:rsid w:val="00762BB6"/>
    <w:rsid w:val="0076555A"/>
    <w:rsid w:val="0078066D"/>
    <w:rsid w:val="00784BBB"/>
    <w:rsid w:val="00785556"/>
    <w:rsid w:val="00790DDD"/>
    <w:rsid w:val="0079487A"/>
    <w:rsid w:val="0079507A"/>
    <w:rsid w:val="007A47D1"/>
    <w:rsid w:val="007B3D88"/>
    <w:rsid w:val="007C6644"/>
    <w:rsid w:val="007C6C10"/>
    <w:rsid w:val="007D455F"/>
    <w:rsid w:val="007E251E"/>
    <w:rsid w:val="007E3C02"/>
    <w:rsid w:val="007F03C6"/>
    <w:rsid w:val="007F1707"/>
    <w:rsid w:val="007F537B"/>
    <w:rsid w:val="007F6C3A"/>
    <w:rsid w:val="00800CFF"/>
    <w:rsid w:val="00802B3C"/>
    <w:rsid w:val="00812952"/>
    <w:rsid w:val="00814B4F"/>
    <w:rsid w:val="00821848"/>
    <w:rsid w:val="00831526"/>
    <w:rsid w:val="00842942"/>
    <w:rsid w:val="008456B4"/>
    <w:rsid w:val="00855485"/>
    <w:rsid w:val="00857F7F"/>
    <w:rsid w:val="0086316F"/>
    <w:rsid w:val="00863FF6"/>
    <w:rsid w:val="008653D9"/>
    <w:rsid w:val="00867BF5"/>
    <w:rsid w:val="008708F0"/>
    <w:rsid w:val="00870C06"/>
    <w:rsid w:val="00873236"/>
    <w:rsid w:val="00885A1A"/>
    <w:rsid w:val="00886AD0"/>
    <w:rsid w:val="0089605C"/>
    <w:rsid w:val="0089608C"/>
    <w:rsid w:val="008A246B"/>
    <w:rsid w:val="008B24FE"/>
    <w:rsid w:val="008B67EA"/>
    <w:rsid w:val="008B7529"/>
    <w:rsid w:val="008B7F35"/>
    <w:rsid w:val="008C782A"/>
    <w:rsid w:val="008D06B5"/>
    <w:rsid w:val="008D4021"/>
    <w:rsid w:val="008D416B"/>
    <w:rsid w:val="008E2701"/>
    <w:rsid w:val="008E2FC3"/>
    <w:rsid w:val="008E543D"/>
    <w:rsid w:val="008F513E"/>
    <w:rsid w:val="008F66DD"/>
    <w:rsid w:val="00903645"/>
    <w:rsid w:val="00921710"/>
    <w:rsid w:val="00926624"/>
    <w:rsid w:val="0092799D"/>
    <w:rsid w:val="0093624D"/>
    <w:rsid w:val="00940091"/>
    <w:rsid w:val="00942187"/>
    <w:rsid w:val="00944155"/>
    <w:rsid w:val="00944701"/>
    <w:rsid w:val="00952E4E"/>
    <w:rsid w:val="00956C98"/>
    <w:rsid w:val="00961B25"/>
    <w:rsid w:val="009638DF"/>
    <w:rsid w:val="00972BFD"/>
    <w:rsid w:val="00977D26"/>
    <w:rsid w:val="0098557A"/>
    <w:rsid w:val="00986CDF"/>
    <w:rsid w:val="009922C8"/>
    <w:rsid w:val="009A46F1"/>
    <w:rsid w:val="009B171F"/>
    <w:rsid w:val="009C0290"/>
    <w:rsid w:val="009D0665"/>
    <w:rsid w:val="009D14D8"/>
    <w:rsid w:val="009D1707"/>
    <w:rsid w:val="009D36F3"/>
    <w:rsid w:val="009D5E84"/>
    <w:rsid w:val="009D7882"/>
    <w:rsid w:val="009E1015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53C8"/>
    <w:rsid w:val="00A37E45"/>
    <w:rsid w:val="00A461EF"/>
    <w:rsid w:val="00A55BC0"/>
    <w:rsid w:val="00A57921"/>
    <w:rsid w:val="00A63F26"/>
    <w:rsid w:val="00A73F73"/>
    <w:rsid w:val="00A76F51"/>
    <w:rsid w:val="00A90034"/>
    <w:rsid w:val="00A949B5"/>
    <w:rsid w:val="00A95078"/>
    <w:rsid w:val="00A968D1"/>
    <w:rsid w:val="00AA494C"/>
    <w:rsid w:val="00AA519A"/>
    <w:rsid w:val="00AA70B2"/>
    <w:rsid w:val="00AA747F"/>
    <w:rsid w:val="00AA7FD2"/>
    <w:rsid w:val="00AB29C3"/>
    <w:rsid w:val="00AB617D"/>
    <w:rsid w:val="00AC6428"/>
    <w:rsid w:val="00AD0EC2"/>
    <w:rsid w:val="00AD1F26"/>
    <w:rsid w:val="00AE51D0"/>
    <w:rsid w:val="00AE7658"/>
    <w:rsid w:val="00AF5845"/>
    <w:rsid w:val="00AF6502"/>
    <w:rsid w:val="00B0051B"/>
    <w:rsid w:val="00B01512"/>
    <w:rsid w:val="00B227A7"/>
    <w:rsid w:val="00B22E98"/>
    <w:rsid w:val="00B30885"/>
    <w:rsid w:val="00B36E10"/>
    <w:rsid w:val="00B502CB"/>
    <w:rsid w:val="00B5244E"/>
    <w:rsid w:val="00B5569E"/>
    <w:rsid w:val="00B559CD"/>
    <w:rsid w:val="00B572E2"/>
    <w:rsid w:val="00B604FE"/>
    <w:rsid w:val="00B613D3"/>
    <w:rsid w:val="00B73DD2"/>
    <w:rsid w:val="00B7743E"/>
    <w:rsid w:val="00B83306"/>
    <w:rsid w:val="00B848C8"/>
    <w:rsid w:val="00B91AF6"/>
    <w:rsid w:val="00BA4462"/>
    <w:rsid w:val="00BA5CE5"/>
    <w:rsid w:val="00BA604F"/>
    <w:rsid w:val="00BB2585"/>
    <w:rsid w:val="00BB3851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BF47E6"/>
    <w:rsid w:val="00C00129"/>
    <w:rsid w:val="00C06C7F"/>
    <w:rsid w:val="00C0769A"/>
    <w:rsid w:val="00C1205D"/>
    <w:rsid w:val="00C149CC"/>
    <w:rsid w:val="00C158F0"/>
    <w:rsid w:val="00C25B60"/>
    <w:rsid w:val="00C41D26"/>
    <w:rsid w:val="00C47EC6"/>
    <w:rsid w:val="00C52BFA"/>
    <w:rsid w:val="00C55D4C"/>
    <w:rsid w:val="00C60E8F"/>
    <w:rsid w:val="00C66A7A"/>
    <w:rsid w:val="00C705CE"/>
    <w:rsid w:val="00C724A6"/>
    <w:rsid w:val="00C847A3"/>
    <w:rsid w:val="00C87D3C"/>
    <w:rsid w:val="00C93929"/>
    <w:rsid w:val="00C959C2"/>
    <w:rsid w:val="00C95EDB"/>
    <w:rsid w:val="00CA1573"/>
    <w:rsid w:val="00CA3E3E"/>
    <w:rsid w:val="00CA412E"/>
    <w:rsid w:val="00CB2DDD"/>
    <w:rsid w:val="00CB379B"/>
    <w:rsid w:val="00CB65F6"/>
    <w:rsid w:val="00CC74D1"/>
    <w:rsid w:val="00CD299C"/>
    <w:rsid w:val="00CD4809"/>
    <w:rsid w:val="00CD4F3E"/>
    <w:rsid w:val="00CE2802"/>
    <w:rsid w:val="00CF0D1D"/>
    <w:rsid w:val="00CF6436"/>
    <w:rsid w:val="00D015A0"/>
    <w:rsid w:val="00D019B3"/>
    <w:rsid w:val="00D02861"/>
    <w:rsid w:val="00D02A54"/>
    <w:rsid w:val="00D02A55"/>
    <w:rsid w:val="00D0340B"/>
    <w:rsid w:val="00D0550B"/>
    <w:rsid w:val="00D06C8F"/>
    <w:rsid w:val="00D06E61"/>
    <w:rsid w:val="00D1247D"/>
    <w:rsid w:val="00D140B2"/>
    <w:rsid w:val="00D154B5"/>
    <w:rsid w:val="00D166FE"/>
    <w:rsid w:val="00D1683E"/>
    <w:rsid w:val="00D21CEE"/>
    <w:rsid w:val="00D2501A"/>
    <w:rsid w:val="00D26F25"/>
    <w:rsid w:val="00D340E9"/>
    <w:rsid w:val="00D52A84"/>
    <w:rsid w:val="00D550E1"/>
    <w:rsid w:val="00D5625D"/>
    <w:rsid w:val="00D61852"/>
    <w:rsid w:val="00D67CAC"/>
    <w:rsid w:val="00D76555"/>
    <w:rsid w:val="00D85BBF"/>
    <w:rsid w:val="00D87ACA"/>
    <w:rsid w:val="00D97CB8"/>
    <w:rsid w:val="00DA1FD9"/>
    <w:rsid w:val="00DA3AC6"/>
    <w:rsid w:val="00DB0065"/>
    <w:rsid w:val="00DB0A73"/>
    <w:rsid w:val="00DB2F34"/>
    <w:rsid w:val="00DC7FC6"/>
    <w:rsid w:val="00E00A96"/>
    <w:rsid w:val="00E00F7A"/>
    <w:rsid w:val="00E03145"/>
    <w:rsid w:val="00E0600E"/>
    <w:rsid w:val="00E11636"/>
    <w:rsid w:val="00E20B69"/>
    <w:rsid w:val="00E2135B"/>
    <w:rsid w:val="00E22334"/>
    <w:rsid w:val="00E23C07"/>
    <w:rsid w:val="00E356A5"/>
    <w:rsid w:val="00E36D24"/>
    <w:rsid w:val="00E377DB"/>
    <w:rsid w:val="00E4634D"/>
    <w:rsid w:val="00E53A2B"/>
    <w:rsid w:val="00E64D24"/>
    <w:rsid w:val="00E66390"/>
    <w:rsid w:val="00E945F6"/>
    <w:rsid w:val="00E97F6B"/>
    <w:rsid w:val="00EA1249"/>
    <w:rsid w:val="00EA2E82"/>
    <w:rsid w:val="00EA50FD"/>
    <w:rsid w:val="00EB6C8D"/>
    <w:rsid w:val="00EC015E"/>
    <w:rsid w:val="00ED2EE5"/>
    <w:rsid w:val="00EE1616"/>
    <w:rsid w:val="00EE1984"/>
    <w:rsid w:val="00EF20BA"/>
    <w:rsid w:val="00EF3FA6"/>
    <w:rsid w:val="00EF5D53"/>
    <w:rsid w:val="00F05C75"/>
    <w:rsid w:val="00F07493"/>
    <w:rsid w:val="00F11916"/>
    <w:rsid w:val="00F14356"/>
    <w:rsid w:val="00F17AA0"/>
    <w:rsid w:val="00F21C3A"/>
    <w:rsid w:val="00F23254"/>
    <w:rsid w:val="00F33384"/>
    <w:rsid w:val="00F35BAF"/>
    <w:rsid w:val="00F40020"/>
    <w:rsid w:val="00F43041"/>
    <w:rsid w:val="00F505BF"/>
    <w:rsid w:val="00F6437E"/>
    <w:rsid w:val="00F714CF"/>
    <w:rsid w:val="00F71799"/>
    <w:rsid w:val="00F73CD3"/>
    <w:rsid w:val="00F768FA"/>
    <w:rsid w:val="00F80136"/>
    <w:rsid w:val="00F80BB8"/>
    <w:rsid w:val="00F93349"/>
    <w:rsid w:val="00F966FE"/>
    <w:rsid w:val="00F971DA"/>
    <w:rsid w:val="00FA1E06"/>
    <w:rsid w:val="00FA6B40"/>
    <w:rsid w:val="00FB2E97"/>
    <w:rsid w:val="00FB4B22"/>
    <w:rsid w:val="00FC3963"/>
    <w:rsid w:val="00FC4683"/>
    <w:rsid w:val="00FD3182"/>
    <w:rsid w:val="00FE5A9A"/>
    <w:rsid w:val="00FE6C3A"/>
    <w:rsid w:val="00FE6C44"/>
    <w:rsid w:val="00FE6FF5"/>
    <w:rsid w:val="00FF0724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F20B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2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85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obuhovskiy.sankt-peterburg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5B32-56E0-4FDA-AE87-371A46BC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17</cp:revision>
  <cp:lastPrinted>2024-01-24T12:21:00Z</cp:lastPrinted>
  <dcterms:created xsi:type="dcterms:W3CDTF">2024-01-24T08:21:00Z</dcterms:created>
  <dcterms:modified xsi:type="dcterms:W3CDTF">2024-02-14T08:39:00Z</dcterms:modified>
</cp:coreProperties>
</file>