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F42C41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-1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F42C41">
        <w:rPr>
          <w:rFonts w:ascii="Times New Roman" w:hAnsi="Times New Roman"/>
          <w:bCs/>
          <w:iCs/>
          <w:sz w:val="24"/>
          <w:szCs w:val="24"/>
        </w:rPr>
        <w:t>28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F42C41">
        <w:rPr>
          <w:rFonts w:ascii="Times New Roman" w:hAnsi="Times New Roman"/>
          <w:bCs/>
          <w:iCs/>
          <w:sz w:val="24"/>
          <w:szCs w:val="24"/>
        </w:rPr>
        <w:t>августа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F42C41" w:rsidRPr="00F42C41" w:rsidRDefault="00F42C41" w:rsidP="00F42C41">
      <w:pPr>
        <w:pStyle w:val="a6"/>
        <w:rPr>
          <w:b/>
          <w:i/>
          <w:szCs w:val="24"/>
        </w:rPr>
      </w:pPr>
      <w:r w:rsidRPr="00F42C41">
        <w:rPr>
          <w:b/>
          <w:i/>
          <w:szCs w:val="24"/>
        </w:rPr>
        <w:t xml:space="preserve">О месте и времени получения бюллетеней </w:t>
      </w:r>
    </w:p>
    <w:p w:rsidR="00F42C41" w:rsidRPr="00F42C41" w:rsidRDefault="00F42C41" w:rsidP="00F42C41">
      <w:pPr>
        <w:pStyle w:val="a6"/>
        <w:rPr>
          <w:b/>
          <w:i/>
          <w:szCs w:val="24"/>
        </w:rPr>
      </w:pPr>
      <w:r w:rsidRPr="00F42C41">
        <w:rPr>
          <w:b/>
          <w:i/>
          <w:szCs w:val="24"/>
        </w:rPr>
        <w:t xml:space="preserve">от полиграфической организации, уничтожения работниками </w:t>
      </w:r>
    </w:p>
    <w:p w:rsidR="00F42C41" w:rsidRPr="00F42C41" w:rsidRDefault="00F42C41" w:rsidP="00F42C41">
      <w:pPr>
        <w:pStyle w:val="a6"/>
        <w:rPr>
          <w:b/>
          <w:i/>
          <w:szCs w:val="24"/>
        </w:rPr>
      </w:pPr>
      <w:r w:rsidRPr="00F42C41">
        <w:rPr>
          <w:b/>
          <w:i/>
          <w:szCs w:val="24"/>
        </w:rPr>
        <w:t>полиграфической организации лишних бюллетеней</w:t>
      </w:r>
    </w:p>
    <w:p w:rsidR="00F42C41" w:rsidRPr="00F42C41" w:rsidRDefault="00F42C41" w:rsidP="00F42C41">
      <w:pPr>
        <w:pStyle w:val="a6"/>
        <w:rPr>
          <w:b/>
          <w:i/>
        </w:rPr>
      </w:pPr>
      <w:r w:rsidRPr="00F42C41">
        <w:rPr>
          <w:b/>
          <w:i/>
          <w:szCs w:val="24"/>
        </w:rPr>
        <w:t xml:space="preserve">(при их выявлении) </w:t>
      </w:r>
    </w:p>
    <w:p w:rsidR="00DD33BC" w:rsidRDefault="00FA447C" w:rsidP="000C74E6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</w:p>
    <w:p w:rsidR="00F42C41" w:rsidRDefault="00F42C41" w:rsidP="00F42C41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42C41">
        <w:rPr>
          <w:rFonts w:ascii="Times New Roman" w:hAnsi="Times New Roman"/>
          <w:sz w:val="24"/>
          <w:szCs w:val="24"/>
        </w:rPr>
        <w:t>В соответствии с пунктом 11 ст. 52 Закона Санкт-Петербурга</w:t>
      </w:r>
      <w:r w:rsidRPr="00F42C41">
        <w:rPr>
          <w:rFonts w:ascii="Times New Roman" w:hAnsi="Times New Roman"/>
          <w:sz w:val="24"/>
          <w:szCs w:val="24"/>
          <w:lang w:eastAsia="ru-RU"/>
        </w:rPr>
        <w:t xml:space="preserve"> от 21 мая 2014 года </w:t>
      </w:r>
    </w:p>
    <w:p w:rsidR="00DD33BC" w:rsidRPr="00F42C41" w:rsidRDefault="00F42C41" w:rsidP="00F42C41">
      <w:pPr>
        <w:rPr>
          <w:rFonts w:ascii="Times New Roman" w:hAnsi="Times New Roman"/>
          <w:sz w:val="24"/>
          <w:szCs w:val="24"/>
        </w:rPr>
      </w:pPr>
      <w:r w:rsidRPr="00F42C41">
        <w:rPr>
          <w:rFonts w:ascii="Times New Roman" w:hAnsi="Times New Roman"/>
          <w:sz w:val="24"/>
          <w:szCs w:val="24"/>
          <w:lang w:eastAsia="ru-RU"/>
        </w:rPr>
        <w:t xml:space="preserve">№ 303-46 </w:t>
      </w:r>
      <w:r w:rsidRPr="00F42C41">
        <w:rPr>
          <w:rFonts w:ascii="Times New Roman" w:hAnsi="Times New Roman"/>
          <w:sz w:val="24"/>
          <w:szCs w:val="24"/>
        </w:rPr>
        <w:t xml:space="preserve"> «О выборах депутатов муниципальных советов внутригородских муниципальных образований Санкт-Петербурга»,</w:t>
      </w:r>
    </w:p>
    <w:p w:rsidR="00F42C41" w:rsidRDefault="00F42C41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F42C41" w:rsidRDefault="000C74E6" w:rsidP="00CF0E80">
      <w:pPr>
        <w:pStyle w:val="10"/>
        <w:spacing w:line="240" w:lineRule="auto"/>
        <w:ind w:left="0"/>
        <w:rPr>
          <w:b/>
          <w:i/>
        </w:rPr>
      </w:pPr>
      <w:r w:rsidRPr="00400865">
        <w:rPr>
          <w:b/>
          <w:i/>
        </w:rPr>
        <w:t>РЕШИЛА:</w:t>
      </w:r>
    </w:p>
    <w:p w:rsidR="00CF0E80" w:rsidRPr="00400865" w:rsidRDefault="00D329FE" w:rsidP="00CF0E80">
      <w:pPr>
        <w:pStyle w:val="10"/>
        <w:spacing w:line="240" w:lineRule="auto"/>
        <w:ind w:left="0"/>
        <w:rPr>
          <w:bCs/>
        </w:rPr>
      </w:pPr>
      <w:r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F42C41" w:rsidRPr="00F42C41" w:rsidRDefault="00F42C41" w:rsidP="00F42C41">
            <w:pPr>
              <w:rPr>
                <w:rFonts w:ascii="Times New Roman" w:hAnsi="Times New Roman"/>
                <w:sz w:val="24"/>
                <w:szCs w:val="24"/>
              </w:rPr>
            </w:pPr>
            <w:r w:rsidRPr="00F42C41">
              <w:rPr>
                <w:rFonts w:ascii="Times New Roman" w:hAnsi="Times New Roman"/>
                <w:sz w:val="24"/>
                <w:szCs w:val="24"/>
              </w:rPr>
              <w:t>1. Определить местом получения от полиграфической организации (ООО «Типография «Еврокопия-2 СПб»)  бюллетеней для голосования по выборам депутатов Муниципального совета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муниципальный округ Обухо</w:t>
            </w:r>
            <w:r w:rsidRPr="00F42C41">
              <w:rPr>
                <w:rFonts w:ascii="Times New Roman" w:hAnsi="Times New Roman"/>
                <w:sz w:val="24"/>
                <w:szCs w:val="24"/>
              </w:rPr>
              <w:t>вский шестого созыва местонахождения полиграф</w:t>
            </w:r>
            <w:r>
              <w:rPr>
                <w:rFonts w:ascii="Times New Roman" w:hAnsi="Times New Roman"/>
                <w:sz w:val="24"/>
                <w:szCs w:val="24"/>
              </w:rPr>
              <w:t>ической организации по адресу:</w:t>
            </w:r>
            <w:r w:rsidRPr="00F42C41">
              <w:rPr>
                <w:rFonts w:ascii="Times New Roman" w:hAnsi="Times New Roman"/>
                <w:sz w:val="24"/>
                <w:szCs w:val="24"/>
              </w:rPr>
              <w:t xml:space="preserve"> СПб, ул. </w:t>
            </w:r>
            <w:proofErr w:type="gramStart"/>
            <w:r w:rsidRPr="00F42C41">
              <w:rPr>
                <w:rFonts w:ascii="Times New Roman" w:hAnsi="Times New Roman"/>
                <w:sz w:val="24"/>
                <w:szCs w:val="24"/>
              </w:rPr>
              <w:t>Цветочная</w:t>
            </w:r>
            <w:proofErr w:type="gramEnd"/>
            <w:r w:rsidRPr="00F42C41">
              <w:rPr>
                <w:rFonts w:ascii="Times New Roman" w:hAnsi="Times New Roman"/>
                <w:sz w:val="24"/>
                <w:szCs w:val="24"/>
              </w:rPr>
              <w:t>, дом 6.</w:t>
            </w:r>
          </w:p>
          <w:p w:rsidR="00F42C41" w:rsidRDefault="00F42C41" w:rsidP="00F42C41">
            <w:pPr>
              <w:pStyle w:val="a6"/>
              <w:rPr>
                <w:szCs w:val="24"/>
              </w:rPr>
            </w:pPr>
            <w:r>
              <w:t xml:space="preserve">2. Временем получения от полиграфической организации бюллетеней для голосования по выборам депутатов </w:t>
            </w:r>
            <w:r w:rsidRPr="00F42C41">
              <w:rPr>
                <w:szCs w:val="24"/>
              </w:rPr>
              <w:t>Муниципального совета Муниципального образ</w:t>
            </w:r>
            <w:r>
              <w:rPr>
                <w:szCs w:val="24"/>
              </w:rPr>
              <w:t>ования муниципальный округ Обухо</w:t>
            </w:r>
            <w:r w:rsidRPr="00F42C41">
              <w:rPr>
                <w:szCs w:val="24"/>
              </w:rPr>
              <w:t>вский</w:t>
            </w:r>
            <w:r>
              <w:rPr>
                <w:szCs w:val="24"/>
              </w:rPr>
              <w:t xml:space="preserve"> шестого созыва определить по согласованию с полиграфической организацией</w:t>
            </w:r>
            <w:r w:rsidRPr="00722F45">
              <w:rPr>
                <w:szCs w:val="24"/>
              </w:rPr>
              <w:t xml:space="preserve">: </w:t>
            </w:r>
            <w:r w:rsidR="00753AC4">
              <w:rPr>
                <w:szCs w:val="24"/>
              </w:rPr>
              <w:t xml:space="preserve">с </w:t>
            </w:r>
            <w:r w:rsidRPr="00722F45">
              <w:rPr>
                <w:szCs w:val="24"/>
              </w:rPr>
              <w:t>11 часов 00 минут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>04.09.2019</w:t>
            </w:r>
            <w:r w:rsidRPr="00F42C41">
              <w:rPr>
                <w:szCs w:val="24"/>
              </w:rPr>
              <w:t>.</w:t>
            </w:r>
          </w:p>
          <w:p w:rsidR="00F42C41" w:rsidRDefault="00F42C41" w:rsidP="00F42C41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3. О месте и времени получения бюллетеней оповестить членов ИКМО МО ОБУХОВСКИЙ, кандидатов или их представителей.</w:t>
            </w:r>
          </w:p>
          <w:p w:rsidR="00F42C41" w:rsidRDefault="00F42C41" w:rsidP="00F42C41">
            <w:pPr>
              <w:pStyle w:val="a6"/>
            </w:pPr>
            <w:r>
              <w:rPr>
                <w:szCs w:val="24"/>
              </w:rPr>
              <w:t xml:space="preserve">4. Уничтожение работниками полиграфической организации лишних бюллетеней (при их выявлении) осуществить в соответствии с </w:t>
            </w:r>
            <w:r w:rsidR="00366176">
              <w:rPr>
                <w:szCs w:val="24"/>
              </w:rPr>
              <w:t xml:space="preserve">Порядком осуществления </w:t>
            </w:r>
            <w:proofErr w:type="gramStart"/>
            <w:r w:rsidR="00366176">
              <w:rPr>
                <w:szCs w:val="24"/>
              </w:rPr>
              <w:t>контроля за</w:t>
            </w:r>
            <w:proofErr w:type="gramEnd"/>
            <w:r w:rsidR="00366176">
              <w:rPr>
                <w:szCs w:val="24"/>
              </w:rPr>
              <w:t xml:space="preserve"> изготовлением избирательных бюллетеней для голосования на выборах депутатов Муниципального совета Муниципального образования муниципальный округ Обуховский шестого созыва (</w:t>
            </w:r>
            <w:r>
              <w:rPr>
                <w:szCs w:val="24"/>
              </w:rPr>
              <w:t>Актом об уничтожении и</w:t>
            </w:r>
            <w:r w:rsidR="00163DC0">
              <w:rPr>
                <w:szCs w:val="24"/>
              </w:rPr>
              <w:t>злишне изготовленных бюллетеней</w:t>
            </w:r>
            <w:r w:rsidR="00366176">
              <w:rPr>
                <w:szCs w:val="24"/>
              </w:rPr>
              <w:t xml:space="preserve">), утвержденном решением ИКМО МО ОБУХОВСКИЙ от 13.08.2019 № 13-1. </w:t>
            </w:r>
          </w:p>
          <w:p w:rsidR="00DD33BC" w:rsidRPr="00DD33BC" w:rsidRDefault="00366176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3DC0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176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459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F4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3AC4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2C41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0ED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84F36-862B-424C-977F-1BC0DAE6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15</cp:revision>
  <cp:lastPrinted>2019-09-04T07:52:00Z</cp:lastPrinted>
  <dcterms:created xsi:type="dcterms:W3CDTF">2019-06-20T08:48:00Z</dcterms:created>
  <dcterms:modified xsi:type="dcterms:W3CDTF">2019-09-04T12:41:00Z</dcterms:modified>
</cp:coreProperties>
</file>