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326532" w:rsidRDefault="00775572" w:rsidP="00326532">
      <w:pPr>
        <w:pStyle w:val="a3"/>
        <w:spacing w:after="0"/>
        <w:jc w:val="center"/>
        <w:rPr>
          <w:b/>
        </w:rPr>
      </w:pPr>
      <w:r w:rsidRPr="00326532">
        <w:rPr>
          <w:b/>
        </w:rPr>
        <w:t>Пресс-релиз</w:t>
      </w:r>
    </w:p>
    <w:p w:rsidR="00326532" w:rsidRPr="00C444A7" w:rsidRDefault="00D4474C" w:rsidP="00C444A7">
      <w:pPr>
        <w:suppressAutoHyphens w:val="0"/>
        <w:autoSpaceDE w:val="0"/>
        <w:autoSpaceDN w:val="0"/>
        <w:adjustRightInd w:val="0"/>
        <w:jc w:val="center"/>
        <w:rPr>
          <w:b/>
          <w:bCs/>
          <w:color w:val="000000"/>
          <w:lang w:eastAsia="ru-RU"/>
        </w:rPr>
      </w:pPr>
      <w:r>
        <w:rPr>
          <w:b/>
          <w:bCs/>
          <w:color w:val="000000"/>
          <w:lang w:eastAsia="ru-RU"/>
        </w:rPr>
        <w:t>25</w:t>
      </w:r>
      <w:r w:rsidR="00326532" w:rsidRPr="00C444A7">
        <w:rPr>
          <w:b/>
          <w:bCs/>
          <w:color w:val="000000"/>
          <w:lang w:eastAsia="ru-RU"/>
        </w:rPr>
        <w:t xml:space="preserve"> </w:t>
      </w:r>
      <w:r>
        <w:rPr>
          <w:b/>
          <w:bCs/>
          <w:color w:val="000000"/>
          <w:lang w:eastAsia="ru-RU"/>
        </w:rPr>
        <w:t>февраля</w:t>
      </w:r>
      <w:r w:rsidR="00C80741" w:rsidRPr="00C444A7">
        <w:rPr>
          <w:b/>
          <w:bCs/>
          <w:color w:val="000000"/>
          <w:lang w:eastAsia="ru-RU"/>
        </w:rPr>
        <w:t xml:space="preserve"> </w:t>
      </w:r>
      <w:r>
        <w:rPr>
          <w:b/>
          <w:bCs/>
          <w:color w:val="000000"/>
          <w:lang w:eastAsia="ru-RU"/>
        </w:rPr>
        <w:t>2019</w:t>
      </w:r>
    </w:p>
    <w:p w:rsidR="003F5021" w:rsidRDefault="003F5021" w:rsidP="003F5021">
      <w:pPr>
        <w:suppressAutoHyphens w:val="0"/>
        <w:autoSpaceDE w:val="0"/>
        <w:autoSpaceDN w:val="0"/>
        <w:adjustRightInd w:val="0"/>
        <w:jc w:val="center"/>
        <w:rPr>
          <w:rFonts w:asciiTheme="minorHAnsi" w:hAnsiTheme="minorHAnsi" w:cs="Tms Rmn"/>
          <w:b/>
          <w:bCs/>
          <w:color w:val="000000"/>
          <w:lang w:eastAsia="ru-RU"/>
        </w:rPr>
      </w:pPr>
      <w:r w:rsidRPr="003F5021">
        <w:rPr>
          <w:rFonts w:ascii="Tms Rmn" w:hAnsi="Tms Rmn" w:cs="Tms Rmn"/>
          <w:b/>
          <w:bCs/>
          <w:color w:val="000000"/>
          <w:lang w:eastAsia="ru-RU"/>
        </w:rPr>
        <w:t>С какими вопросами чаще обращаются граждане на горячую линию в Отделение ПФР</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Ежедневно в Отделение Пенсионного фонда по Санкт-Петербургу и Ленинградской области поступают многочисленные обращения от граждан. О том, как проиндексировалась пенсия неработающим пенсионерам, насколько повысились социальные выплаты, можно ли уйти многодетным мамам досрочно на пенсию и о многом другом узнайте из наиболее актуальных вопросов горячей линии.</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Кто выйдет на пенсию в 2019 году?</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Если женщине исполняется 55 лет, а мужчине 60 в этом году, возраст выхода на пенсию у них откладывается на полгода. Скажем, если женщина в феврале 2019 г. отметила 55-летие, она сможет выйти на пенсию в августе. При этом должен быть выработан минимальный стаж и заработано необходимое количество пенсионных коэффициентов — в 2019 г. 10 лет и 16,2 коэффициента. Исключение, женщины и мужчины с большим страховым стажем (соответственно 37 лет и 42 года). Они смогут выйти на пенсию в 2019 году - в 55 и 60 лет.</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Как будет повышаться пенсионный возраст?</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Повышение будет плавным: предусматривается длительный переходный период – с 2019 по 2028 год. Всего переходный период продлится 10 лет.</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Для тех, кто должен был выйти на пенсию в 2019 – 2020 гг., предусмотрена особая льгота – выход на полгода раньше нового пенсионного возраста.</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Пример: Женщина с датой рождения 5 марта 1965 года, в 2021 году сможет оформить пенсию в 56 лет и 6 месяцев.</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Изменится ли формула расчета страховой пенсии по старости?</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Нет. Исчисление страховой пенсии по старости будет производиться так же с учетом индивидуального пенсионного коэффициента гражданина обратившегося за назначением страховой пенсии по старости.</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Будет ли влиять факт работы на индексацию страховой пенсии?</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Да. Как и раньше при осуществлении гражданами трудовой деятельности страховая пенсия в 2019 году не индексировалась.</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 xml:space="preserve">Как повышение возраста трудоспособности скажется на нынешних пенсионерах? Будет ли обратное действие закона? Не придется ли дорабатывать до нового пенсионного возраста? </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Нынешние пенсионеры от принятого закона ничего не потеряют. Получатели пенсий по линии Пенсионного фонда России, как и ранее, будут получать все положенные им пенсионные и социальные выплаты в соответствии с уже приобретенными пенсионными правами и льготами.</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lastRenderedPageBreak/>
        <w:t>Более того, повышение пенсионного возраста позволит обеспечить увеличение размера пенсий для неработающих пенсионеров – индексацию пенсий выше инфляции. Нынешние пенсионеры от индексации только выиграют. С 1-ого января 2019 года страховая пенсия по старости неработающим пенсионерам проиндексирована на 7.05%.</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Можно ли досрочно выйти на пенсию за длительный стаж?</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С 1 января 2019 также предусмотрена возможность досрочно выйти на пенсию для граждан, имеющих большой стаж. На два года раньше общеустановленного пенсионного возраста смогут выйти на пенсию женщины со стажем не менее 37 лет и мужчины со стажем не менее 42 года, но в любом случае не ранее достижения возраста 55 лет для женщин и 60 лет для мужчин.</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В страховой стаж у таких лиц включаются периоды работы, которые выполнялись на территории Российской Федерации и за которые уплачивались страховые взносы в Пенсионный фонд, а также периоды получения пособия по обязательному социальному страхованию в период временной нетрудоспособности. Иные периоды (служба в армии, отпуск по уходу за ребенком и др.) в требуемый страховой стаж не включаются.</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Поднимется ли пенсионный возраст для врачей и учителей?</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Для педагогических, медицинских и творческих работников досрочные пенсии сохраняются в полном объеме: ужесточения требований по специальному стажу не предусмотрено. Требуемый стаж сохраняется, но исходя из общего увеличения трудоспособного возраста, для данных граждан право выхода на досрочную пенсию повышается на 5 лет, с учетом переходного периода.</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Дата выхода на пенсию будет исчисляться исходя из даты выработки специального стажа и приобретения права на досрочную пенсию.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Таким образом, возраст, в котором эти работники вырабатывают специальный стаж и приобретают право на досрочную пенсию, фиксируется, а реализовать это право (назначить «досрочную» пенсию) можно будет в период с 2019 по 2028 год и далее с учетом увеличения пенсионного возраста и переходных положений. Т.е. требования к специальному стажу – не меняются, но сам возраст выхода на пенсию будет сдвигаться.</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b/>
          <w:bCs/>
          <w:color w:val="000000"/>
          <w:lang w:eastAsia="ru-RU"/>
        </w:rPr>
        <w:t>Пример:</w:t>
      </w:r>
      <w:r w:rsidRPr="003F5021">
        <w:rPr>
          <w:rFonts w:ascii="Tms Rmn" w:hAnsi="Tms Rmn" w:cs="Tms Rmn"/>
          <w:color w:val="000000"/>
          <w:lang w:eastAsia="ru-RU"/>
        </w:rPr>
        <w:t xml:space="preserve"> педагогический работник в возрасте 49 лет в 2021 году выработал стаж -25 лет в учреждениях для детей. Это значит, что в соответствии с законом его право выхода на досрочную пенсию наступит в 2024 году, т.е. при наступлении возраста 52 года.</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Будет ли увеличен возраст выхода на социальную пенсию? (тем, у кого не хватает стажа или баллов)?</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Закон предусматривает изменения, связанные с возрастом выхода на социальную пенсию. Гражданам, которые не работали или не приобрели полноценного стажа, необходимого для получения страховой пенсий, социальная пенсия теперь будет назначаться не в 60 (женщинам) и 65 лет (мужчинам), а в 65 и 70 лет соответственно. Данные изменения также будут проводиться постепенно.</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lastRenderedPageBreak/>
        <w:t>Почему после индексации, пенсии получателей федеральной социальной доплаты не увеличились?</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Размер федеральной социальной доплаты является разницей между прожиточным минимумом пенсионера в регионе и общим размером материального обеспечения пенсионера. Эта доплата не является частью пенсии и предоставляется в рамках государственной социальной помощи. Величина доплаты у каждого пенсионера индивидуальна: чем ниже общее материальное обеспечение пенсионера, тем больше доплата. И, наоборот, при увеличении размера пенсии или иных денежных выплат размер доплаты уменьшается.</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В 2019 году прожиточный минимум пенсионера, как в Санкт-Петербурге, так и в Ленинградской области составляет 8 846 рублей. Если пенсионеру назначена социальная доплата к пенсии, обеспечивающая доходы на уровне прожиточного минимума пенсионера, размер выплат после индексации с 01.01.2019 доведен до 8846 рублей. Это не значит, что пенсия не была увеличена на соответствующий индекс. Размер пенсии гражданина был проиндексирован, но с учетом увеличения не стал выше установленного прожиточного минимума, в связи с этим уменьшился размер ФСД. Следовательно, пенсионер в течение 2019 года будет получать сумму равную величине прожиточного минимума в размере 8 846 руб.</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Насколько повысились социальные выплаты с февраля 2019 года?</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С 1 февраля прошла индексация размера ежемесячной денежной выплаты. Размер индексации составил 4,3%. Стоимость входящего в нее набора социальных услуг в 2019 году составила 1121,42 руб., в том числе:</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863,75 руб. - 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133,62 руб. - предоставление при наличии медицинских показаний путевки на санаторно-курортное лечение, осуществляемое в целях профилактики основных заболеваний;</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124,05 руб. - бесплатный проезд на пригородном железнодорожном транспорте, а также на междугородном транспорте к месту лечения и обратно.</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Можно ли сейчас подать заявление об отказе от НСУ на 2019 год?</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Нет, на текущий год подать заявление нельзя, гражданин может до 1 октября 2019 года обратиться с заявлением об отказе от получения набора социальных услуг на следующий 2020 год.</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Кому положена прибавка к пенсии при достижении 80 лет?</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Гражданам, достигшим 80-летнего возраста, являющимся получателями страховой пенсии по старости, предусмотрено повышение размера пенсии на сумму базового размера фиксированной выплаты.</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lastRenderedPageBreak/>
        <w:t>Напомним, с 1 января текущего года размер фиксированной выплаты к пенсии составляет 5 334,19 рублей. Таким образом, со дня достижения 80-летнего возраста фиксированная выплата увеличивается до 10 668 рублей.</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Повышенная фиксированная выплата устанавливается также инвалидам I группы. Поэтому гражданам, достигшим 80-летнего возраста, и уже являющимися инвалидами I группы, размер пенсии не пересчитывается. Подавать заявление не надо, перерасчет производится в автоматическом режиме на основании документов, имеющихся в пенсионном деле получателя.</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 xml:space="preserve">Будет ли увеличен пенсионный возраст для тех, кто работает на вредных и опасных производствах? </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Не предусмотрено повышение возраста выхода на пенсию для граждан, работающих на рабочих местах с опасными и вредными условиями труда, в пользу которых работодатель осуществляет уплату страховых взносов по соответствующим тарифам, устанавливаемых по результатам специальной оценки условий труда, а именно:</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 на подземных работах, на работах с вредными условиями труда и в горячих цехах (мужчины и женщины);</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 в тяжелых условиях труда, в качестве рабочих локомотивных бригад и работников,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в технологическом процессе на шахтах, разрезах, в рудниках или рудных карьерах (мужчины и женщины).</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С какого момента пенсионеру после увольнения будет выплачиваться пенсия с индексацией и нужно ли обращаться в Пенсионный фонд?</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 Пенсионерам, которые уволились, суммы пенсии выплачиваются в размере, исчисленном с учетом индексации, за период начиная с 1-го числа месяца, следующего за месяцем прекращения работы и (или) иной деятельности.</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После увольнения пенсия будет пересчитана с учетом индексации на все пропущенные коэффициенты.</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Уточнение факта прекращения пенсионером работы производится органом, осуществляющим пенсионное обеспечение, ежемесячно на основании сведений индивидуального (персонифицированного) учета. Поэтому обращаться в Управление ПФР не нужно. Перерасчет будет произведен через 2-3 месяца после увольнения, но с доплатой с месяца, следующего за месяцем увольнения.</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Кто является предпенсионером в 2019 году?</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Предпенсионерами в 2019 году являются женщины 1964-1968 года рождения и мужчины 1959-1963 года рождения.</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Будет ли перерасчет пенсии за трудовой стаж 50 лет работающему пенсионеру?</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lastRenderedPageBreak/>
        <w:t>Федеральный закон "О страховых пенсиях" не предусматривает повышение пенсии за стаж продолжительностью 50 лет. Однако он содержит норму о ежегодном перерасчете пенсии работающим пенсионерам с 1 августа. Самому пенсионеру никуда специально обращаться не надо, его пенсию пересчитают в беззаявительном порядке.</w:t>
      </w:r>
    </w:p>
    <w:p w:rsidR="003F5021" w:rsidRPr="003F5021" w:rsidRDefault="003F5021" w:rsidP="003F5021">
      <w:pPr>
        <w:suppressAutoHyphens w:val="0"/>
        <w:autoSpaceDE w:val="0"/>
        <w:autoSpaceDN w:val="0"/>
        <w:adjustRightInd w:val="0"/>
        <w:spacing w:before="240"/>
        <w:jc w:val="both"/>
        <w:rPr>
          <w:rFonts w:ascii="Tms Rmn" w:hAnsi="Tms Rmn" w:cs="Tms Rmn"/>
          <w:b/>
          <w:bCs/>
          <w:color w:val="000000"/>
          <w:lang w:eastAsia="ru-RU"/>
        </w:rPr>
      </w:pPr>
      <w:r w:rsidRPr="003F5021">
        <w:rPr>
          <w:rFonts w:ascii="Tms Rmn" w:hAnsi="Tms Rmn" w:cs="Tms Rmn"/>
          <w:b/>
          <w:bCs/>
          <w:color w:val="000000"/>
          <w:lang w:eastAsia="ru-RU"/>
        </w:rPr>
        <w:t>Правда ли, что многодетным мамам можно будет уйти на пенсию досрочно?</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С 1 января 2019 года сохранено право досрочного выхода на пенсию в возрасте 50 лет, женщинам, воспитавших пять и более детей. Также многодетным мамам предоставлены новые основания для досрочного выхода на пенсию в зависимости от количества детей.</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Женщины с тремя детьми имеют право выйти на пенсию на три года раньше нового пенсионного возраста, то есть в возрасте 57 лет, с четырьмя - на четыре года раньше нового пенсионного возраста, в возрасте 56 лет.</w:t>
      </w:r>
    </w:p>
    <w:p w:rsidR="003F5021" w:rsidRPr="003F5021" w:rsidRDefault="003F5021" w:rsidP="003F5021">
      <w:pPr>
        <w:suppressAutoHyphens w:val="0"/>
        <w:autoSpaceDE w:val="0"/>
        <w:autoSpaceDN w:val="0"/>
        <w:adjustRightInd w:val="0"/>
        <w:spacing w:before="240"/>
        <w:jc w:val="both"/>
        <w:rPr>
          <w:rFonts w:ascii="Tms Rmn" w:hAnsi="Tms Rmn" w:cs="Tms Rmn"/>
          <w:color w:val="000000"/>
          <w:lang w:eastAsia="ru-RU"/>
        </w:rPr>
      </w:pPr>
      <w:r w:rsidRPr="003F5021">
        <w:rPr>
          <w:rFonts w:ascii="Tms Rmn" w:hAnsi="Tms Rmn" w:cs="Tms Rmn"/>
          <w:color w:val="000000"/>
          <w:lang w:eastAsia="ru-RU"/>
        </w:rPr>
        <w:t>Для досрочного выхода на пенсию многодетным мамам необходимо выработать в общей сложности 15 лет страхового стажа и необходимую величину индивидуального пенсионного коэффициента.</w:t>
      </w:r>
    </w:p>
    <w:p w:rsidR="00C26B3F" w:rsidRPr="00052EC1" w:rsidRDefault="00C26B3F" w:rsidP="003F5021">
      <w:pPr>
        <w:suppressAutoHyphens w:val="0"/>
        <w:autoSpaceDE w:val="0"/>
        <w:autoSpaceDN w:val="0"/>
        <w:adjustRightInd w:val="0"/>
        <w:jc w:val="center"/>
        <w:rPr>
          <w:i/>
          <w:color w:val="000000"/>
          <w:lang w:eastAsia="ru-RU"/>
        </w:rPr>
      </w:pPr>
    </w:p>
    <w:sectPr w:rsidR="00C26B3F" w:rsidRPr="00052EC1"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99" w:rsidRDefault="00D70F99">
      <w:r>
        <w:separator/>
      </w:r>
    </w:p>
  </w:endnote>
  <w:endnote w:type="continuationSeparator" w:id="0">
    <w:p w:rsidR="00D70F99" w:rsidRDefault="00D70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466FD8">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99" w:rsidRDefault="00D70F99">
      <w:r>
        <w:separator/>
      </w:r>
    </w:p>
  </w:footnote>
  <w:footnote w:type="continuationSeparator" w:id="0">
    <w:p w:rsidR="00D70F99" w:rsidRDefault="00D70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466FD8">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8D69EE" w:rsidRDefault="008D69EE">
                <w:pPr>
                  <w:pStyle w:val="1"/>
                  <w:jc w:val="center"/>
                  <w:rPr>
                    <w:rFonts w:ascii="Arial" w:hAnsi="Arial" w:cs="Arial"/>
                    <w:w w:val="120"/>
                    <w:sz w:val="28"/>
                    <w:szCs w:val="28"/>
                  </w:rPr>
                </w:pPr>
              </w:p>
              <w:p w:rsidR="00C80741" w:rsidRDefault="008D69EE">
                <w:pPr>
                  <w:pStyle w:val="1"/>
                  <w:jc w:val="center"/>
                  <w:rPr>
                    <w:sz w:val="28"/>
                    <w:szCs w:val="28"/>
                  </w:rPr>
                </w:pPr>
                <w:r>
                  <w:rPr>
                    <w:sz w:val="28"/>
                    <w:szCs w:val="28"/>
                  </w:rPr>
                  <w:t xml:space="preserve">Управление Пенсионного фонда </w:t>
                </w:r>
              </w:p>
              <w:p w:rsidR="008D69EE" w:rsidRDefault="008D69EE">
                <w:pPr>
                  <w:pStyle w:val="1"/>
                  <w:jc w:val="center"/>
                </w:pPr>
                <w:r>
                  <w:rPr>
                    <w:sz w:val="28"/>
                    <w:szCs w:val="28"/>
                  </w:rPr>
                  <w:t>в Невском районе Санкт-Петербурга</w:t>
                </w:r>
              </w:p>
              <w:p w:rsidR="008D69EE" w:rsidRDefault="008D69EE"/>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253B84">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2"/>
  </w:num>
  <w:num w:numId="9">
    <w:abstractNumId w:val="2"/>
  </w:num>
  <w:num w:numId="10">
    <w:abstractNumId w:val="10"/>
  </w:num>
  <w:num w:numId="11">
    <w:abstractNumId w:val="8"/>
  </w:num>
  <w:num w:numId="12">
    <w:abstractNumId w:val="4"/>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6322"/>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2EC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4259"/>
    <w:rsid w:val="000A513E"/>
    <w:rsid w:val="000A57E1"/>
    <w:rsid w:val="000A7CB2"/>
    <w:rsid w:val="000B0F91"/>
    <w:rsid w:val="000B129D"/>
    <w:rsid w:val="000B4D0B"/>
    <w:rsid w:val="000C0246"/>
    <w:rsid w:val="000C1EB2"/>
    <w:rsid w:val="000C34E4"/>
    <w:rsid w:val="000C5F5C"/>
    <w:rsid w:val="000C73B1"/>
    <w:rsid w:val="000D216F"/>
    <w:rsid w:val="000D5BEA"/>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5CE8"/>
    <w:rsid w:val="001266F3"/>
    <w:rsid w:val="00126CF3"/>
    <w:rsid w:val="001311EB"/>
    <w:rsid w:val="0013142E"/>
    <w:rsid w:val="00131551"/>
    <w:rsid w:val="00134DB5"/>
    <w:rsid w:val="00137C05"/>
    <w:rsid w:val="001403DF"/>
    <w:rsid w:val="00140F2F"/>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229D"/>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5413"/>
    <w:rsid w:val="002C665A"/>
    <w:rsid w:val="002D3521"/>
    <w:rsid w:val="002E17F3"/>
    <w:rsid w:val="002E636C"/>
    <w:rsid w:val="002F0BA7"/>
    <w:rsid w:val="002F164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0A46"/>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B90"/>
    <w:rsid w:val="003B369E"/>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310"/>
    <w:rsid w:val="003E6788"/>
    <w:rsid w:val="003E7A52"/>
    <w:rsid w:val="003F0251"/>
    <w:rsid w:val="003F1E93"/>
    <w:rsid w:val="003F484A"/>
    <w:rsid w:val="003F5021"/>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1C2D"/>
    <w:rsid w:val="004520CD"/>
    <w:rsid w:val="00452679"/>
    <w:rsid w:val="004548F0"/>
    <w:rsid w:val="004560ED"/>
    <w:rsid w:val="0045782F"/>
    <w:rsid w:val="00461969"/>
    <w:rsid w:val="00461BD5"/>
    <w:rsid w:val="00463437"/>
    <w:rsid w:val="00464969"/>
    <w:rsid w:val="00466FD8"/>
    <w:rsid w:val="00476A85"/>
    <w:rsid w:val="00483511"/>
    <w:rsid w:val="0048655D"/>
    <w:rsid w:val="00487708"/>
    <w:rsid w:val="0049109B"/>
    <w:rsid w:val="00491AD2"/>
    <w:rsid w:val="0049263C"/>
    <w:rsid w:val="0049283E"/>
    <w:rsid w:val="004A1D74"/>
    <w:rsid w:val="004B1E54"/>
    <w:rsid w:val="004B42F1"/>
    <w:rsid w:val="004B54D4"/>
    <w:rsid w:val="004C1573"/>
    <w:rsid w:val="004C2297"/>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80034"/>
    <w:rsid w:val="0088630B"/>
    <w:rsid w:val="00887882"/>
    <w:rsid w:val="00890ADF"/>
    <w:rsid w:val="00897ED7"/>
    <w:rsid w:val="008A0B2E"/>
    <w:rsid w:val="008A11EA"/>
    <w:rsid w:val="008A1DA3"/>
    <w:rsid w:val="008A4924"/>
    <w:rsid w:val="008A6390"/>
    <w:rsid w:val="008A6B4D"/>
    <w:rsid w:val="008B50C0"/>
    <w:rsid w:val="008B79E8"/>
    <w:rsid w:val="008D1554"/>
    <w:rsid w:val="008D19F1"/>
    <w:rsid w:val="008D26A0"/>
    <w:rsid w:val="008D5764"/>
    <w:rsid w:val="008D69EE"/>
    <w:rsid w:val="008D730E"/>
    <w:rsid w:val="008D7A9A"/>
    <w:rsid w:val="008E5CFD"/>
    <w:rsid w:val="008E6276"/>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66FC"/>
    <w:rsid w:val="00A97DAC"/>
    <w:rsid w:val="00AA2C68"/>
    <w:rsid w:val="00AA40CA"/>
    <w:rsid w:val="00AA499D"/>
    <w:rsid w:val="00AA4F15"/>
    <w:rsid w:val="00AB028C"/>
    <w:rsid w:val="00AB038A"/>
    <w:rsid w:val="00AB0A7B"/>
    <w:rsid w:val="00AB2A24"/>
    <w:rsid w:val="00AB4829"/>
    <w:rsid w:val="00AB5385"/>
    <w:rsid w:val="00AC179C"/>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5507"/>
    <w:rsid w:val="00B05FDD"/>
    <w:rsid w:val="00B2260A"/>
    <w:rsid w:val="00B23ED7"/>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5ABF"/>
    <w:rsid w:val="00BC63F5"/>
    <w:rsid w:val="00BD1012"/>
    <w:rsid w:val="00BD181F"/>
    <w:rsid w:val="00BD3C2F"/>
    <w:rsid w:val="00BD7059"/>
    <w:rsid w:val="00BE05E2"/>
    <w:rsid w:val="00BE47BD"/>
    <w:rsid w:val="00BE51CE"/>
    <w:rsid w:val="00BE5E7D"/>
    <w:rsid w:val="00BE6F2B"/>
    <w:rsid w:val="00BF08E7"/>
    <w:rsid w:val="00BF3E7D"/>
    <w:rsid w:val="00BF4D8E"/>
    <w:rsid w:val="00BF5A52"/>
    <w:rsid w:val="00C00153"/>
    <w:rsid w:val="00C02DB3"/>
    <w:rsid w:val="00C05DC7"/>
    <w:rsid w:val="00C07D89"/>
    <w:rsid w:val="00C14278"/>
    <w:rsid w:val="00C16348"/>
    <w:rsid w:val="00C16CEF"/>
    <w:rsid w:val="00C178D1"/>
    <w:rsid w:val="00C223F7"/>
    <w:rsid w:val="00C2389E"/>
    <w:rsid w:val="00C24F4C"/>
    <w:rsid w:val="00C259D8"/>
    <w:rsid w:val="00C26B3F"/>
    <w:rsid w:val="00C26BBE"/>
    <w:rsid w:val="00C31630"/>
    <w:rsid w:val="00C31996"/>
    <w:rsid w:val="00C3296A"/>
    <w:rsid w:val="00C32B5C"/>
    <w:rsid w:val="00C40832"/>
    <w:rsid w:val="00C43598"/>
    <w:rsid w:val="00C43D74"/>
    <w:rsid w:val="00C444A7"/>
    <w:rsid w:val="00C448E2"/>
    <w:rsid w:val="00C45101"/>
    <w:rsid w:val="00C45B16"/>
    <w:rsid w:val="00C46B1C"/>
    <w:rsid w:val="00C549E7"/>
    <w:rsid w:val="00C56A32"/>
    <w:rsid w:val="00C57125"/>
    <w:rsid w:val="00C62500"/>
    <w:rsid w:val="00C64B41"/>
    <w:rsid w:val="00C653AB"/>
    <w:rsid w:val="00C65C36"/>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D1A"/>
    <w:rsid w:val="00D0305F"/>
    <w:rsid w:val="00D0622D"/>
    <w:rsid w:val="00D0632A"/>
    <w:rsid w:val="00D07B8C"/>
    <w:rsid w:val="00D11073"/>
    <w:rsid w:val="00D1267B"/>
    <w:rsid w:val="00D13C15"/>
    <w:rsid w:val="00D15047"/>
    <w:rsid w:val="00D20CBE"/>
    <w:rsid w:val="00D301D4"/>
    <w:rsid w:val="00D305E7"/>
    <w:rsid w:val="00D34A65"/>
    <w:rsid w:val="00D34DBE"/>
    <w:rsid w:val="00D36058"/>
    <w:rsid w:val="00D36A05"/>
    <w:rsid w:val="00D420F8"/>
    <w:rsid w:val="00D43A64"/>
    <w:rsid w:val="00D4474C"/>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0F99"/>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75DE"/>
    <w:rsid w:val="00DD7858"/>
    <w:rsid w:val="00DE3DA4"/>
    <w:rsid w:val="00DE418B"/>
    <w:rsid w:val="00DE73CF"/>
    <w:rsid w:val="00DF353D"/>
    <w:rsid w:val="00DF3EF4"/>
    <w:rsid w:val="00DF50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5D8F"/>
    <w:rsid w:val="00E964CD"/>
    <w:rsid w:val="00EA1B59"/>
    <w:rsid w:val="00EA5A07"/>
    <w:rsid w:val="00EB25A2"/>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3A99"/>
    <w:rsid w:val="00F84720"/>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BE5E-60C8-409D-A111-96B8FC51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3</cp:revision>
  <cp:lastPrinted>2018-10-12T12:21:00Z</cp:lastPrinted>
  <dcterms:created xsi:type="dcterms:W3CDTF">2019-02-25T07:13:00Z</dcterms:created>
  <dcterms:modified xsi:type="dcterms:W3CDTF">2019-02-25T09:25:00Z</dcterms:modified>
</cp:coreProperties>
</file>