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4C6D76" w:rsidRDefault="00775572" w:rsidP="00326532">
      <w:pPr>
        <w:pStyle w:val="a3"/>
        <w:spacing w:after="0"/>
        <w:jc w:val="center"/>
        <w:rPr>
          <w:b/>
        </w:rPr>
      </w:pPr>
      <w:r w:rsidRPr="004C6D76">
        <w:rPr>
          <w:b/>
        </w:rPr>
        <w:t>Пресс-релиз</w:t>
      </w:r>
    </w:p>
    <w:p w:rsidR="008B2D1F" w:rsidRPr="00BC2FA3" w:rsidRDefault="00450B07" w:rsidP="00450B07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14</w:t>
      </w:r>
      <w:r w:rsidR="00326532" w:rsidRPr="00D3548B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августа</w:t>
      </w:r>
      <w:r w:rsidR="00C80741" w:rsidRPr="00D3548B">
        <w:rPr>
          <w:b/>
          <w:bCs/>
          <w:color w:val="000000"/>
          <w:lang w:eastAsia="ru-RU"/>
        </w:rPr>
        <w:t xml:space="preserve"> </w:t>
      </w:r>
      <w:r w:rsidR="007719A9" w:rsidRPr="00D3548B">
        <w:rPr>
          <w:b/>
          <w:bCs/>
          <w:color w:val="000000"/>
          <w:lang w:eastAsia="ru-RU"/>
        </w:rPr>
        <w:t>2019</w:t>
      </w:r>
    </w:p>
    <w:p w:rsidR="00BC2FA3" w:rsidRDefault="00D15D68" w:rsidP="00D15D68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                                         Событие, достойное улыбок</w:t>
      </w:r>
    </w:p>
    <w:p w:rsidR="00023FA4" w:rsidRPr="00BC2FA3" w:rsidRDefault="00023FA4" w:rsidP="00D15D68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rPr>
          <w:b/>
          <w:color w:val="000000"/>
          <w:lang w:eastAsia="ru-RU"/>
        </w:rPr>
      </w:pPr>
    </w:p>
    <w:p w:rsidR="004344C3" w:rsidRDefault="00DA60CB" w:rsidP="004344C3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rPr>
          <w:b/>
          <w:color w:val="000000"/>
          <w:lang w:eastAsia="ru-RU"/>
        </w:rPr>
      </w:pPr>
      <w:r>
        <w:rPr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1947341" cy="1885950"/>
            <wp:effectExtent l="19050" t="0" r="0" b="0"/>
            <wp:docPr id="6" name="Рисунок 1" descr="C:\Users\057010-04215\Desktop\новости на внутренний портал\IMG_5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57010-04215\Desktop\новости на внутренний портал\IMG_591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410" cy="1886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1470466" cy="1885950"/>
            <wp:effectExtent l="19050" t="0" r="0" b="0"/>
            <wp:docPr id="4" name="Рисунок 2" descr="C:\Users\057010-04215\Desktop\новости на внутренний портал\IMG_5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57010-04215\Desktop\новости на внутренний портал\IMG_593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766" cy="188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3FA4" w:rsidRPr="00023FA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344C3" w:rsidRPr="004344C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1838325" cy="1890986"/>
            <wp:effectExtent l="19050" t="0" r="9525" b="0"/>
            <wp:docPr id="9" name="Рисунок 3" descr="C:\Users\057010-04215\Desktop\новости на внутренний портал\IMG_5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57010-04215\Desktop\новости на внутренний портал\IMG_594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131" cy="1889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4C3" w:rsidRDefault="004344C3" w:rsidP="004344C3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rPr>
          <w:b/>
          <w:color w:val="000000"/>
          <w:lang w:eastAsia="ru-RU"/>
        </w:rPr>
      </w:pPr>
    </w:p>
    <w:p w:rsidR="004344C3" w:rsidRPr="004344C3" w:rsidRDefault="004344C3" w:rsidP="004344C3">
      <w:pPr>
        <w:suppressAutoHyphens w:val="0"/>
        <w:autoSpaceDE w:val="0"/>
        <w:autoSpaceDN w:val="0"/>
        <w:adjustRightInd w:val="0"/>
        <w:spacing w:before="240"/>
        <w:contextualSpacing/>
        <w:jc w:val="both"/>
        <w:rPr>
          <w:color w:val="000000"/>
          <w:lang w:eastAsia="ru-RU"/>
        </w:rPr>
      </w:pPr>
    </w:p>
    <w:p w:rsidR="004344C3" w:rsidRDefault="004344C3" w:rsidP="004344C3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Управление </w:t>
      </w:r>
      <w:r w:rsidRPr="004344C3">
        <w:rPr>
          <w:color w:val="000000"/>
          <w:lang w:eastAsia="ru-RU"/>
        </w:rPr>
        <w:t>Пенсионного фонда в Невском районе с радостью сообщает о состоявшемся в минувший четверг 08.08.2019 г. мероприятии, нацеленном на поддержание положите</w:t>
      </w:r>
      <w:r>
        <w:rPr>
          <w:color w:val="000000"/>
          <w:lang w:eastAsia="ru-RU"/>
        </w:rPr>
        <w:t>льного имиджа</w:t>
      </w:r>
      <w:r w:rsidRPr="004344C3">
        <w:rPr>
          <w:color w:val="000000"/>
          <w:lang w:eastAsia="ru-RU"/>
        </w:rPr>
        <w:t xml:space="preserve"> Пенсионного фонда</w:t>
      </w:r>
      <w:r>
        <w:rPr>
          <w:color w:val="000000"/>
          <w:lang w:eastAsia="ru-RU"/>
        </w:rPr>
        <w:t xml:space="preserve"> и формирование у населения всеобъемлющего представления об аспектах деятельности ведомства</w:t>
      </w:r>
      <w:r w:rsidRPr="004344C3">
        <w:rPr>
          <w:color w:val="000000"/>
          <w:lang w:eastAsia="ru-RU"/>
        </w:rPr>
        <w:t xml:space="preserve">. Гостями образовательного семинара выступили </w:t>
      </w:r>
      <w:r>
        <w:rPr>
          <w:color w:val="000000"/>
          <w:lang w:eastAsia="ru-RU"/>
        </w:rPr>
        <w:t xml:space="preserve">представители органов государственной власти Санкт-Петербурга, учреждений социальной сферы, а также </w:t>
      </w:r>
      <w:r w:rsidR="00CF1429">
        <w:rPr>
          <w:color w:val="000000"/>
          <w:lang w:eastAsia="ru-RU"/>
        </w:rPr>
        <w:t>работники</w:t>
      </w:r>
      <w:r>
        <w:rPr>
          <w:color w:val="000000"/>
          <w:lang w:eastAsia="ru-RU"/>
        </w:rPr>
        <w:t xml:space="preserve"> крупнейших предприятий </w:t>
      </w:r>
      <w:r w:rsidR="00165800">
        <w:rPr>
          <w:color w:val="000000"/>
          <w:lang w:eastAsia="ru-RU"/>
        </w:rPr>
        <w:t xml:space="preserve">Невского </w:t>
      </w:r>
      <w:r>
        <w:rPr>
          <w:color w:val="000000"/>
          <w:lang w:eastAsia="ru-RU"/>
        </w:rPr>
        <w:t xml:space="preserve">района. </w:t>
      </w:r>
      <w:r w:rsidR="00CF1429">
        <w:rPr>
          <w:color w:val="000000"/>
          <w:lang w:eastAsia="ru-RU"/>
        </w:rPr>
        <w:t xml:space="preserve">Желанными </w:t>
      </w:r>
      <w:r w:rsidR="00165800">
        <w:rPr>
          <w:color w:val="000000"/>
          <w:lang w:eastAsia="ru-RU"/>
        </w:rPr>
        <w:t>участниками</w:t>
      </w:r>
      <w:r w:rsidR="00CF1429">
        <w:rPr>
          <w:color w:val="000000"/>
          <w:lang w:eastAsia="ru-RU"/>
        </w:rPr>
        <w:t xml:space="preserve"> также оказались и представители прессы.</w:t>
      </w:r>
    </w:p>
    <w:p w:rsidR="004344C3" w:rsidRDefault="004344C3" w:rsidP="004344C3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В ходе образовательного семинара руководители структурных подразделений Управления рассказали гостям о функциональных обязанностях каждого из отделов, составляющих </w:t>
      </w:r>
      <w:proofErr w:type="gramStart"/>
      <w:r>
        <w:rPr>
          <w:color w:val="000000"/>
          <w:lang w:eastAsia="ru-RU"/>
        </w:rPr>
        <w:t>единую</w:t>
      </w:r>
      <w:proofErr w:type="gram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оргструктуру</w:t>
      </w:r>
      <w:proofErr w:type="spellEnd"/>
      <w:r>
        <w:rPr>
          <w:color w:val="000000"/>
          <w:lang w:eastAsia="ru-RU"/>
        </w:rPr>
        <w:t xml:space="preserve"> территориального органа. Хотелось бы отметить удивительно теплую дружественную атмосферу события. </w:t>
      </w:r>
      <w:r w:rsidR="00CF1429">
        <w:rPr>
          <w:color w:val="000000"/>
          <w:lang w:eastAsia="ru-RU"/>
        </w:rPr>
        <w:t xml:space="preserve">Гости с интересом слушали </w:t>
      </w:r>
      <w:proofErr w:type="gramStart"/>
      <w:r w:rsidR="00CF1429">
        <w:rPr>
          <w:color w:val="000000"/>
          <w:lang w:eastAsia="ru-RU"/>
        </w:rPr>
        <w:t>выступающих</w:t>
      </w:r>
      <w:proofErr w:type="gramEnd"/>
      <w:r w:rsidR="00CF1429">
        <w:rPr>
          <w:color w:val="000000"/>
          <w:lang w:eastAsia="ru-RU"/>
        </w:rPr>
        <w:t xml:space="preserve">, увлеченно спорили на </w:t>
      </w:r>
      <w:r w:rsidR="00165800">
        <w:rPr>
          <w:color w:val="000000"/>
          <w:lang w:eastAsia="ru-RU"/>
        </w:rPr>
        <w:t>освещаемые</w:t>
      </w:r>
      <w:r w:rsidR="00CF1429">
        <w:rPr>
          <w:color w:val="000000"/>
          <w:lang w:eastAsia="ru-RU"/>
        </w:rPr>
        <w:t xml:space="preserve"> темы, задавая настроение мероприятию, формат которого изначально предполагал интерактивны</w:t>
      </w:r>
      <w:r w:rsidR="00165800">
        <w:rPr>
          <w:color w:val="000000"/>
          <w:lang w:eastAsia="ru-RU"/>
        </w:rPr>
        <w:t>й</w:t>
      </w:r>
      <w:r w:rsidR="00CF1429">
        <w:rPr>
          <w:color w:val="000000"/>
          <w:lang w:eastAsia="ru-RU"/>
        </w:rPr>
        <w:t xml:space="preserve"> характер проведения. Результатом стали не только полученные знания со стороны аудитории, но и пища для размышлений </w:t>
      </w:r>
      <w:r w:rsidR="00165800">
        <w:rPr>
          <w:color w:val="000000"/>
          <w:lang w:eastAsia="ru-RU"/>
        </w:rPr>
        <w:t xml:space="preserve">– </w:t>
      </w:r>
      <w:r w:rsidR="00CF1429">
        <w:rPr>
          <w:color w:val="000000"/>
          <w:lang w:eastAsia="ru-RU"/>
        </w:rPr>
        <w:t xml:space="preserve">со стороны работников Управления. </w:t>
      </w:r>
    </w:p>
    <w:p w:rsidR="00CF1429" w:rsidRDefault="00CF1429" w:rsidP="004344C3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Красной нитью на протяжении всего события проходила главная тема семинара: гражданско-правовая грамотность населения. Здесь поднимались вопросы, затрагивающие каждую деталь пенсионной системы нашей страны, и нюансы получения государственных услуг, в предоставлении которых Пенсионный фонд выполняет чисто агентскую функцию. </w:t>
      </w:r>
    </w:p>
    <w:p w:rsidR="00BC2FA3" w:rsidRDefault="00CF1429" w:rsidP="00BB20D2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По </w:t>
      </w:r>
      <w:proofErr w:type="gramStart"/>
      <w:r>
        <w:rPr>
          <w:color w:val="000000"/>
          <w:lang w:eastAsia="ru-RU"/>
        </w:rPr>
        <w:t>прошествии</w:t>
      </w:r>
      <w:proofErr w:type="gramEnd"/>
      <w:r>
        <w:rPr>
          <w:color w:val="000000"/>
          <w:lang w:eastAsia="ru-RU"/>
        </w:rPr>
        <w:t xml:space="preserve"> семинара участники делились впечатлениями – несомненно, ни для кого это</w:t>
      </w:r>
      <w:r w:rsidR="00410AE9">
        <w:rPr>
          <w:color w:val="000000"/>
          <w:lang w:eastAsia="ru-RU"/>
        </w:rPr>
        <w:t>т</w:t>
      </w:r>
      <w:r>
        <w:rPr>
          <w:color w:val="000000"/>
          <w:lang w:eastAsia="ru-RU"/>
        </w:rPr>
        <w:t xml:space="preserve"> день не </w:t>
      </w:r>
      <w:r w:rsidR="00BB20D2">
        <w:rPr>
          <w:color w:val="000000"/>
          <w:lang w:eastAsia="ru-RU"/>
        </w:rPr>
        <w:t xml:space="preserve">прошел бесследно. Полученные от общения со столь </w:t>
      </w:r>
      <w:r w:rsidR="00165800">
        <w:rPr>
          <w:color w:val="000000"/>
          <w:lang w:eastAsia="ru-RU"/>
        </w:rPr>
        <w:t>интеллектуально развитой и подкованной в правовом отношен</w:t>
      </w:r>
      <w:proofErr w:type="gramStart"/>
      <w:r w:rsidR="00165800">
        <w:rPr>
          <w:color w:val="000000"/>
          <w:lang w:eastAsia="ru-RU"/>
        </w:rPr>
        <w:t>ии</w:t>
      </w:r>
      <w:r w:rsidR="00BB20D2">
        <w:rPr>
          <w:color w:val="000000"/>
          <w:lang w:eastAsia="ru-RU"/>
        </w:rPr>
        <w:t xml:space="preserve"> ау</w:t>
      </w:r>
      <w:proofErr w:type="gramEnd"/>
      <w:r w:rsidR="00BB20D2">
        <w:rPr>
          <w:color w:val="000000"/>
          <w:lang w:eastAsia="ru-RU"/>
        </w:rPr>
        <w:t>диторией</w:t>
      </w:r>
      <w:r>
        <w:rPr>
          <w:color w:val="000000"/>
          <w:lang w:eastAsia="ru-RU"/>
        </w:rPr>
        <w:t xml:space="preserve"> </w:t>
      </w:r>
      <w:r w:rsidR="00BB20D2">
        <w:rPr>
          <w:color w:val="000000"/>
          <w:lang w:eastAsia="ru-RU"/>
        </w:rPr>
        <w:t xml:space="preserve"> впечатления, несомненно, останутся приятным послевкусием в памяти коллектива Управления. И мы искренне надеемся, что невероятное желание оказаться полезными гостям и силы, с таким радушием вложенные в подготовку встречи, </w:t>
      </w:r>
      <w:proofErr w:type="gramStart"/>
      <w:r w:rsidR="00BB20D2">
        <w:rPr>
          <w:color w:val="000000"/>
          <w:lang w:eastAsia="ru-RU"/>
        </w:rPr>
        <w:t>принесут ожидаемые результаты</w:t>
      </w:r>
      <w:proofErr w:type="gramEnd"/>
      <w:r w:rsidR="00BB20D2">
        <w:rPr>
          <w:color w:val="000000"/>
          <w:lang w:eastAsia="ru-RU"/>
        </w:rPr>
        <w:t xml:space="preserve">: информация, полученная посетившими семинар слушателями, будет передаваться из рук в руки, повышая уровень пенсионной грамотности населения. </w:t>
      </w:r>
    </w:p>
    <w:p w:rsidR="00BB20D2" w:rsidRPr="00BC2FA3" w:rsidRDefault="00BB20D2" w:rsidP="00BB20D2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В рамках мероприятия неоднократно поднималась тема оптимизации межведомственного взаимодействия – это не может не радовать: другие ведомства и население в целом открыты для сотрудничества</w:t>
      </w:r>
      <w:r w:rsidR="00165800">
        <w:rPr>
          <w:color w:val="000000"/>
          <w:lang w:eastAsia="ru-RU"/>
        </w:rPr>
        <w:t>,</w:t>
      </w:r>
      <w:r>
        <w:rPr>
          <w:color w:val="000000"/>
          <w:lang w:eastAsia="ru-RU"/>
        </w:rPr>
        <w:t xml:space="preserve"> </w:t>
      </w:r>
      <w:r w:rsidR="00410AE9">
        <w:rPr>
          <w:color w:val="000000"/>
          <w:lang w:eastAsia="ru-RU"/>
        </w:rPr>
        <w:t>а</w:t>
      </w:r>
      <w:r>
        <w:rPr>
          <w:color w:val="000000"/>
          <w:lang w:eastAsia="ru-RU"/>
        </w:rPr>
        <w:t xml:space="preserve"> </w:t>
      </w:r>
      <w:r w:rsidR="00165800">
        <w:rPr>
          <w:color w:val="000000"/>
          <w:lang w:eastAsia="ru-RU"/>
        </w:rPr>
        <w:t xml:space="preserve">это дает основание </w:t>
      </w:r>
      <w:r w:rsidR="00410AE9">
        <w:rPr>
          <w:color w:val="000000"/>
          <w:lang w:eastAsia="ru-RU"/>
        </w:rPr>
        <w:t>верить в</w:t>
      </w:r>
      <w:r w:rsidR="000D3B4D">
        <w:rPr>
          <w:color w:val="000000"/>
          <w:lang w:eastAsia="ru-RU"/>
        </w:rPr>
        <w:t xml:space="preserve"> плодотворную дружбу на</w:t>
      </w:r>
      <w:r w:rsidR="00165800">
        <w:rPr>
          <w:color w:val="000000"/>
          <w:lang w:eastAsia="ru-RU"/>
        </w:rPr>
        <w:t xml:space="preserve"> благо общества.</w:t>
      </w:r>
    </w:p>
    <w:sectPr w:rsidR="00BB20D2" w:rsidRPr="00BC2FA3" w:rsidSect="00D67713">
      <w:headerReference w:type="default" r:id="rId11"/>
      <w:footerReference w:type="default" r:id="rId12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451" w:rsidRDefault="009D7451">
      <w:r>
        <w:separator/>
      </w:r>
    </w:p>
  </w:endnote>
  <w:endnote w:type="continuationSeparator" w:id="0">
    <w:p w:rsidR="009D7451" w:rsidRDefault="009D7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A33F7C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451" w:rsidRDefault="009D7451">
      <w:r>
        <w:separator/>
      </w:r>
    </w:p>
  </w:footnote>
  <w:footnote w:type="continuationSeparator" w:id="0">
    <w:p w:rsidR="009D7451" w:rsidRDefault="009D74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A33F7C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706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3FA4"/>
    <w:rsid w:val="000242E1"/>
    <w:rsid w:val="00030B6D"/>
    <w:rsid w:val="00030BF1"/>
    <w:rsid w:val="000321E3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3B4D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5800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EA4"/>
    <w:rsid w:val="00202EEA"/>
    <w:rsid w:val="0020359A"/>
    <w:rsid w:val="002035AC"/>
    <w:rsid w:val="00203FF0"/>
    <w:rsid w:val="00205046"/>
    <w:rsid w:val="00211409"/>
    <w:rsid w:val="00212154"/>
    <w:rsid w:val="00216EE2"/>
    <w:rsid w:val="00224CF1"/>
    <w:rsid w:val="00225D48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0AE9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4C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87F8D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04E6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6849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D7451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3F7C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62B3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FDD"/>
    <w:rsid w:val="00B11B3C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20D2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7E23"/>
    <w:rsid w:val="00C70EA7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55EF"/>
    <w:rsid w:val="00CE78FE"/>
    <w:rsid w:val="00CF0ACF"/>
    <w:rsid w:val="00CF10C9"/>
    <w:rsid w:val="00CF142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15D68"/>
    <w:rsid w:val="00D20CB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34B6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A60CB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75DE"/>
    <w:rsid w:val="00DD7858"/>
    <w:rsid w:val="00DE3DA4"/>
    <w:rsid w:val="00DE418B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2D61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657B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2F0A1-3653-4125-A49F-2414653F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7</cp:revision>
  <cp:lastPrinted>2019-08-14T15:38:00Z</cp:lastPrinted>
  <dcterms:created xsi:type="dcterms:W3CDTF">2019-08-13T14:09:00Z</dcterms:created>
  <dcterms:modified xsi:type="dcterms:W3CDTF">2019-08-16T14:29:00Z</dcterms:modified>
</cp:coreProperties>
</file>