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Pr="004B043E" w:rsidRDefault="00296335" w:rsidP="005A7E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23</w:t>
      </w:r>
      <w:r w:rsidR="007E5AD2">
        <w:rPr>
          <w:b/>
          <w:bCs/>
          <w:color w:val="000000"/>
          <w:lang w:eastAsia="ru-RU"/>
        </w:rPr>
        <w:t xml:space="preserve"> </w:t>
      </w:r>
      <w:r w:rsidR="000F4BBB">
        <w:rPr>
          <w:b/>
          <w:bCs/>
          <w:color w:val="000000"/>
          <w:lang w:eastAsia="ru-RU"/>
        </w:rPr>
        <w:t>апреля</w:t>
      </w:r>
      <w:r w:rsidR="007D19FF">
        <w:rPr>
          <w:b/>
          <w:bCs/>
          <w:color w:val="000000"/>
          <w:lang w:eastAsia="ru-RU"/>
        </w:rPr>
        <w:t xml:space="preserve"> 2020</w:t>
      </w:r>
    </w:p>
    <w:p w:rsidR="007C4D7C" w:rsidRPr="007C4D7C" w:rsidRDefault="007C4D7C" w:rsidP="007C4D7C">
      <w:pPr>
        <w:shd w:val="clear" w:color="auto" w:fill="FFFFFF"/>
        <w:suppressAutoHyphens w:val="0"/>
        <w:ind w:firstLine="708"/>
        <w:jc w:val="center"/>
        <w:rPr>
          <w:b/>
          <w:color w:val="000000"/>
          <w:lang w:eastAsia="ru-RU"/>
        </w:rPr>
      </w:pPr>
      <w:bookmarkStart w:id="0" w:name="_GoBack"/>
      <w:r w:rsidRPr="007C4D7C">
        <w:rPr>
          <w:b/>
          <w:color w:val="000000"/>
          <w:lang w:eastAsia="ru-RU"/>
        </w:rPr>
        <w:t>У работника нет СНИЛС</w:t>
      </w:r>
      <w:bookmarkEnd w:id="0"/>
      <w:r w:rsidRPr="007C4D7C">
        <w:rPr>
          <w:b/>
          <w:color w:val="000000"/>
          <w:lang w:eastAsia="ru-RU"/>
        </w:rPr>
        <w:t>?</w:t>
      </w:r>
    </w:p>
    <w:p w:rsidR="007C4D7C" w:rsidRPr="007C4D7C" w:rsidRDefault="007C4D7C" w:rsidP="007C4D7C">
      <w:pPr>
        <w:shd w:val="clear" w:color="auto" w:fill="FFFFFF"/>
        <w:suppressAutoHyphens w:val="0"/>
        <w:ind w:firstLine="708"/>
        <w:jc w:val="center"/>
        <w:rPr>
          <w:b/>
          <w:color w:val="000000"/>
          <w:lang w:eastAsia="ru-RU"/>
        </w:rPr>
      </w:pPr>
    </w:p>
    <w:p w:rsidR="007C4D7C" w:rsidRPr="007C4D7C" w:rsidRDefault="007C4D7C" w:rsidP="007C4D7C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7C4D7C">
        <w:rPr>
          <w:color w:val="000000"/>
          <w:lang w:eastAsia="ru-RU"/>
        </w:rPr>
        <w:t>У каждого работника должен быть документ, подтверждающий регистрацию в системе индивидуального (персонифицированного) учета. В нем указывается страховой номер индивидуального лицевого счета (СНИЛС). Этот документ сотрудник должен представить при приеме на работу.</w:t>
      </w:r>
    </w:p>
    <w:p w:rsidR="007C4D7C" w:rsidRPr="007C4D7C" w:rsidRDefault="007C4D7C" w:rsidP="007C4D7C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7C4D7C" w:rsidRPr="007C4D7C" w:rsidRDefault="007C4D7C" w:rsidP="007C4D7C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7C4D7C">
        <w:rPr>
          <w:color w:val="000000"/>
          <w:lang w:eastAsia="ru-RU"/>
        </w:rPr>
        <w:t>Если по каким-то причинам у работника нет СНИЛС (например, у иностранных граждан, военных и т.д.), свидетельство может оформить работодатель — для этого нужно предоставить в ПФР форму «Анкета застрахованного лица» (АДВ-1).</w:t>
      </w:r>
    </w:p>
    <w:p w:rsidR="007C4D7C" w:rsidRPr="007C4D7C" w:rsidRDefault="007C4D7C" w:rsidP="007C4D7C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7C4D7C" w:rsidRPr="007C4D7C" w:rsidRDefault="007C4D7C" w:rsidP="007C4D7C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7C4D7C">
        <w:rPr>
          <w:color w:val="000000"/>
          <w:lang w:eastAsia="ru-RU"/>
        </w:rPr>
        <w:t>Получить СНИЛС работник может и самостоятельно в территориальном органе ПФР.</w:t>
      </w:r>
    </w:p>
    <w:p w:rsidR="007C4D7C" w:rsidRPr="007C4D7C" w:rsidRDefault="007C4D7C" w:rsidP="007C4D7C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7C4D7C" w:rsidRPr="007C4D7C" w:rsidRDefault="007C4D7C" w:rsidP="007C4D7C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7C4D7C">
        <w:rPr>
          <w:color w:val="000000"/>
          <w:lang w:eastAsia="ru-RU"/>
        </w:rPr>
        <w:t xml:space="preserve">Однако, учитывая ситуацию, связанную с эпидемией </w:t>
      </w:r>
      <w:proofErr w:type="spellStart"/>
      <w:r w:rsidRPr="007C4D7C">
        <w:rPr>
          <w:color w:val="000000"/>
          <w:lang w:eastAsia="ru-RU"/>
        </w:rPr>
        <w:t>коронавируса</w:t>
      </w:r>
      <w:proofErr w:type="spellEnd"/>
      <w:r w:rsidRPr="007C4D7C">
        <w:rPr>
          <w:color w:val="000000"/>
          <w:lang w:eastAsia="ru-RU"/>
        </w:rPr>
        <w:t>, рекомендуем работодателям при приёме на работу таких граждан самостоятельно зарегистрировать их в системе индивидуального (персонифицированного) учета путём направления в ПФР формы АДВ-1 в электронном виде с электронной цифровой подписью по телекоммуникационным каналам связи.</w:t>
      </w:r>
    </w:p>
    <w:p w:rsidR="007C4D7C" w:rsidRPr="007C4D7C" w:rsidRDefault="007C4D7C" w:rsidP="007C4D7C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7C4D7C" w:rsidRPr="007C4D7C" w:rsidRDefault="007C4D7C" w:rsidP="007C4D7C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7C4D7C">
        <w:rPr>
          <w:color w:val="000000"/>
          <w:lang w:eastAsia="ru-RU"/>
        </w:rPr>
        <w:t>К системе электронного документооборота ПФР может подключиться любой работодатель, независимо от количества застрахованных лиц.</w:t>
      </w:r>
    </w:p>
    <w:p w:rsidR="007C4D7C" w:rsidRPr="007C4D7C" w:rsidRDefault="007C4D7C" w:rsidP="007C4D7C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053C38" w:rsidRPr="007C4D7C" w:rsidRDefault="007C4D7C" w:rsidP="007C4D7C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7C4D7C">
        <w:rPr>
          <w:color w:val="000000"/>
          <w:lang w:eastAsia="ru-RU"/>
        </w:rPr>
        <w:t>Для сведения: информация о порядке перехода страхователей на представление в ПФР документов в электронной форме размещена на странице Отделения ПФР по Санкт-Петербургу и Ленинградской области, открытой на официальном сайте www.pfrf.ru в блоке «Система электронного документооборота ПФР» подраздела «Страхователям» раздела «Информация для жителей региона».</w:t>
      </w:r>
    </w:p>
    <w:sectPr w:rsidR="00053C38" w:rsidRPr="007C4D7C" w:rsidSect="00983628">
      <w:headerReference w:type="default" r:id="rId8"/>
      <w:footerReference w:type="default" r:id="rId9"/>
      <w:pgSz w:w="11906" w:h="16838"/>
      <w:pgMar w:top="2236" w:right="849" w:bottom="1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CD6" w:rsidRDefault="007F1CD6">
      <w:r>
        <w:separator/>
      </w:r>
    </w:p>
  </w:endnote>
  <w:endnote w:type="continuationSeparator" w:id="0">
    <w:p w:rsidR="007F1CD6" w:rsidRDefault="007F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E2B9F6" id="Line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CD6" w:rsidRDefault="007F1CD6">
      <w:r>
        <w:separator/>
      </w:r>
    </w:p>
  </w:footnote>
  <w:footnote w:type="continuationSeparator" w:id="0">
    <w:p w:rsidR="007F1CD6" w:rsidRDefault="007F1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pStyle w:val="a5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3B2083" w:rsidRDefault="003B2083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Невском районе Санкт-Петербурга</w:t>
                          </w:r>
                        </w:p>
                        <w:p w:rsidR="003B2083" w:rsidRDefault="003B208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3B2083" w:rsidRDefault="003B2083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3B2083" w:rsidRDefault="003B2083">
                    <w:pPr>
                      <w:pStyle w:val="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3B2083" w:rsidRDefault="003B2083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Невском районе Санкт-Петербурга</w:t>
                    </w:r>
                  </w:p>
                  <w:p w:rsidR="003B2083" w:rsidRDefault="003B208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894714</wp:posOffset>
              </wp:positionV>
              <wp:extent cx="5255260" cy="0"/>
              <wp:effectExtent l="0" t="0" r="254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137D85" id="Line 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39006A"/>
    <w:multiLevelType w:val="hybridMultilevel"/>
    <w:tmpl w:val="A808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2E14796"/>
    <w:multiLevelType w:val="hybridMultilevel"/>
    <w:tmpl w:val="63D2F0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11406"/>
    <w:multiLevelType w:val="hybridMultilevel"/>
    <w:tmpl w:val="D2AED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668421C"/>
    <w:multiLevelType w:val="hybridMultilevel"/>
    <w:tmpl w:val="D82C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A1D5743"/>
    <w:multiLevelType w:val="hybridMultilevel"/>
    <w:tmpl w:val="8952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5610444"/>
    <w:multiLevelType w:val="hybridMultilevel"/>
    <w:tmpl w:val="DBF4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9156F6"/>
    <w:multiLevelType w:val="hybridMultilevel"/>
    <w:tmpl w:val="E078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16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9"/>
  </w:num>
  <w:num w:numId="8">
    <w:abstractNumId w:val="33"/>
  </w:num>
  <w:num w:numId="9">
    <w:abstractNumId w:val="2"/>
  </w:num>
  <w:num w:numId="10">
    <w:abstractNumId w:val="27"/>
  </w:num>
  <w:num w:numId="11">
    <w:abstractNumId w:val="19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6"/>
  </w:num>
  <w:num w:numId="18">
    <w:abstractNumId w:val="17"/>
  </w:num>
  <w:num w:numId="19">
    <w:abstractNumId w:val="9"/>
  </w:num>
  <w:num w:numId="20">
    <w:abstractNumId w:val="18"/>
  </w:num>
  <w:num w:numId="21">
    <w:abstractNumId w:val="25"/>
  </w:num>
  <w:num w:numId="22">
    <w:abstractNumId w:val="15"/>
  </w:num>
  <w:num w:numId="23">
    <w:abstractNumId w:val="31"/>
  </w:num>
  <w:num w:numId="24">
    <w:abstractNumId w:val="45"/>
  </w:num>
  <w:num w:numId="25">
    <w:abstractNumId w:val="24"/>
  </w:num>
  <w:num w:numId="26">
    <w:abstractNumId w:val="4"/>
  </w:num>
  <w:num w:numId="27">
    <w:abstractNumId w:val="20"/>
  </w:num>
  <w:num w:numId="28">
    <w:abstractNumId w:val="43"/>
  </w:num>
  <w:num w:numId="29">
    <w:abstractNumId w:val="10"/>
  </w:num>
  <w:num w:numId="30">
    <w:abstractNumId w:val="40"/>
  </w:num>
  <w:num w:numId="31">
    <w:abstractNumId w:val="35"/>
  </w:num>
  <w:num w:numId="32">
    <w:abstractNumId w:val="5"/>
  </w:num>
  <w:num w:numId="33">
    <w:abstractNumId w:val="21"/>
  </w:num>
  <w:num w:numId="34">
    <w:abstractNumId w:val="32"/>
  </w:num>
  <w:num w:numId="35">
    <w:abstractNumId w:val="26"/>
  </w:num>
  <w:num w:numId="36">
    <w:abstractNumId w:val="44"/>
  </w:num>
  <w:num w:numId="37">
    <w:abstractNumId w:val="39"/>
  </w:num>
  <w:num w:numId="38">
    <w:abstractNumId w:val="41"/>
  </w:num>
  <w:num w:numId="39">
    <w:abstractNumId w:val="38"/>
  </w:num>
  <w:num w:numId="40">
    <w:abstractNumId w:val="14"/>
  </w:num>
  <w:num w:numId="41">
    <w:abstractNumId w:val="28"/>
  </w:num>
  <w:num w:numId="42">
    <w:abstractNumId w:val="30"/>
  </w:num>
  <w:num w:numId="43">
    <w:abstractNumId w:val="8"/>
  </w:num>
  <w:num w:numId="44">
    <w:abstractNumId w:val="34"/>
  </w:num>
  <w:num w:numId="45">
    <w:abstractNumId w:val="23"/>
  </w:num>
  <w:num w:numId="46">
    <w:abstractNumId w:val="42"/>
  </w:num>
  <w:num w:numId="47">
    <w:abstractNumId w:val="37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5E8C"/>
    <w:rsid w:val="000467A1"/>
    <w:rsid w:val="00053C38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A7C"/>
    <w:rsid w:val="00083ECD"/>
    <w:rsid w:val="000879DF"/>
    <w:rsid w:val="00093705"/>
    <w:rsid w:val="00094017"/>
    <w:rsid w:val="000944B7"/>
    <w:rsid w:val="00095087"/>
    <w:rsid w:val="0009687C"/>
    <w:rsid w:val="00096D25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4DC0"/>
    <w:rsid w:val="000D6820"/>
    <w:rsid w:val="000D7F20"/>
    <w:rsid w:val="000E22BF"/>
    <w:rsid w:val="000E30B7"/>
    <w:rsid w:val="000E5B8A"/>
    <w:rsid w:val="000E6711"/>
    <w:rsid w:val="000F0CAD"/>
    <w:rsid w:val="000F236A"/>
    <w:rsid w:val="000F2B55"/>
    <w:rsid w:val="000F4272"/>
    <w:rsid w:val="000F4832"/>
    <w:rsid w:val="000F4BBB"/>
    <w:rsid w:val="000F5BB3"/>
    <w:rsid w:val="000F663D"/>
    <w:rsid w:val="000F6E2F"/>
    <w:rsid w:val="000F7B96"/>
    <w:rsid w:val="00105914"/>
    <w:rsid w:val="001064D2"/>
    <w:rsid w:val="00107A5A"/>
    <w:rsid w:val="00112441"/>
    <w:rsid w:val="00116146"/>
    <w:rsid w:val="001172B3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A8E"/>
    <w:rsid w:val="00162D3E"/>
    <w:rsid w:val="0016379A"/>
    <w:rsid w:val="00163BD1"/>
    <w:rsid w:val="00163E8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965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04FC"/>
    <w:rsid w:val="00282873"/>
    <w:rsid w:val="00284BAE"/>
    <w:rsid w:val="00290561"/>
    <w:rsid w:val="00292F4E"/>
    <w:rsid w:val="00293F23"/>
    <w:rsid w:val="00293F79"/>
    <w:rsid w:val="00296335"/>
    <w:rsid w:val="0029646D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E87"/>
    <w:rsid w:val="002C7FE2"/>
    <w:rsid w:val="002D3521"/>
    <w:rsid w:val="002D4F72"/>
    <w:rsid w:val="002E17F3"/>
    <w:rsid w:val="002E636C"/>
    <w:rsid w:val="002F0BA7"/>
    <w:rsid w:val="002F164B"/>
    <w:rsid w:val="002F185B"/>
    <w:rsid w:val="002F2E71"/>
    <w:rsid w:val="002F44CC"/>
    <w:rsid w:val="00301FB8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2F24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5218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6C01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67D3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4E12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1EE4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3630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5090"/>
    <w:rsid w:val="004C6D76"/>
    <w:rsid w:val="004D02E9"/>
    <w:rsid w:val="004D07B6"/>
    <w:rsid w:val="004D331B"/>
    <w:rsid w:val="004D3CB5"/>
    <w:rsid w:val="004D49E7"/>
    <w:rsid w:val="004D63F8"/>
    <w:rsid w:val="004F0BA4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3ABB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A7E4A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04D1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22C3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6052"/>
    <w:rsid w:val="006976A4"/>
    <w:rsid w:val="00697BA5"/>
    <w:rsid w:val="006A04B6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022B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0AF"/>
    <w:rsid w:val="007611AC"/>
    <w:rsid w:val="007645E1"/>
    <w:rsid w:val="00766134"/>
    <w:rsid w:val="00766574"/>
    <w:rsid w:val="00767E0F"/>
    <w:rsid w:val="007701A8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9643F"/>
    <w:rsid w:val="007A2FD0"/>
    <w:rsid w:val="007A371A"/>
    <w:rsid w:val="007A3F7D"/>
    <w:rsid w:val="007A453D"/>
    <w:rsid w:val="007B19F1"/>
    <w:rsid w:val="007C2800"/>
    <w:rsid w:val="007C4D7C"/>
    <w:rsid w:val="007C7FBA"/>
    <w:rsid w:val="007D0645"/>
    <w:rsid w:val="007D0E34"/>
    <w:rsid w:val="007D19FF"/>
    <w:rsid w:val="007D209C"/>
    <w:rsid w:val="007D2679"/>
    <w:rsid w:val="007D65C6"/>
    <w:rsid w:val="007D6B03"/>
    <w:rsid w:val="007D6E19"/>
    <w:rsid w:val="007E41E9"/>
    <w:rsid w:val="007E55A8"/>
    <w:rsid w:val="007E5AD2"/>
    <w:rsid w:val="007E67C8"/>
    <w:rsid w:val="007F1CD6"/>
    <w:rsid w:val="007F3069"/>
    <w:rsid w:val="007F30FA"/>
    <w:rsid w:val="007F3651"/>
    <w:rsid w:val="007F4611"/>
    <w:rsid w:val="007F4F55"/>
    <w:rsid w:val="0080054D"/>
    <w:rsid w:val="00801862"/>
    <w:rsid w:val="00806518"/>
    <w:rsid w:val="00807170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37DC2"/>
    <w:rsid w:val="00843183"/>
    <w:rsid w:val="00845D38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75E8A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2F0"/>
    <w:rsid w:val="008F78CF"/>
    <w:rsid w:val="00900EEC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814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3628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2D9A"/>
    <w:rsid w:val="009C5D7C"/>
    <w:rsid w:val="009C7293"/>
    <w:rsid w:val="009D210E"/>
    <w:rsid w:val="009D55B8"/>
    <w:rsid w:val="009D6438"/>
    <w:rsid w:val="009E0501"/>
    <w:rsid w:val="009E174A"/>
    <w:rsid w:val="009E4BC7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A6927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5DA2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322"/>
    <w:rsid w:val="00B2260A"/>
    <w:rsid w:val="00B24BF6"/>
    <w:rsid w:val="00B25365"/>
    <w:rsid w:val="00B2656F"/>
    <w:rsid w:val="00B2701D"/>
    <w:rsid w:val="00B30F2B"/>
    <w:rsid w:val="00B36556"/>
    <w:rsid w:val="00B36F8B"/>
    <w:rsid w:val="00B3722D"/>
    <w:rsid w:val="00B412E9"/>
    <w:rsid w:val="00B44D05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0621"/>
    <w:rsid w:val="00B71C3D"/>
    <w:rsid w:val="00B720DB"/>
    <w:rsid w:val="00B752AE"/>
    <w:rsid w:val="00B75346"/>
    <w:rsid w:val="00B81506"/>
    <w:rsid w:val="00B834B9"/>
    <w:rsid w:val="00B83666"/>
    <w:rsid w:val="00B840CA"/>
    <w:rsid w:val="00B84796"/>
    <w:rsid w:val="00B929D7"/>
    <w:rsid w:val="00B95C5C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68C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973B0"/>
    <w:rsid w:val="00CA0D10"/>
    <w:rsid w:val="00CA4774"/>
    <w:rsid w:val="00CA5335"/>
    <w:rsid w:val="00CA7242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64CE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5EA0"/>
    <w:rsid w:val="00D36058"/>
    <w:rsid w:val="00D36A05"/>
    <w:rsid w:val="00D420F8"/>
    <w:rsid w:val="00D42768"/>
    <w:rsid w:val="00D43A64"/>
    <w:rsid w:val="00D43A8B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70E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723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1562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2794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55B91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1767"/>
    <w:rsid w:val="00E82D23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5582"/>
    <w:rsid w:val="00E964CD"/>
    <w:rsid w:val="00EA1B59"/>
    <w:rsid w:val="00EA3591"/>
    <w:rsid w:val="00EA4424"/>
    <w:rsid w:val="00EA4846"/>
    <w:rsid w:val="00EA5A07"/>
    <w:rsid w:val="00EB2333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2FA8"/>
    <w:rsid w:val="00EE362D"/>
    <w:rsid w:val="00EE487F"/>
    <w:rsid w:val="00EF2D99"/>
    <w:rsid w:val="00EF32C2"/>
    <w:rsid w:val="00F01CEA"/>
    <w:rsid w:val="00F02B14"/>
    <w:rsid w:val="00F03667"/>
    <w:rsid w:val="00F03853"/>
    <w:rsid w:val="00F0411E"/>
    <w:rsid w:val="00F04707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49B4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E018A"/>
  <w15:docId w15:val="{ED581225-4963-4124-A3A4-CD0FD698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character" w:customStyle="1" w:styleId="blindlabel">
    <w:name w:val="blind_label"/>
    <w:basedOn w:val="a0"/>
    <w:rsid w:val="005A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2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1237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863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7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2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4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80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8E59C-D03C-47FC-B541-DA548FE3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AdminS</cp:lastModifiedBy>
  <cp:revision>2</cp:revision>
  <cp:lastPrinted>2019-07-05T12:23:00Z</cp:lastPrinted>
  <dcterms:created xsi:type="dcterms:W3CDTF">2020-04-23T18:47:00Z</dcterms:created>
  <dcterms:modified xsi:type="dcterms:W3CDTF">2020-04-23T18:47:00Z</dcterms:modified>
</cp:coreProperties>
</file>