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DF353D" w:rsidRDefault="002477E1" w:rsidP="00DF3EF4">
      <w:pPr>
        <w:pStyle w:val="a3"/>
        <w:spacing w:after="0"/>
        <w:jc w:val="center"/>
        <w:rPr>
          <w:b/>
        </w:rPr>
      </w:pPr>
      <w:r w:rsidRPr="00D56A01">
        <w:rPr>
          <w:b/>
        </w:rPr>
        <w:t>06</w:t>
      </w:r>
      <w:r w:rsidR="001C5F3D">
        <w:rPr>
          <w:b/>
        </w:rPr>
        <w:t xml:space="preserve"> </w:t>
      </w:r>
      <w:r w:rsidRPr="00D56A01">
        <w:rPr>
          <w:b/>
        </w:rPr>
        <w:t>апреля</w:t>
      </w:r>
      <w:r w:rsidR="00170FCF">
        <w:rPr>
          <w:b/>
        </w:rPr>
        <w:t xml:space="preserve"> </w:t>
      </w:r>
      <w:r w:rsidR="00374C7C">
        <w:rPr>
          <w:b/>
        </w:rPr>
        <w:t>2017</w:t>
      </w:r>
      <w:r w:rsidR="008A0B2E">
        <w:rPr>
          <w:b/>
        </w:rPr>
        <w:t xml:space="preserve"> года</w:t>
      </w:r>
    </w:p>
    <w:p w:rsidR="007932A8" w:rsidRPr="007932A8" w:rsidRDefault="007932A8" w:rsidP="007932A8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lang w:eastAsia="ru-RU"/>
        </w:rPr>
      </w:pPr>
      <w:r w:rsidRPr="007932A8">
        <w:rPr>
          <w:rFonts w:ascii="Tms Rmn" w:hAnsi="Tms Rmn" w:cs="Tms Rmn"/>
          <w:b/>
          <w:bCs/>
          <w:color w:val="000000"/>
          <w:lang w:eastAsia="ru-RU"/>
        </w:rPr>
        <w:t>Есть материнский капитал? Распорядись своим правом</w:t>
      </w:r>
    </w:p>
    <w:p w:rsidR="007932A8" w:rsidRDefault="007932A8" w:rsidP="00377127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Кто имеет право?</w:t>
      </w:r>
    </w:p>
    <w:p w:rsidR="007932A8" w:rsidRDefault="007932A8" w:rsidP="00377127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Получить МСК имеют право граждане России вне зависимости от места проживания.</w:t>
      </w:r>
    </w:p>
    <w:p w:rsidR="007932A8" w:rsidRDefault="007932A8" w:rsidP="00377127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Таким право обладают:</w:t>
      </w:r>
    </w:p>
    <w:p w:rsidR="007932A8" w:rsidRDefault="007932A8" w:rsidP="00377127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женщины, которые родили (усыновили) второго и последующих детей с 1 января 2007 года до 31 декабря 2021 года включительно;</w:t>
      </w:r>
    </w:p>
    <w:p w:rsidR="007932A8" w:rsidRDefault="007932A8" w:rsidP="00377127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мужчины, которые являются единственными усыновителями второго и последующих детей, если решение суда об усыновлении вступило в силу после 1 января 2007 года до 31 декабря 2021 года.</w:t>
      </w:r>
    </w:p>
    <w:p w:rsidR="007932A8" w:rsidRDefault="007932A8" w:rsidP="00377127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Важно знать!</w:t>
      </w:r>
    </w:p>
    <w:p w:rsidR="007932A8" w:rsidRDefault="007932A8" w:rsidP="00377127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Воспользоваться своим правом на получение материнского (семейного) капитала можно только один раз. Владельцы МСК вправе:</w:t>
      </w:r>
    </w:p>
    <w:p w:rsidR="007932A8" w:rsidRDefault="007932A8" w:rsidP="00377127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приобрести жилье;</w:t>
      </w:r>
    </w:p>
    <w:p w:rsidR="007932A8" w:rsidRDefault="007932A8" w:rsidP="00377127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оплатить образование ребенка, в том числе в дошкольном учреждении;</w:t>
      </w:r>
    </w:p>
    <w:p w:rsidR="007932A8" w:rsidRDefault="007932A8" w:rsidP="00377127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направить средства на пенсию мамы;</w:t>
      </w:r>
    </w:p>
    <w:p w:rsidR="007932A8" w:rsidRDefault="007932A8" w:rsidP="00377127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оплатить товары для ребенка инвалида;</w:t>
      </w:r>
    </w:p>
    <w:p w:rsidR="007932A8" w:rsidRDefault="007932A8" w:rsidP="00377127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получить ежемесячную выплату.*</w:t>
      </w:r>
    </w:p>
    <w:p w:rsidR="007932A8" w:rsidRDefault="007932A8" w:rsidP="00377127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Статистика распоряжения МСК</w:t>
      </w:r>
    </w:p>
    <w:p w:rsidR="007932A8" w:rsidRDefault="007932A8" w:rsidP="00377127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По данным Отделения ПФР по Санкт-Петербургу и Ленинградской области за 11 лет существования программы сертификаты на материнский (семейный) капитал получили свыше 300 тысяч семей.</w:t>
      </w:r>
    </w:p>
    <w:p w:rsidR="007932A8" w:rsidRDefault="007932A8" w:rsidP="00377127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Из них более 113 тысяч направили средства на улучшение жилищных условий, свыше 20 тысяч на образование детей, 217 семей на будущую пенсию мамы, 16 – приобрели товары для ребенка инвалида и 105 семей воспользовались своим правом на ежемесячную выплату.</w:t>
      </w:r>
    </w:p>
    <w:p w:rsidR="007932A8" w:rsidRDefault="007932A8" w:rsidP="00377127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Как получить?</w:t>
      </w:r>
    </w:p>
    <w:p w:rsidR="007932A8" w:rsidRDefault="007932A8" w:rsidP="00377127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Обратиться за получением государственного сертификата на материнский (семейный) капитал можно:</w:t>
      </w:r>
    </w:p>
    <w:p w:rsidR="007932A8" w:rsidRDefault="007932A8" w:rsidP="00377127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Управление ПФР или в МФЦ в любое время, после рождения второго, третьего (последующего) ребенка;</w:t>
      </w:r>
    </w:p>
    <w:p w:rsidR="007932A8" w:rsidRDefault="007932A8" w:rsidP="00377127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через «Личный кабинет гражданина» на официальном сайте Пенсионного фонда </w:t>
      </w:r>
      <w:r>
        <w:rPr>
          <w:rFonts w:ascii="Tms Rmn" w:hAnsi="Tms Rmn" w:cs="Tms Rmn"/>
          <w:b/>
          <w:bCs/>
          <w:i/>
          <w:iCs/>
          <w:color w:val="000000"/>
          <w:lang w:eastAsia="ru-RU"/>
        </w:rPr>
        <w:t>www.pfrf.ru</w:t>
      </w:r>
      <w:r>
        <w:rPr>
          <w:rFonts w:ascii="Tms Rmn" w:hAnsi="Tms Rmn" w:cs="Tms Rmn"/>
          <w:color w:val="000000"/>
          <w:lang w:eastAsia="ru-RU"/>
        </w:rPr>
        <w:t xml:space="preserve"> или на портале государственных услуг </w:t>
      </w:r>
      <w:hyperlink r:id="rId8" w:history="1">
        <w:r>
          <w:rPr>
            <w:rFonts w:ascii="Tms Rmn" w:hAnsi="Tms Rmn" w:cs="Tms Rmn"/>
            <w:b/>
            <w:bCs/>
            <w:i/>
            <w:iCs/>
            <w:color w:val="0000FF"/>
            <w:lang w:eastAsia="ru-RU"/>
          </w:rPr>
          <w:t>www.gosuslugi.ru</w:t>
        </w:r>
      </w:hyperlink>
      <w:r>
        <w:rPr>
          <w:rFonts w:ascii="Tms Rmn" w:hAnsi="Tms Rmn" w:cs="Tms Rmn"/>
          <w:color w:val="000000"/>
          <w:lang w:eastAsia="ru-RU"/>
        </w:rPr>
        <w:t>, предварительно зарегистрировавшись.</w:t>
      </w:r>
    </w:p>
    <w:p w:rsidR="007932A8" w:rsidRDefault="007932A8" w:rsidP="00377127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Какие необходимы документы?</w:t>
      </w:r>
    </w:p>
    <w:p w:rsidR="007932A8" w:rsidRDefault="007932A8" w:rsidP="00377127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Паспорт, свидетельства о рождении всех детей (для подтверждения родственных отношений с ребенком – свидетельство о заключении или расторжении брака).</w:t>
      </w:r>
    </w:p>
    <w:p w:rsidR="00377127" w:rsidRPr="00377127" w:rsidRDefault="007932A8" w:rsidP="00377127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Theme="minorHAnsi" w:hAnsiTheme="minorHAnsi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Если вы обращаетесь за сертификатом через интернет, то вам необходимо принести вышеуказанные документы в Управление ПФР по месту жительства (пребывания) в течение пяти рабочих дней со дня подачи заявления.</w:t>
      </w:r>
    </w:p>
    <w:p w:rsidR="00377127" w:rsidRDefault="00377127" w:rsidP="007932A8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7932A8" w:rsidRDefault="007932A8" w:rsidP="007932A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*Семьи, в которых в 2018 году родился второй ребенок, имеющие доход ниже 17 745 рублей 45 копеек в Санкт-Петербурге и 15 070 рублей 05 копеек в Ленинградской области на члена семьи (это 1,5-кратный размер прожиточного минимума за II квартал 2017 года).</w:t>
      </w:r>
    </w:p>
    <w:p w:rsidR="002477E1" w:rsidRPr="00E93641" w:rsidRDefault="007932A8" w:rsidP="007932A8">
      <w:pPr>
        <w:suppressAutoHyphens w:val="0"/>
        <w:autoSpaceDE w:val="0"/>
        <w:autoSpaceDN w:val="0"/>
        <w:adjustRightInd w:val="0"/>
        <w:jc w:val="both"/>
        <w:rPr>
          <w:b/>
        </w:rPr>
      </w:pPr>
      <w:r>
        <w:rPr>
          <w:rFonts w:ascii="Tms Rmn" w:hAnsi="Tms Rmn" w:cs="Tms Rmn"/>
          <w:color w:val="000000"/>
          <w:lang w:eastAsia="ru-RU"/>
        </w:rPr>
        <w:t>Ежемесячная выплата устанавливается на один год, по истечении которого семье необходимо повторно обратиться с заявлением в клиентскую службу ПФР или многофункциональный центр.</w:t>
      </w:r>
    </w:p>
    <w:sectPr w:rsidR="002477E1" w:rsidRPr="00E93641" w:rsidSect="00D67713">
      <w:headerReference w:type="default" r:id="rId9"/>
      <w:footerReference w:type="default" r:id="rId10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DD2" w:rsidRDefault="004A1DD2">
      <w:r>
        <w:separator/>
      </w:r>
    </w:p>
  </w:endnote>
  <w:endnote w:type="continuationSeparator" w:id="1">
    <w:p w:rsidR="004A1DD2" w:rsidRDefault="004A1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85434D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DD2" w:rsidRDefault="004A1DD2">
      <w:r>
        <w:separator/>
      </w:r>
    </w:p>
  </w:footnote>
  <w:footnote w:type="continuationSeparator" w:id="1">
    <w:p w:rsidR="004A1DD2" w:rsidRDefault="004A1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85434D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2D4D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477E1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77127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3290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A1DD2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2A8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434D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C7260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353D"/>
    <w:rsid w:val="00DF3EF4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A8919-9E34-4984-8A8B-67B81BDE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Татарникова</cp:lastModifiedBy>
  <cp:revision>2</cp:revision>
  <cp:lastPrinted>2018-01-12T13:15:00Z</cp:lastPrinted>
  <dcterms:created xsi:type="dcterms:W3CDTF">2018-04-06T13:13:00Z</dcterms:created>
  <dcterms:modified xsi:type="dcterms:W3CDTF">2018-04-06T13:13:00Z</dcterms:modified>
</cp:coreProperties>
</file>