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line="240" w:lineRule="exact"/>
        <w:ind w:left="5245"/>
      </w:pPr>
      <w:r>
        <w:t>П</w:t>
      </w:r>
      <w:r>
        <w:t>рокурор</w:t>
      </w:r>
      <w:r>
        <w:t>у</w:t>
      </w:r>
      <w:r>
        <w:t xml:space="preserve"> Невского района </w:t>
      </w:r>
      <w:r>
        <w:br/>
      </w:r>
      <w:r>
        <w:t xml:space="preserve">г. </w:t>
      </w:r>
      <w:r>
        <w:t>Санкт-Петербурга</w:t>
      </w:r>
    </w:p>
    <w:p w14:paraId="06000000">
      <w:pPr>
        <w:widowControl w:val="1"/>
        <w:spacing w:line="240" w:lineRule="exact"/>
        <w:ind w:left="5245"/>
      </w:pPr>
    </w:p>
    <w:p w14:paraId="07000000">
      <w:pPr>
        <w:widowControl w:val="1"/>
        <w:spacing w:line="240" w:lineRule="exact"/>
        <w:ind w:left="5245"/>
      </w:pPr>
      <w:r>
        <w:t>старшему советнику юстиции</w:t>
      </w:r>
    </w:p>
    <w:p w14:paraId="08000000">
      <w:pPr>
        <w:widowControl w:val="1"/>
        <w:spacing w:line="240" w:lineRule="exact"/>
        <w:ind w:left="5245"/>
      </w:pPr>
    </w:p>
    <w:p w14:paraId="09000000">
      <w:pPr>
        <w:widowControl w:val="1"/>
        <w:spacing w:line="240" w:lineRule="exact"/>
        <w:ind w:left="5245"/>
      </w:pPr>
      <w:r>
        <w:t xml:space="preserve">Рагимову Р.А. </w:t>
      </w:r>
    </w:p>
    <w:p w14:paraId="0A000000">
      <w:pPr>
        <w:widowControl w:val="1"/>
        <w:spacing w:line="240" w:lineRule="exact"/>
        <w:ind/>
        <w:jc w:val="both"/>
      </w:pPr>
    </w:p>
    <w:p w14:paraId="0B000000">
      <w:pPr>
        <w:widowControl w:val="1"/>
        <w:spacing w:line="240" w:lineRule="exact"/>
        <w:ind/>
        <w:jc w:val="both"/>
      </w:pPr>
    </w:p>
    <w:p w14:paraId="0C000000">
      <w:pPr>
        <w:widowControl w:val="1"/>
        <w:spacing w:line="240" w:lineRule="exact"/>
        <w:ind/>
        <w:jc w:val="both"/>
      </w:pPr>
    </w:p>
    <w:p w14:paraId="0D000000">
      <w:pPr>
        <w:widowControl w:val="1"/>
        <w:spacing w:line="240" w:lineRule="exact"/>
        <w:ind/>
        <w:jc w:val="both"/>
      </w:pPr>
    </w:p>
    <w:p w14:paraId="0E000000">
      <w:pPr>
        <w:widowControl w:val="1"/>
        <w:spacing w:line="240" w:lineRule="exact"/>
        <w:ind/>
        <w:jc w:val="center"/>
      </w:pPr>
    </w:p>
    <w:p w14:paraId="0F000000">
      <w:pPr>
        <w:widowControl w:val="1"/>
        <w:spacing w:line="240" w:lineRule="exact"/>
        <w:ind/>
        <w:jc w:val="center"/>
      </w:pPr>
    </w:p>
    <w:p w14:paraId="10000000">
      <w:pPr>
        <w:widowControl w:val="1"/>
        <w:spacing w:line="240" w:lineRule="exact"/>
        <w:ind/>
        <w:jc w:val="center"/>
      </w:pPr>
    </w:p>
    <w:p w14:paraId="11000000">
      <w:pPr>
        <w:widowControl w:val="1"/>
        <w:ind w:right="4959"/>
      </w:pPr>
      <w:r>
        <w:t>Информация в рамках правового просвещения</w:t>
      </w:r>
    </w:p>
    <w:p w14:paraId="12000000">
      <w:pPr>
        <w:widowControl w:val="1"/>
        <w:ind w:firstLine="709"/>
      </w:pPr>
    </w:p>
    <w:p w14:paraId="13000000">
      <w:pPr>
        <w:widowControl w:val="1"/>
        <w:ind w:firstLine="709"/>
        <w:jc w:val="both"/>
      </w:pPr>
      <w:r>
        <w:rPr>
          <w:b w:val="1"/>
        </w:rPr>
        <w:t xml:space="preserve">                                      Безопасность в сети</w:t>
      </w:r>
    </w:p>
    <w:p w14:paraId="14000000">
      <w:pPr>
        <w:widowControl w:val="1"/>
        <w:ind w:firstLine="708"/>
        <w:jc w:val="both"/>
      </w:pPr>
    </w:p>
    <w:p w14:paraId="15000000">
      <w:pPr>
        <w:widowControl w:val="1"/>
        <w:ind w:firstLine="708"/>
        <w:jc w:val="both"/>
      </w:pPr>
      <w:r>
        <w:t>Интернет – это безграничный мир информации, где можно найти много интересного и полезного для учебы, а также общаться и заводить друзей.</w:t>
      </w:r>
    </w:p>
    <w:p w14:paraId="16000000">
      <w:pPr>
        <w:widowControl w:val="1"/>
        <w:ind w:firstLine="708"/>
        <w:jc w:val="both"/>
      </w:pPr>
      <w:r>
        <w:t xml:space="preserve">Во избежание </w:t>
      </w:r>
      <w:r>
        <w:t xml:space="preserve">участившихся </w:t>
      </w:r>
      <w:bookmarkStart w:id="1" w:name="_GoBack"/>
      <w:bookmarkEnd w:id="1"/>
      <w:r>
        <w:t xml:space="preserve">случаев </w:t>
      </w:r>
      <w:r>
        <w:t>кибермошенничества</w:t>
      </w:r>
      <w:r>
        <w:t xml:space="preserve">,  а также </w:t>
      </w:r>
      <w:r>
        <w:t>игровой</w:t>
      </w:r>
      <w:r>
        <w:t xml:space="preserve"> Интернет-зависимости, ребенку </w:t>
      </w:r>
      <w:r>
        <w:t>достаточно соблюдать следующие правила:</w:t>
      </w:r>
    </w:p>
    <w:p w14:paraId="17000000">
      <w:pPr>
        <w:widowControl w:val="1"/>
        <w:ind w:firstLine="708"/>
        <w:jc w:val="both"/>
      </w:pPr>
      <w:r>
        <w:t xml:space="preserve">- </w:t>
      </w:r>
      <w:r>
        <w:t>Н</w:t>
      </w:r>
      <w:r>
        <w:t>е сообщайте</w:t>
      </w:r>
      <w:r>
        <w:t xml:space="preserve"> свою личную информацию, настоящее имя, адрес, телефон, иные персональные данные</w:t>
      </w:r>
      <w:r>
        <w:t xml:space="preserve"> (данные банковской карты)</w:t>
      </w:r>
      <w:r>
        <w:t>. Относитесь с осторожностью к публикации личных фото;</w:t>
      </w:r>
    </w:p>
    <w:p w14:paraId="18000000">
      <w:pPr>
        <w:widowControl w:val="1"/>
        <w:ind w:firstLine="708"/>
        <w:jc w:val="both"/>
      </w:pPr>
      <w:r>
        <w:t>- Не переходите по сомнительным ссылкам (например, обещающим выигрыш);</w:t>
      </w:r>
    </w:p>
    <w:p w14:paraId="19000000">
      <w:pPr>
        <w:widowControl w:val="1"/>
        <w:ind w:firstLine="708"/>
        <w:jc w:val="both"/>
      </w:pPr>
      <w:r>
        <w:t xml:space="preserve"> - Не сохраняйте подозрительные файлы и не открывайте их;</w:t>
      </w:r>
    </w:p>
    <w:p w14:paraId="1A000000">
      <w:pPr>
        <w:widowControl w:val="1"/>
        <w:ind w:firstLine="708"/>
        <w:jc w:val="both"/>
      </w:pPr>
      <w:r>
        <w:t>- Не отправляйте СМС, чтобы получить какую-либо услугу или выиграть приз;</w:t>
      </w:r>
    </w:p>
    <w:p w14:paraId="1B000000">
      <w:pPr>
        <w:widowControl w:val="1"/>
        <w:ind w:firstLine="708"/>
        <w:jc w:val="both"/>
      </w:pPr>
      <w:r>
        <w:t>- Не доверяйте всей информации, размещенной в Интернете. Обратитесь за советом к взрослым при малейшем сомнении или подозрении.</w:t>
      </w:r>
    </w:p>
    <w:p w14:paraId="1C000000">
      <w:pPr>
        <w:widowControl w:val="1"/>
        <w:spacing w:line="240" w:lineRule="exact"/>
        <w:ind/>
        <w:jc w:val="both"/>
      </w:pPr>
    </w:p>
    <w:p w14:paraId="1D000000">
      <w:pPr>
        <w:widowControl w:val="1"/>
        <w:spacing w:line="240" w:lineRule="exact"/>
        <w:ind/>
        <w:jc w:val="both"/>
      </w:pPr>
    </w:p>
    <w:p w14:paraId="1E000000">
      <w:pPr>
        <w:widowControl w:val="1"/>
        <w:spacing w:line="240" w:lineRule="exact"/>
        <w:ind/>
        <w:jc w:val="both"/>
      </w:pPr>
      <w:r>
        <w:t>Старший п</w:t>
      </w:r>
      <w:r>
        <w:t>омощник</w:t>
      </w:r>
      <w:r>
        <w:t xml:space="preserve"> </w:t>
      </w:r>
      <w:r>
        <w:t>прокурора</w:t>
      </w:r>
      <w:r>
        <w:t xml:space="preserve"> </w:t>
      </w:r>
      <w:r>
        <w:t>района</w:t>
      </w:r>
      <w:r>
        <w:t xml:space="preserve"> </w:t>
      </w:r>
    </w:p>
    <w:p w14:paraId="1F000000">
      <w:pPr>
        <w:widowControl w:val="1"/>
        <w:spacing w:line="240" w:lineRule="exact"/>
        <w:ind/>
        <w:jc w:val="both"/>
      </w:pPr>
    </w:p>
    <w:p w14:paraId="20000000">
      <w:pPr>
        <w:widowControl w:val="1"/>
        <w:spacing w:line="240" w:lineRule="exact"/>
        <w:ind/>
        <w:jc w:val="both"/>
      </w:pPr>
      <w:r>
        <w:t>юрист 3</w:t>
      </w:r>
      <w:r>
        <w:t xml:space="preserve"> класса                            </w:t>
      </w:r>
      <w:r>
        <w:t xml:space="preserve">                                                   </w:t>
      </w:r>
      <w:r>
        <w:t xml:space="preserve">  </w:t>
      </w:r>
      <w:r>
        <w:t xml:space="preserve"> </w:t>
      </w:r>
      <w:r>
        <w:t xml:space="preserve"> Ж.Р. Кайтмазова</w:t>
      </w:r>
    </w:p>
    <w:sectPr>
      <w:headerReference r:id="rId2" w:type="default"/>
      <w:headerReference r:id="rId1" w:type="even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  <w:sz w:val="23"/>
      </w:rPr>
    </w:pPr>
    <w:r>
      <w:rPr>
        <w:rStyle w:val="Style_2_ch"/>
        <w:sz w:val="23"/>
      </w:rPr>
      <w:fldChar w:fldCharType="begin"/>
    </w:r>
    <w:r>
      <w:rPr>
        <w:rStyle w:val="Style_2_ch"/>
        <w:sz w:val="23"/>
      </w:rPr>
      <w:instrText xml:space="preserve">PAGE </w:instrText>
    </w:r>
    <w:r>
      <w:rPr>
        <w:rStyle w:val="Style_2_ch"/>
        <w:sz w:val="23"/>
      </w:rPr>
      <w:fldChar w:fldCharType="separate"/>
    </w:r>
    <w:r>
      <w:rPr>
        <w:rStyle w:val="Style_2_ch"/>
        <w:sz w:val="23"/>
      </w:rPr>
      <w:t xml:space="preserve"> </w:t>
    </w:r>
    <w:r>
      <w:rPr>
        <w:rStyle w:val="Style_2_ch"/>
        <w:sz w:val="23"/>
      </w:rPr>
      <w:fldChar w:fldCharType="end"/>
    </w:r>
  </w:p>
  <w:p w14:paraId="01000000">
    <w:pPr>
      <w:pStyle w:val="Style_1"/>
      <w:rPr>
        <w:sz w:val="23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Balloon Text"/>
    <w:basedOn w:val="Style_3"/>
    <w:link w:val="Style_4_ch"/>
    <w:rPr>
      <w:rFonts w:ascii="Tahoma" w:hAnsi="Tahoma"/>
      <w:sz w:val="16"/>
    </w:rPr>
  </w:style>
  <w:style w:styleId="Style_4_ch" w:type="character">
    <w:name w:val="Balloon Text"/>
    <w:basedOn w:val="Style_3_ch"/>
    <w:link w:val="Style_4"/>
    <w:rPr>
      <w:rFonts w:ascii="Tahoma" w:hAnsi="Tahoma"/>
      <w:sz w:val="16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3"/>
    <w:link w:val="Style_11_ch"/>
    <w:uiPriority w:val="9"/>
    <w:qFormat/>
    <w:pPr>
      <w:widowControl w:val="1"/>
      <w:spacing w:afterAutospacing="on" w:beforeAutospacing="on"/>
      <w:ind/>
      <w:outlineLvl w:val="2"/>
    </w:pPr>
    <w:rPr>
      <w:b w:val="1"/>
      <w:sz w:val="27"/>
    </w:rPr>
  </w:style>
  <w:style w:styleId="Style_11_ch" w:type="character">
    <w:name w:val="heading 3"/>
    <w:basedOn w:val="Style_3_ch"/>
    <w:link w:val="Style_11"/>
    <w:rPr>
      <w:b w:val="1"/>
      <w:sz w:val="27"/>
    </w:rPr>
  </w:style>
  <w:style w:styleId="Style_12" w:type="paragraph">
    <w:name w:val="Strong"/>
    <w:link w:val="Style_12_ch"/>
    <w:rPr>
      <w:b w:val="1"/>
    </w:rPr>
  </w:style>
  <w:style w:styleId="Style_12_ch" w:type="character">
    <w:name w:val="Strong"/>
    <w:link w:val="Style_12"/>
    <w:rPr>
      <w:b w:val="1"/>
    </w:rPr>
  </w:style>
  <w:style w:styleId="Style_13" w:type="paragraph">
    <w:name w:val="List Paragraph"/>
    <w:basedOn w:val="Style_3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3_ch"/>
    <w:link w:val="Style_13"/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Emphasis"/>
    <w:basedOn w:val="Style_6"/>
    <w:link w:val="Style_16_ch"/>
    <w:rPr>
      <w:i w:val="1"/>
    </w:rPr>
  </w:style>
  <w:style w:styleId="Style_16_ch" w:type="character">
    <w:name w:val="Emphasis"/>
    <w:basedOn w:val="Style_6_ch"/>
    <w:link w:val="Style_16"/>
    <w:rPr>
      <w:i w:val="1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basedOn w:val="Style_6"/>
    <w:link w:val="Style_18_ch"/>
    <w:rPr>
      <w:color w:val="0000FF"/>
      <w:u w:val="single"/>
    </w:rPr>
  </w:style>
  <w:style w:styleId="Style_18_ch" w:type="character">
    <w:name w:val="Hyperlink"/>
    <w:basedOn w:val="Style_6_ch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ConsNonformat"/>
    <w:link w:val="Style_22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2_ch" w:type="character">
    <w:name w:val="ConsNonformat"/>
    <w:link w:val="Style_22"/>
    <w:rPr>
      <w:rFonts w:ascii="Courier New" w:hAnsi="Courier New"/>
      <w:sz w:val="20"/>
    </w:rPr>
  </w:style>
  <w:style w:styleId="Style_23" w:type="paragraph">
    <w:name w:val="toc 9"/>
    <w:next w:val="Style_3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footer"/>
    <w:basedOn w:val="Style_3"/>
    <w:link w:val="Style_25_ch"/>
    <w:pPr>
      <w:widowControl w:val="1"/>
      <w:tabs>
        <w:tab w:leader="none" w:pos="4677" w:val="center"/>
        <w:tab w:leader="none" w:pos="9355" w:val="right"/>
      </w:tabs>
      <w:ind/>
    </w:pPr>
  </w:style>
  <w:style w:styleId="Style_25_ch" w:type="character">
    <w:name w:val="footer"/>
    <w:basedOn w:val="Style_3_ch"/>
    <w:link w:val="Style_25"/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" w:type="paragraph">
    <w:name w:val="page number"/>
    <w:basedOn w:val="Style_6"/>
    <w:link w:val="Style_2_ch"/>
  </w:style>
  <w:style w:styleId="Style_2_ch" w:type="character">
    <w:name w:val="page number"/>
    <w:basedOn w:val="Style_6_ch"/>
    <w:link w:val="Style_2"/>
  </w:style>
  <w:style w:styleId="Style_30" w:type="paragraph">
    <w:name w:val="heading 2"/>
    <w:basedOn w:val="Style_3"/>
    <w:link w:val="Style_30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30_ch" w:type="character">
    <w:name w:val="heading 2"/>
    <w:basedOn w:val="Style_3_ch"/>
    <w:link w:val="Style_30"/>
    <w:rPr>
      <w:b w:val="1"/>
      <w:sz w:val="36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2021-05-10T10:37:00Z</dcterms:created>
  <dcterms:modified xsi:type="dcterms:W3CDTF">2026-01-23T11:48:29Z</dcterms:modified>
</cp:coreProperties>
</file>