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3C700B">
        <w:rPr>
          <w:rFonts w:ascii="Tms Rmn" w:hAnsi="Tms Rmn" w:cs="Tms Rmn"/>
          <w:b/>
          <w:bCs/>
          <w:color w:val="000000"/>
          <w:lang w:eastAsia="ru-RU"/>
        </w:rPr>
        <w:t>Представление сведений индивидуального (персонифицированного) учета обязательно!</w:t>
      </w:r>
    </w:p>
    <w:p w:rsidR="003C700B" w:rsidRPr="003C700B" w:rsidRDefault="003C700B" w:rsidP="003C700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Подробнее о том, что необходимо представлять в территориальные органы ПФР: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ежемесячно не позднее 15 числа месяца, следующего за отчетным периодом сведения о факте работы застрахованных лиц по форме СЗВ-М;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ежегодно не позднее 1 марта (первый раз такой вид отчетности должен быть представлен страхователями за отчетный период – календарный 2017 год не позднее 1 марта 2018 года) сведения о периодах работы застрахованных лиц (в том числе на соответствующих видах работ) по форме СЗВ-СТАЖ;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Сведения о периодах работы застрахованных лиц по форме СЗВ-СТАЖ для установления трудовой пенсии (межотчетная форма) нужно предоставлять в течение трех календарных дней со дня обращения застрахованного лица к страхователю.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страхователю необходимо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 которые нужно сдавать ежеквартально не позднее 20 числа со дня окончания квартала.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за несоблюдение сроков представления вышеназванных видов отчетности, к страхователю применяются меры ответственности в виде штрафа.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 указанные виды правонарушений также несет ответственность и руководитель страхователя – как должностное лицо, в соответствии со статьей 15.33.2 Кодекса Российской Федерации об административных правонарушениях предусмотрено наложение административного штрафа.</w:t>
      </w:r>
    </w:p>
    <w:p w:rsidR="003D5F72" w:rsidRPr="002324BE" w:rsidRDefault="003C700B" w:rsidP="003C700B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Избегайте неприятных последствий, своевременно, качественно и в полном объеме представляйте отчетность в органы ПФР.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CC" w:rsidRDefault="007070CC">
      <w:r>
        <w:separator/>
      </w:r>
    </w:p>
  </w:endnote>
  <w:endnote w:type="continuationSeparator" w:id="1">
    <w:p w:rsidR="007070CC" w:rsidRDefault="0070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B404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CC" w:rsidRDefault="007070CC">
      <w:r>
        <w:separator/>
      </w:r>
    </w:p>
  </w:footnote>
  <w:footnote w:type="continuationSeparator" w:id="1">
    <w:p w:rsidR="007070CC" w:rsidRDefault="0070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B404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070CC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B4040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A63E8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0917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8357-4256-4771-A433-94787F85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2018-01-22T12:02:00Z</dcterms:created>
  <dcterms:modified xsi:type="dcterms:W3CDTF">2018-01-22T12:02:00Z</dcterms:modified>
</cp:coreProperties>
</file>