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DD2AE7" w:rsidRDefault="00AC7CE1" w:rsidP="00C521B3">
      <w:pPr>
        <w:suppressAutoHyphens/>
        <w:autoSpaceDE w:val="0"/>
        <w:autoSpaceDN w:val="0"/>
        <w:adjustRightInd w:val="0"/>
        <w:spacing w:after="0" w:line="240" w:lineRule="auto"/>
        <w:rPr>
          <w:rFonts w:cs="Segoe UI"/>
          <w:b/>
          <w:bCs/>
          <w:sz w:val="28"/>
          <w:szCs w:val="28"/>
          <w:lang w:val="en-US"/>
        </w:rPr>
      </w:pPr>
      <w:r w:rsidRPr="00DD2AE7">
        <w:rPr>
          <w:rFonts w:cs="Segoe UI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6.2pt;height:99.55pt;visibility:visible">
            <v:imagedata r:id="rId8" o:title="" croptop="10176f" cropbottom="10529f"/>
          </v:shape>
        </w:pict>
      </w:r>
    </w:p>
    <w:p w:rsidR="00304540" w:rsidRPr="000645DB" w:rsidRDefault="00C521B3" w:rsidP="005443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28"/>
          <w:szCs w:val="28"/>
        </w:rPr>
      </w:pPr>
      <w:r w:rsidRPr="000645D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1B6138" w:rsidRPr="000645DB" w:rsidRDefault="001B6138" w:rsidP="00837961">
      <w:pPr>
        <w:pStyle w:val="ae"/>
        <w:spacing w:before="0" w:beforeAutospacing="0" w:after="0" w:afterAutospacing="0"/>
        <w:rPr>
          <w:rFonts w:ascii="Segoe UI" w:hAnsi="Segoe UI" w:cs="Segoe UI"/>
          <w:b/>
          <w:sz w:val="28"/>
          <w:szCs w:val="28"/>
        </w:rPr>
      </w:pPr>
    </w:p>
    <w:p w:rsidR="00AE3F31" w:rsidRPr="000645DB" w:rsidRDefault="00391A94" w:rsidP="000645DB">
      <w:pPr>
        <w:pStyle w:val="ae"/>
        <w:spacing w:before="0" w:beforeAutospacing="0" w:after="0" w:afterAutospacing="0"/>
        <w:jc w:val="center"/>
        <w:rPr>
          <w:rFonts w:ascii="Segoe UI" w:hAnsi="Segoe UI" w:cs="Segoe UI"/>
          <w:b/>
          <w:sz w:val="28"/>
          <w:szCs w:val="28"/>
        </w:rPr>
      </w:pPr>
      <w:r w:rsidRPr="000645DB">
        <w:rPr>
          <w:rFonts w:ascii="Segoe UI" w:hAnsi="Segoe UI" w:cs="Segoe UI"/>
          <w:b/>
          <w:sz w:val="28"/>
          <w:szCs w:val="28"/>
        </w:rPr>
        <w:t>О</w:t>
      </w:r>
      <w:r w:rsidR="002478C5" w:rsidRPr="000645DB">
        <w:rPr>
          <w:rFonts w:ascii="Segoe UI" w:hAnsi="Segoe UI" w:cs="Segoe UI"/>
          <w:b/>
          <w:sz w:val="28"/>
          <w:szCs w:val="28"/>
        </w:rPr>
        <w:t>тветы на вопросы:</w:t>
      </w:r>
      <w:r w:rsidR="00AE3F31" w:rsidRPr="000645DB">
        <w:rPr>
          <w:rFonts w:ascii="Segoe UI" w:hAnsi="Segoe UI" w:cs="Segoe UI"/>
          <w:b/>
          <w:sz w:val="28"/>
          <w:szCs w:val="28"/>
        </w:rPr>
        <w:t xml:space="preserve"> </w:t>
      </w:r>
      <w:r w:rsidR="009B2C09" w:rsidRPr="000645DB">
        <w:rPr>
          <w:rFonts w:ascii="Segoe UI" w:hAnsi="Segoe UI" w:cs="Segoe UI"/>
          <w:b/>
          <w:sz w:val="28"/>
          <w:szCs w:val="28"/>
        </w:rPr>
        <w:t>рассмотрени</w:t>
      </w:r>
      <w:r w:rsidR="002478C5" w:rsidRPr="000645DB">
        <w:rPr>
          <w:rFonts w:ascii="Segoe UI" w:hAnsi="Segoe UI" w:cs="Segoe UI"/>
          <w:b/>
          <w:sz w:val="28"/>
          <w:szCs w:val="28"/>
        </w:rPr>
        <w:t>е</w:t>
      </w:r>
      <w:r w:rsidR="009B2C09" w:rsidRPr="000645DB">
        <w:rPr>
          <w:rFonts w:ascii="Segoe UI" w:hAnsi="Segoe UI" w:cs="Segoe UI"/>
          <w:b/>
          <w:sz w:val="28"/>
          <w:szCs w:val="28"/>
        </w:rPr>
        <w:t xml:space="preserve"> споров</w:t>
      </w:r>
      <w:r w:rsidR="00AE3F31" w:rsidRPr="000645DB">
        <w:rPr>
          <w:rFonts w:ascii="Segoe UI" w:hAnsi="Segoe UI" w:cs="Segoe UI"/>
          <w:b/>
          <w:sz w:val="28"/>
          <w:szCs w:val="28"/>
        </w:rPr>
        <w:t xml:space="preserve"> </w:t>
      </w:r>
      <w:r w:rsidR="009B2C09" w:rsidRPr="000645DB">
        <w:rPr>
          <w:rFonts w:ascii="Segoe UI" w:hAnsi="Segoe UI" w:cs="Segoe UI"/>
          <w:b/>
          <w:sz w:val="28"/>
          <w:szCs w:val="28"/>
        </w:rPr>
        <w:t>о результатах</w:t>
      </w:r>
      <w:r w:rsidR="00AE3F31" w:rsidRPr="000645DB">
        <w:rPr>
          <w:rFonts w:ascii="Segoe UI" w:hAnsi="Segoe UI" w:cs="Segoe UI"/>
          <w:b/>
          <w:sz w:val="28"/>
          <w:szCs w:val="28"/>
        </w:rPr>
        <w:t xml:space="preserve"> определения кадастровой стоимости объектов недвижимости</w:t>
      </w:r>
      <w:r w:rsidR="002478C5" w:rsidRPr="000645DB">
        <w:rPr>
          <w:rFonts w:ascii="Segoe UI" w:hAnsi="Segoe UI" w:cs="Segoe UI"/>
          <w:b/>
          <w:sz w:val="28"/>
          <w:szCs w:val="28"/>
        </w:rPr>
        <w:t xml:space="preserve"> комиссией при </w:t>
      </w:r>
      <w:r w:rsidR="002478C5" w:rsidRPr="000645DB">
        <w:rPr>
          <w:rFonts w:ascii="Segoe UI" w:eastAsia="Calibri" w:hAnsi="Segoe UI" w:cs="Segoe UI"/>
          <w:b/>
          <w:bCs/>
          <w:sz w:val="28"/>
          <w:szCs w:val="28"/>
        </w:rPr>
        <w:t>Управлении Росреестра по Санкт-Петербургу</w:t>
      </w:r>
    </w:p>
    <w:p w:rsidR="00AE3F31" w:rsidRPr="000645DB" w:rsidRDefault="00AE3F31" w:rsidP="000645DB">
      <w:pPr>
        <w:pStyle w:val="ae"/>
        <w:spacing w:before="0" w:beforeAutospacing="0" w:after="0" w:afterAutospacing="0"/>
        <w:jc w:val="center"/>
        <w:rPr>
          <w:rFonts w:ascii="Segoe UI" w:hAnsi="Segoe UI" w:cs="Segoe UI"/>
          <w:b/>
          <w:sz w:val="28"/>
          <w:szCs w:val="28"/>
        </w:rPr>
      </w:pPr>
    </w:p>
    <w:p w:rsidR="000645DB" w:rsidRPr="000645DB" w:rsidRDefault="000645DB" w:rsidP="000645DB">
      <w:pPr>
        <w:pStyle w:val="1"/>
        <w:spacing w:before="0" w:after="0" w:line="240" w:lineRule="auto"/>
        <w:ind w:firstLine="567"/>
        <w:jc w:val="both"/>
        <w:rPr>
          <w:rFonts w:ascii="Segoe UI" w:eastAsia="Calibri" w:hAnsi="Segoe UI" w:cs="Segoe UI"/>
          <w:b w:val="0"/>
          <w:bCs w:val="0"/>
          <w:kern w:val="0"/>
          <w:sz w:val="26"/>
          <w:szCs w:val="26"/>
        </w:rPr>
      </w:pPr>
      <w:r w:rsidRPr="000645DB">
        <w:rPr>
          <w:rFonts w:ascii="Segoe UI" w:eastAsia="Calibri" w:hAnsi="Segoe UI" w:cs="Segoe UI"/>
          <w:b w:val="0"/>
          <w:bCs w:val="0"/>
          <w:kern w:val="0"/>
          <w:sz w:val="26"/>
          <w:szCs w:val="26"/>
        </w:rPr>
        <w:t xml:space="preserve">Управление Росреестра по Санкт-Петербургу провело горячую телефонную линию «Пересмотр результатов определения кадастровой стоимости объектов недвижимости». </w:t>
      </w:r>
    </w:p>
    <w:p w:rsidR="000645DB" w:rsidRPr="000645DB" w:rsidRDefault="000645DB" w:rsidP="000645DB">
      <w:pPr>
        <w:pStyle w:val="1"/>
        <w:spacing w:before="0" w:after="0" w:line="240" w:lineRule="auto"/>
        <w:ind w:firstLine="567"/>
        <w:jc w:val="both"/>
        <w:rPr>
          <w:rFonts w:ascii="Segoe UI" w:eastAsia="Calibri" w:hAnsi="Segoe UI" w:cs="Segoe UI"/>
          <w:b w:val="0"/>
          <w:bCs w:val="0"/>
          <w:kern w:val="0"/>
          <w:sz w:val="26"/>
          <w:szCs w:val="26"/>
        </w:rPr>
      </w:pPr>
      <w:r w:rsidRPr="000645DB">
        <w:rPr>
          <w:rFonts w:ascii="Segoe UI" w:eastAsia="Calibri" w:hAnsi="Segoe UI" w:cs="Segoe UI"/>
          <w:b w:val="0"/>
          <w:bCs w:val="0"/>
          <w:kern w:val="0"/>
          <w:sz w:val="26"/>
          <w:szCs w:val="26"/>
        </w:rPr>
        <w:t>В течение двух часов на вопросы горожан отвечала: секретарь комиссии по рассмотрению споров о результатах определения кадастровой стоимости, созданной при Управлении Росреестра по Санкт-Петербургу, Анна Павловна Шихова и заместитель председателя комиссии Дмитрий Анатольевич Барков.</w:t>
      </w:r>
    </w:p>
    <w:p w:rsidR="000645DB" w:rsidRPr="000645DB" w:rsidRDefault="000645DB" w:rsidP="000645DB">
      <w:pPr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 xml:space="preserve">Приводим ответы на некоторые из поступивших вопросов. </w:t>
      </w:r>
    </w:p>
    <w:p w:rsidR="000645DB" w:rsidRPr="000645DB" w:rsidRDefault="000645DB" w:rsidP="000645DB">
      <w:pPr>
        <w:pStyle w:val="af"/>
        <w:ind w:left="709"/>
        <w:jc w:val="both"/>
        <w:rPr>
          <w:rFonts w:ascii="Segoe UI" w:hAnsi="Segoe UI" w:cs="Segoe UI"/>
          <w:i/>
          <w:sz w:val="26"/>
          <w:szCs w:val="26"/>
        </w:rPr>
      </w:pPr>
    </w:p>
    <w:p w:rsidR="001D2FDF" w:rsidRPr="000645DB" w:rsidRDefault="000645DB" w:rsidP="000645DB">
      <w:pPr>
        <w:pStyle w:val="af"/>
        <w:ind w:left="0"/>
        <w:jc w:val="both"/>
        <w:rPr>
          <w:rFonts w:ascii="Segoe UI" w:hAnsi="Segoe UI" w:cs="Segoe UI"/>
          <w:b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 xml:space="preserve">Вопрос: </w:t>
      </w:r>
      <w:r w:rsidR="001D2FDF" w:rsidRPr="000645DB">
        <w:rPr>
          <w:rFonts w:ascii="Segoe UI" w:hAnsi="Segoe UI" w:cs="Segoe UI"/>
          <w:b/>
          <w:sz w:val="26"/>
          <w:szCs w:val="26"/>
        </w:rPr>
        <w:t>Какие документы необходимо представлять в комиссию по рассмотрению споров о пересмотре результатов определения кадастровой стоимости?</w:t>
      </w:r>
    </w:p>
    <w:p w:rsidR="001D2FDF" w:rsidRPr="000645DB" w:rsidRDefault="000645DB" w:rsidP="000645D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>Ответ: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Комплект документов, прилагаемых к заявлению о пересмотре результатов определения кадастровой стоимости, установлен требованиями статьи 24.18 Федерального закона от 29.07.1998 № 135-ФЗ «Об оценочной деятельности в Российской Федерации».</w:t>
      </w:r>
    </w:p>
    <w:p w:rsidR="001D2FDF" w:rsidRPr="000645DB" w:rsidRDefault="001D2FDF" w:rsidP="00064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>К заявлению о пересмотре результатов определения кадастровой стоимости  кадастровой стоимости прилагаются:</w:t>
      </w:r>
    </w:p>
    <w:p w:rsidR="001D2FDF" w:rsidRPr="000645DB" w:rsidRDefault="001D2FDF" w:rsidP="000645DB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>выписка из Единого государственного реестра недвижимости</w:t>
      </w:r>
      <w:r w:rsidR="000645DB" w:rsidRPr="000645DB">
        <w:rPr>
          <w:rFonts w:ascii="Segoe UI" w:hAnsi="Segoe UI" w:cs="Segoe UI"/>
          <w:sz w:val="26"/>
          <w:szCs w:val="26"/>
        </w:rPr>
        <w:t xml:space="preserve"> </w:t>
      </w:r>
      <w:r w:rsidRPr="000645DB">
        <w:rPr>
          <w:rFonts w:ascii="Segoe UI" w:hAnsi="Segoe UI" w:cs="Segoe UI"/>
          <w:sz w:val="26"/>
          <w:szCs w:val="26"/>
        </w:rPr>
        <w:t>о кадастровой стоимости объекта недвижимости, содержащая сведения</w:t>
      </w:r>
      <w:r w:rsidR="000645DB" w:rsidRPr="000645DB">
        <w:rPr>
          <w:rFonts w:ascii="Segoe UI" w:hAnsi="Segoe UI" w:cs="Segoe UI"/>
          <w:sz w:val="26"/>
          <w:szCs w:val="26"/>
        </w:rPr>
        <w:t xml:space="preserve"> </w:t>
      </w:r>
      <w:r w:rsidRPr="000645DB">
        <w:rPr>
          <w:rFonts w:ascii="Segoe UI" w:hAnsi="Segoe UI" w:cs="Segoe UI"/>
          <w:sz w:val="26"/>
          <w:szCs w:val="26"/>
        </w:rPr>
        <w:t>об оспариваемых результатах определения кадастровой стоимости;</w:t>
      </w:r>
    </w:p>
    <w:p w:rsidR="001D2FDF" w:rsidRPr="000645DB" w:rsidRDefault="001D2FDF" w:rsidP="000645DB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>нотариально заверенная копия правоустанавливающего</w:t>
      </w:r>
      <w:r w:rsidR="000645DB" w:rsidRPr="000645DB">
        <w:rPr>
          <w:rFonts w:ascii="Segoe UI" w:hAnsi="Segoe UI" w:cs="Segoe UI"/>
          <w:sz w:val="26"/>
          <w:szCs w:val="26"/>
        </w:rPr>
        <w:t xml:space="preserve"> </w:t>
      </w:r>
      <w:r w:rsidRPr="000645DB">
        <w:rPr>
          <w:rFonts w:ascii="Segoe UI" w:hAnsi="Segoe UI" w:cs="Segoe UI"/>
          <w:sz w:val="26"/>
          <w:szCs w:val="26"/>
        </w:rPr>
        <w:t>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1D2FDF" w:rsidRPr="000645DB" w:rsidRDefault="001D2FDF" w:rsidP="000645DB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>документы, подтверждающие недостоверность сведений</w:t>
      </w:r>
      <w:r w:rsidR="000645DB" w:rsidRPr="000645DB">
        <w:rPr>
          <w:rFonts w:ascii="Segoe UI" w:hAnsi="Segoe UI" w:cs="Segoe UI"/>
          <w:sz w:val="26"/>
          <w:szCs w:val="26"/>
        </w:rPr>
        <w:t xml:space="preserve"> </w:t>
      </w:r>
      <w:r w:rsidRPr="000645DB">
        <w:rPr>
          <w:rFonts w:ascii="Segoe UI" w:hAnsi="Segoe UI" w:cs="Segoe UI"/>
          <w:sz w:val="26"/>
          <w:szCs w:val="26"/>
        </w:rPr>
        <w:t xml:space="preserve">об объекте недвижимости, использованных при определении его кадастровой </w:t>
      </w:r>
      <w:r w:rsidRPr="000645DB">
        <w:rPr>
          <w:rFonts w:ascii="Segoe UI" w:hAnsi="Segoe UI" w:cs="Segoe UI"/>
          <w:sz w:val="26"/>
          <w:szCs w:val="26"/>
        </w:rPr>
        <w:lastRenderedPageBreak/>
        <w:t>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1D2FDF" w:rsidRPr="000645DB" w:rsidRDefault="001D2FDF" w:rsidP="000645DB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1D2FDF" w:rsidRPr="000645DB" w:rsidRDefault="001D2FDF" w:rsidP="00064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1D2FDF" w:rsidRPr="000645DB" w:rsidRDefault="001D2FDF" w:rsidP="000645DB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1D2FDF" w:rsidRPr="000645DB" w:rsidRDefault="000645DB" w:rsidP="000645DB">
      <w:pPr>
        <w:pStyle w:val="af"/>
        <w:ind w:left="0"/>
        <w:jc w:val="both"/>
        <w:rPr>
          <w:rFonts w:ascii="Segoe UI" w:hAnsi="Segoe UI" w:cs="Segoe UI"/>
          <w:b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 xml:space="preserve">Вопрос: </w:t>
      </w:r>
      <w:r w:rsidR="001D2FDF" w:rsidRPr="000645DB">
        <w:rPr>
          <w:rFonts w:ascii="Segoe UI" w:hAnsi="Segoe UI" w:cs="Segoe UI"/>
          <w:b/>
          <w:sz w:val="26"/>
          <w:szCs w:val="26"/>
        </w:rPr>
        <w:t>Где можно ознакомиться с информацией о работе комиссии по рассмотрению споров о результатах определения кадастровой стоимости?</w:t>
      </w:r>
    </w:p>
    <w:p w:rsidR="001D2FDF" w:rsidRPr="000645DB" w:rsidRDefault="000645DB" w:rsidP="000645D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>Ответ:</w:t>
      </w:r>
      <w:r w:rsidRPr="000645DB">
        <w:rPr>
          <w:rFonts w:ascii="Segoe UI" w:hAnsi="Segoe UI" w:cs="Segoe UI"/>
          <w:i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Информация о работе комиссии размещена сайте Росреестра (</w:t>
      </w:r>
      <w:hyperlink r:id="rId9" w:history="1">
        <w:r w:rsidR="001D2FDF" w:rsidRPr="000645DB">
          <w:rPr>
            <w:rFonts w:ascii="Segoe UI" w:hAnsi="Segoe UI" w:cs="Segoe UI"/>
            <w:sz w:val="26"/>
            <w:szCs w:val="26"/>
          </w:rPr>
          <w:t>https://rosreestr.ru/site/</w:t>
        </w:r>
      </w:hyperlink>
      <w:r w:rsidR="001D2FDF" w:rsidRPr="000645DB">
        <w:rPr>
          <w:rFonts w:ascii="Segoe UI" w:hAnsi="Segoe UI" w:cs="Segoe UI"/>
          <w:sz w:val="26"/>
          <w:szCs w:val="26"/>
        </w:rPr>
        <w:t xml:space="preserve"> в подразделе «Кадастровая оценка» раздела «Деятельность» (</w:t>
      </w:r>
      <w:hyperlink r:id="rId10" w:tooltip="Главная" w:history="1">
        <w:r w:rsidR="001D2FDF" w:rsidRPr="000645DB">
          <w:rPr>
            <w:rFonts w:ascii="Segoe UI" w:hAnsi="Segoe UI" w:cs="Segoe UI"/>
            <w:sz w:val="26"/>
            <w:szCs w:val="26"/>
          </w:rPr>
          <w:t>Главная</w:t>
        </w:r>
      </w:hyperlink>
      <w:r w:rsidR="001D2FDF" w:rsidRPr="000645DB">
        <w:rPr>
          <w:rFonts w:ascii="Segoe UI" w:hAnsi="Segoe UI" w:cs="Segoe UI"/>
          <w:sz w:val="26"/>
          <w:szCs w:val="26"/>
        </w:rPr>
        <w:t>/</w:t>
      </w:r>
      <w:hyperlink r:id="rId11" w:tooltip="Деятельность" w:history="1">
        <w:r w:rsidR="001D2FDF" w:rsidRPr="000645DB">
          <w:rPr>
            <w:rFonts w:ascii="Segoe UI" w:hAnsi="Segoe UI" w:cs="Segoe UI"/>
            <w:sz w:val="26"/>
            <w:szCs w:val="26"/>
          </w:rPr>
          <w:t>Деятельность</w:t>
        </w:r>
      </w:hyperlink>
      <w:r w:rsidR="001D2FDF" w:rsidRPr="000645DB">
        <w:rPr>
          <w:rFonts w:ascii="Segoe UI" w:hAnsi="Segoe UI" w:cs="Segoe UI"/>
          <w:sz w:val="26"/>
          <w:szCs w:val="26"/>
        </w:rPr>
        <w:t>/</w:t>
      </w:r>
      <w:hyperlink r:id="rId12" w:tooltip="Кадастровая оценка" w:history="1">
        <w:r w:rsidR="001D2FDF" w:rsidRPr="000645DB">
          <w:rPr>
            <w:rFonts w:ascii="Segoe UI" w:hAnsi="Segoe UI" w:cs="Segoe UI"/>
            <w:sz w:val="26"/>
            <w:szCs w:val="26"/>
          </w:rPr>
          <w:t>Кадастровая оценка</w:t>
        </w:r>
      </w:hyperlink>
      <w:r w:rsidR="001D2FDF" w:rsidRPr="000645DB">
        <w:rPr>
          <w:rFonts w:ascii="Segoe UI" w:hAnsi="Segoe UI" w:cs="Segoe UI"/>
          <w:sz w:val="26"/>
          <w:szCs w:val="26"/>
        </w:rPr>
        <w:t>/</w:t>
      </w:r>
      <w:hyperlink r:id="rId13" w:tooltip="Рассмотрение споров о результатах определения кадастровой стоимости " w:history="1">
        <w:r w:rsidR="001D2FDF" w:rsidRPr="000645DB">
          <w:rPr>
            <w:rFonts w:ascii="Segoe UI" w:hAnsi="Segoe UI" w:cs="Segoe UI"/>
            <w:sz w:val="26"/>
            <w:szCs w:val="26"/>
          </w:rPr>
          <w:t>Рассмотрение споров о результатах определения кадастровой стоимости/</w:t>
        </w:r>
      </w:hyperlink>
      <w:hyperlink r:id="rId14" w:tooltip="Информация о работе комиссий по рассмотрению споров о результатах определения кадастровой стоимости " w:history="1">
        <w:r w:rsidR="001D2FDF" w:rsidRPr="000645DB">
          <w:rPr>
            <w:rFonts w:ascii="Segoe UI" w:hAnsi="Segoe UI" w:cs="Segoe UI"/>
            <w:sz w:val="26"/>
            <w:szCs w:val="26"/>
          </w:rPr>
          <w:t>Информация</w:t>
        </w:r>
        <w:r w:rsidRPr="000645DB">
          <w:rPr>
            <w:rFonts w:ascii="Segoe UI" w:hAnsi="Segoe UI" w:cs="Segoe UI"/>
            <w:sz w:val="26"/>
            <w:szCs w:val="26"/>
          </w:rPr>
          <w:t xml:space="preserve"> </w:t>
        </w:r>
        <w:r w:rsidR="001D2FDF" w:rsidRPr="000645DB">
          <w:rPr>
            <w:rFonts w:ascii="Segoe UI" w:hAnsi="Segoe UI" w:cs="Segoe UI"/>
            <w:sz w:val="26"/>
            <w:szCs w:val="26"/>
          </w:rPr>
          <w:t>о работе комиссий по рассмотрению споров о результатах определения кадастровой стоимости</w:t>
        </w:r>
      </w:hyperlink>
      <w:r w:rsidR="001D2FDF" w:rsidRPr="000645DB">
        <w:rPr>
          <w:rFonts w:ascii="Segoe UI" w:hAnsi="Segoe UI" w:cs="Segoe UI"/>
          <w:sz w:val="26"/>
          <w:szCs w:val="26"/>
        </w:rPr>
        <w:t>).</w:t>
      </w:r>
    </w:p>
    <w:p w:rsidR="001D2FDF" w:rsidRPr="000645DB" w:rsidRDefault="001D2FDF" w:rsidP="000645DB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1D2FDF" w:rsidRPr="000645DB" w:rsidRDefault="000645DB" w:rsidP="000645DB">
      <w:pPr>
        <w:pStyle w:val="af"/>
        <w:ind w:left="0"/>
        <w:jc w:val="both"/>
        <w:rPr>
          <w:rFonts w:ascii="Segoe UI" w:hAnsi="Segoe UI" w:cs="Segoe UI"/>
          <w:b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 xml:space="preserve">Вопрос: </w:t>
      </w:r>
      <w:r w:rsidR="001D2FDF" w:rsidRPr="000645DB">
        <w:rPr>
          <w:rFonts w:ascii="Segoe UI" w:hAnsi="Segoe UI" w:cs="Segoe UI"/>
          <w:b/>
          <w:sz w:val="26"/>
          <w:szCs w:val="26"/>
        </w:rPr>
        <w:t xml:space="preserve">В какие сроки рассматривается заявление о пересмотре кадастровой стоимости комиссией? </w:t>
      </w:r>
    </w:p>
    <w:p w:rsidR="001D2FDF" w:rsidRPr="000645DB" w:rsidRDefault="000645DB" w:rsidP="000645D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>Ответ: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В течение семи дней с даты поступления заявления комиссия направляет заявителю уведомление о поступлении данного заявления и принятии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его к рассмотрению с указанием даты его рассмотрения, либо уведомление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о непринятии заявления к рассмотрению в случае несоблюдения требований к комплектности документов, установленных статьей 24.18 Федерального закона от 29.07.1998 № 135-ФЗ «Об оценочной деятельности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в Российской Федерации».</w:t>
      </w:r>
    </w:p>
    <w:p w:rsidR="001D2FDF" w:rsidRPr="000645DB" w:rsidRDefault="001D2FDF" w:rsidP="00064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sz w:val="26"/>
          <w:szCs w:val="26"/>
        </w:rPr>
        <w:t>Заявление о пересмотре кадастровой стоимости рассматривается комиссией в течение одного месяца с даты его поступления.</w:t>
      </w:r>
    </w:p>
    <w:p w:rsidR="001D2FDF" w:rsidRPr="000645DB" w:rsidRDefault="001D2FDF" w:rsidP="000645DB">
      <w:pPr>
        <w:pStyle w:val="af"/>
        <w:ind w:left="0" w:firstLine="709"/>
        <w:jc w:val="both"/>
        <w:rPr>
          <w:rFonts w:ascii="Segoe UI" w:hAnsi="Segoe UI" w:cs="Segoe UI"/>
          <w:sz w:val="26"/>
          <w:szCs w:val="26"/>
        </w:rPr>
      </w:pPr>
    </w:p>
    <w:p w:rsidR="001D2FDF" w:rsidRPr="000645DB" w:rsidRDefault="000645DB" w:rsidP="000645DB">
      <w:pPr>
        <w:pStyle w:val="af"/>
        <w:ind w:left="0"/>
        <w:jc w:val="both"/>
        <w:rPr>
          <w:rFonts w:ascii="Segoe UI" w:hAnsi="Segoe UI" w:cs="Segoe UI"/>
          <w:b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 xml:space="preserve">Вопрос: </w:t>
      </w:r>
      <w:r w:rsidR="001D2FDF" w:rsidRPr="000645DB">
        <w:rPr>
          <w:rFonts w:ascii="Segoe UI" w:hAnsi="Segoe UI" w:cs="Segoe UI"/>
          <w:b/>
          <w:sz w:val="26"/>
          <w:szCs w:val="26"/>
        </w:rPr>
        <w:t xml:space="preserve">Когда будет проведена </w:t>
      </w:r>
      <w:r w:rsidRPr="000645DB">
        <w:rPr>
          <w:rFonts w:ascii="Segoe UI" w:hAnsi="Segoe UI" w:cs="Segoe UI"/>
          <w:b/>
          <w:sz w:val="26"/>
          <w:szCs w:val="26"/>
        </w:rPr>
        <w:t xml:space="preserve">следующая </w:t>
      </w:r>
      <w:r w:rsidR="001D2FDF" w:rsidRPr="000645DB">
        <w:rPr>
          <w:rFonts w:ascii="Segoe UI" w:hAnsi="Segoe UI" w:cs="Segoe UI"/>
          <w:b/>
          <w:sz w:val="26"/>
          <w:szCs w:val="26"/>
        </w:rPr>
        <w:t>государственная кадастровая оценка в Санкт-Петербурге?</w:t>
      </w:r>
    </w:p>
    <w:p w:rsidR="00A00363" w:rsidRPr="000645DB" w:rsidRDefault="000645DB" w:rsidP="000645D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0645DB">
        <w:rPr>
          <w:rFonts w:ascii="Segoe UI" w:hAnsi="Segoe UI" w:cs="Segoe UI"/>
          <w:b/>
          <w:sz w:val="26"/>
          <w:szCs w:val="26"/>
        </w:rPr>
        <w:t>Ответ: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Очередная государственная кадастровая оценка всех видов объектов недвижимости, в том числе земельных участков (категория земель «земли населенных пунктов»), расположенных на территории Санкт-Петербурга, проводится в настоящее время (по состоянию на 01.01.2018) в соответствии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с положениями Федерального закона от 03.07.2016 № 237-ФЗ</w:t>
      </w:r>
      <w:r w:rsidRPr="000645DB">
        <w:rPr>
          <w:rFonts w:ascii="Segoe UI" w:hAnsi="Segoe UI" w:cs="Segoe UI"/>
          <w:sz w:val="26"/>
          <w:szCs w:val="26"/>
        </w:rPr>
        <w:t xml:space="preserve"> </w:t>
      </w:r>
      <w:r w:rsidR="001D2FDF" w:rsidRPr="000645DB">
        <w:rPr>
          <w:rFonts w:ascii="Segoe UI" w:hAnsi="Segoe UI" w:cs="Segoe UI"/>
          <w:sz w:val="26"/>
          <w:szCs w:val="26"/>
        </w:rPr>
        <w:t>«О государственной кадастровой оценке».</w:t>
      </w:r>
    </w:p>
    <w:sectPr w:rsidR="00A00363" w:rsidRPr="000645DB" w:rsidSect="000645DB">
      <w:headerReference w:type="default" r:id="rId15"/>
      <w:pgSz w:w="12240" w:h="15840"/>
      <w:pgMar w:top="1134" w:right="851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0B" w:rsidRDefault="00862D0B" w:rsidP="00100189">
      <w:pPr>
        <w:spacing w:after="0" w:line="240" w:lineRule="auto"/>
      </w:pPr>
      <w:r>
        <w:separator/>
      </w:r>
    </w:p>
  </w:endnote>
  <w:endnote w:type="continuationSeparator" w:id="1">
    <w:p w:rsidR="00862D0B" w:rsidRDefault="00862D0B" w:rsidP="0010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0B" w:rsidRDefault="00862D0B" w:rsidP="00100189">
      <w:pPr>
        <w:spacing w:after="0" w:line="240" w:lineRule="auto"/>
      </w:pPr>
      <w:r>
        <w:separator/>
      </w:r>
    </w:p>
  </w:footnote>
  <w:footnote w:type="continuationSeparator" w:id="1">
    <w:p w:rsidR="00862D0B" w:rsidRDefault="00862D0B" w:rsidP="0010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DB" w:rsidRDefault="000645DB">
    <w:pPr>
      <w:pStyle w:val="af0"/>
      <w:jc w:val="center"/>
    </w:pPr>
    <w:fldSimple w:instr=" PAGE   \* MERGEFORMAT ">
      <w:r w:rsidR="0035264F">
        <w:rPr>
          <w:noProof/>
        </w:rPr>
        <w:t>2</w:t>
      </w:r>
    </w:fldSimple>
  </w:p>
  <w:p w:rsidR="000645DB" w:rsidRDefault="000645D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CCD"/>
    <w:multiLevelType w:val="hybridMultilevel"/>
    <w:tmpl w:val="EF228CF0"/>
    <w:lvl w:ilvl="0" w:tplc="246E0F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E529C"/>
    <w:multiLevelType w:val="hybridMultilevel"/>
    <w:tmpl w:val="FE8A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2A8"/>
    <w:multiLevelType w:val="hybridMultilevel"/>
    <w:tmpl w:val="57F85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973E40"/>
    <w:multiLevelType w:val="hybridMultilevel"/>
    <w:tmpl w:val="CDC8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2E1F"/>
    <w:multiLevelType w:val="hybridMultilevel"/>
    <w:tmpl w:val="0A54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5E21"/>
    <w:multiLevelType w:val="hybridMultilevel"/>
    <w:tmpl w:val="BA9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76B"/>
    <w:multiLevelType w:val="hybridMultilevel"/>
    <w:tmpl w:val="78D64BA4"/>
    <w:lvl w:ilvl="0" w:tplc="246E0FB2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>
    <w:nsid w:val="798C4BB4"/>
    <w:multiLevelType w:val="hybridMultilevel"/>
    <w:tmpl w:val="794CC8DE"/>
    <w:lvl w:ilvl="0" w:tplc="DBF4C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64A2"/>
    <w:rsid w:val="00037A62"/>
    <w:rsid w:val="00041B0C"/>
    <w:rsid w:val="000461E0"/>
    <w:rsid w:val="000645DB"/>
    <w:rsid w:val="00067519"/>
    <w:rsid w:val="00070D2F"/>
    <w:rsid w:val="00075753"/>
    <w:rsid w:val="0008013E"/>
    <w:rsid w:val="000A7F78"/>
    <w:rsid w:val="000D106E"/>
    <w:rsid w:val="000D56F7"/>
    <w:rsid w:val="000E704F"/>
    <w:rsid w:val="000F14A2"/>
    <w:rsid w:val="000F3FBE"/>
    <w:rsid w:val="000F518C"/>
    <w:rsid w:val="00100189"/>
    <w:rsid w:val="00105D44"/>
    <w:rsid w:val="001152A1"/>
    <w:rsid w:val="00120AD9"/>
    <w:rsid w:val="00134915"/>
    <w:rsid w:val="0014206F"/>
    <w:rsid w:val="00142655"/>
    <w:rsid w:val="00143ADB"/>
    <w:rsid w:val="0016487A"/>
    <w:rsid w:val="00192F53"/>
    <w:rsid w:val="00195D03"/>
    <w:rsid w:val="001B293D"/>
    <w:rsid w:val="001B6138"/>
    <w:rsid w:val="001B632A"/>
    <w:rsid w:val="001C5B4D"/>
    <w:rsid w:val="001D0F40"/>
    <w:rsid w:val="001D2FDF"/>
    <w:rsid w:val="001E1DC7"/>
    <w:rsid w:val="001E3AC9"/>
    <w:rsid w:val="00202357"/>
    <w:rsid w:val="00221C8A"/>
    <w:rsid w:val="002468BD"/>
    <w:rsid w:val="002478C5"/>
    <w:rsid w:val="00254B05"/>
    <w:rsid w:val="0026048B"/>
    <w:rsid w:val="00263402"/>
    <w:rsid w:val="00273162"/>
    <w:rsid w:val="002B13D3"/>
    <w:rsid w:val="002C040D"/>
    <w:rsid w:val="002C7D43"/>
    <w:rsid w:val="002E29DF"/>
    <w:rsid w:val="002F131A"/>
    <w:rsid w:val="00300651"/>
    <w:rsid w:val="00304540"/>
    <w:rsid w:val="0033266D"/>
    <w:rsid w:val="0035264F"/>
    <w:rsid w:val="00361751"/>
    <w:rsid w:val="00383BC9"/>
    <w:rsid w:val="003840C1"/>
    <w:rsid w:val="003856FF"/>
    <w:rsid w:val="00390262"/>
    <w:rsid w:val="00391A94"/>
    <w:rsid w:val="00392530"/>
    <w:rsid w:val="003B0FBD"/>
    <w:rsid w:val="003B1A15"/>
    <w:rsid w:val="003B1F69"/>
    <w:rsid w:val="003B7711"/>
    <w:rsid w:val="003C3B97"/>
    <w:rsid w:val="003D09A4"/>
    <w:rsid w:val="003D523B"/>
    <w:rsid w:val="003D5F97"/>
    <w:rsid w:val="003E39E6"/>
    <w:rsid w:val="00401FD9"/>
    <w:rsid w:val="00426B2D"/>
    <w:rsid w:val="00431AC2"/>
    <w:rsid w:val="00437BDC"/>
    <w:rsid w:val="004474DB"/>
    <w:rsid w:val="004714CF"/>
    <w:rsid w:val="00480EAC"/>
    <w:rsid w:val="00487375"/>
    <w:rsid w:val="0049375D"/>
    <w:rsid w:val="004B593A"/>
    <w:rsid w:val="004B7683"/>
    <w:rsid w:val="004C1B88"/>
    <w:rsid w:val="004E76CF"/>
    <w:rsid w:val="004F33EA"/>
    <w:rsid w:val="004F7B36"/>
    <w:rsid w:val="00517C6D"/>
    <w:rsid w:val="005300B8"/>
    <w:rsid w:val="005443B0"/>
    <w:rsid w:val="0055002B"/>
    <w:rsid w:val="00555F33"/>
    <w:rsid w:val="00574A68"/>
    <w:rsid w:val="005816E3"/>
    <w:rsid w:val="00590D91"/>
    <w:rsid w:val="00597B0B"/>
    <w:rsid w:val="005A617B"/>
    <w:rsid w:val="005C4927"/>
    <w:rsid w:val="005C5809"/>
    <w:rsid w:val="005C614B"/>
    <w:rsid w:val="005F47A6"/>
    <w:rsid w:val="0060313F"/>
    <w:rsid w:val="00604A59"/>
    <w:rsid w:val="0061352D"/>
    <w:rsid w:val="006203AA"/>
    <w:rsid w:val="00627CF2"/>
    <w:rsid w:val="006352A5"/>
    <w:rsid w:val="00641319"/>
    <w:rsid w:val="00670343"/>
    <w:rsid w:val="0068074C"/>
    <w:rsid w:val="0068307E"/>
    <w:rsid w:val="00693BA4"/>
    <w:rsid w:val="006A1B94"/>
    <w:rsid w:val="006A4D9A"/>
    <w:rsid w:val="006B6036"/>
    <w:rsid w:val="006C2546"/>
    <w:rsid w:val="006C3011"/>
    <w:rsid w:val="006C3B43"/>
    <w:rsid w:val="006D36D4"/>
    <w:rsid w:val="006E220D"/>
    <w:rsid w:val="006E32BD"/>
    <w:rsid w:val="006E48E9"/>
    <w:rsid w:val="006F5987"/>
    <w:rsid w:val="007303C6"/>
    <w:rsid w:val="00740913"/>
    <w:rsid w:val="00742008"/>
    <w:rsid w:val="007439F9"/>
    <w:rsid w:val="00745A28"/>
    <w:rsid w:val="007474D7"/>
    <w:rsid w:val="00747E2B"/>
    <w:rsid w:val="007D6E79"/>
    <w:rsid w:val="007E4BFF"/>
    <w:rsid w:val="008003F9"/>
    <w:rsid w:val="00837961"/>
    <w:rsid w:val="00837F8D"/>
    <w:rsid w:val="00843699"/>
    <w:rsid w:val="00844744"/>
    <w:rsid w:val="00851881"/>
    <w:rsid w:val="008535DB"/>
    <w:rsid w:val="00862D0B"/>
    <w:rsid w:val="008754F3"/>
    <w:rsid w:val="00880903"/>
    <w:rsid w:val="00893C4E"/>
    <w:rsid w:val="00896B14"/>
    <w:rsid w:val="008B6C0B"/>
    <w:rsid w:val="008D16DC"/>
    <w:rsid w:val="008E3ED8"/>
    <w:rsid w:val="00910F22"/>
    <w:rsid w:val="00911A8C"/>
    <w:rsid w:val="00924890"/>
    <w:rsid w:val="009323ED"/>
    <w:rsid w:val="0093619B"/>
    <w:rsid w:val="00941C5F"/>
    <w:rsid w:val="00954F08"/>
    <w:rsid w:val="009574C4"/>
    <w:rsid w:val="009623BD"/>
    <w:rsid w:val="009627F2"/>
    <w:rsid w:val="00964F7F"/>
    <w:rsid w:val="00972717"/>
    <w:rsid w:val="009756CF"/>
    <w:rsid w:val="00986BBC"/>
    <w:rsid w:val="00991413"/>
    <w:rsid w:val="00992BE0"/>
    <w:rsid w:val="009937FC"/>
    <w:rsid w:val="00994BDA"/>
    <w:rsid w:val="00996EF9"/>
    <w:rsid w:val="009B2A7F"/>
    <w:rsid w:val="009B2C09"/>
    <w:rsid w:val="009C0FC0"/>
    <w:rsid w:val="009C3696"/>
    <w:rsid w:val="009D00C8"/>
    <w:rsid w:val="009D0652"/>
    <w:rsid w:val="009D5B7B"/>
    <w:rsid w:val="009E06EC"/>
    <w:rsid w:val="009E17F0"/>
    <w:rsid w:val="009F3B7F"/>
    <w:rsid w:val="009F7677"/>
    <w:rsid w:val="00A00363"/>
    <w:rsid w:val="00A067F7"/>
    <w:rsid w:val="00A174BB"/>
    <w:rsid w:val="00A24C8E"/>
    <w:rsid w:val="00A5308A"/>
    <w:rsid w:val="00A57214"/>
    <w:rsid w:val="00A602F8"/>
    <w:rsid w:val="00A70A45"/>
    <w:rsid w:val="00A84510"/>
    <w:rsid w:val="00A914CE"/>
    <w:rsid w:val="00AC7CE1"/>
    <w:rsid w:val="00AE3F31"/>
    <w:rsid w:val="00B01743"/>
    <w:rsid w:val="00B020DE"/>
    <w:rsid w:val="00B035C9"/>
    <w:rsid w:val="00B062A2"/>
    <w:rsid w:val="00B1538A"/>
    <w:rsid w:val="00B22B3A"/>
    <w:rsid w:val="00B32430"/>
    <w:rsid w:val="00B3335F"/>
    <w:rsid w:val="00B527D4"/>
    <w:rsid w:val="00B74D5D"/>
    <w:rsid w:val="00B95C1A"/>
    <w:rsid w:val="00B97C22"/>
    <w:rsid w:val="00BA6212"/>
    <w:rsid w:val="00BD5B79"/>
    <w:rsid w:val="00BD7813"/>
    <w:rsid w:val="00BE1105"/>
    <w:rsid w:val="00BE20CD"/>
    <w:rsid w:val="00BF1FFA"/>
    <w:rsid w:val="00BF2864"/>
    <w:rsid w:val="00BF442C"/>
    <w:rsid w:val="00BF76F1"/>
    <w:rsid w:val="00C15A21"/>
    <w:rsid w:val="00C228D4"/>
    <w:rsid w:val="00C421EE"/>
    <w:rsid w:val="00C51ACB"/>
    <w:rsid w:val="00C52172"/>
    <w:rsid w:val="00C521B3"/>
    <w:rsid w:val="00C5220A"/>
    <w:rsid w:val="00C70F98"/>
    <w:rsid w:val="00C7458E"/>
    <w:rsid w:val="00C77DA9"/>
    <w:rsid w:val="00C80544"/>
    <w:rsid w:val="00C86DBA"/>
    <w:rsid w:val="00CA3A15"/>
    <w:rsid w:val="00CA6CAE"/>
    <w:rsid w:val="00CB0DB3"/>
    <w:rsid w:val="00CB40B3"/>
    <w:rsid w:val="00CB5DE2"/>
    <w:rsid w:val="00CF5F48"/>
    <w:rsid w:val="00D11E97"/>
    <w:rsid w:val="00D216C7"/>
    <w:rsid w:val="00D461BA"/>
    <w:rsid w:val="00D47AAF"/>
    <w:rsid w:val="00D53538"/>
    <w:rsid w:val="00D63F9E"/>
    <w:rsid w:val="00D64450"/>
    <w:rsid w:val="00D7010A"/>
    <w:rsid w:val="00D734EF"/>
    <w:rsid w:val="00D73907"/>
    <w:rsid w:val="00D87F2A"/>
    <w:rsid w:val="00DA297D"/>
    <w:rsid w:val="00DB721B"/>
    <w:rsid w:val="00DC004D"/>
    <w:rsid w:val="00DD2AE7"/>
    <w:rsid w:val="00DE1283"/>
    <w:rsid w:val="00DE2ABB"/>
    <w:rsid w:val="00DE502F"/>
    <w:rsid w:val="00DF357D"/>
    <w:rsid w:val="00DF3740"/>
    <w:rsid w:val="00E20CB8"/>
    <w:rsid w:val="00E328B5"/>
    <w:rsid w:val="00E4105F"/>
    <w:rsid w:val="00E41AF0"/>
    <w:rsid w:val="00E4203A"/>
    <w:rsid w:val="00E63DD7"/>
    <w:rsid w:val="00E65650"/>
    <w:rsid w:val="00E70386"/>
    <w:rsid w:val="00E95E41"/>
    <w:rsid w:val="00EA2DD7"/>
    <w:rsid w:val="00EC69CE"/>
    <w:rsid w:val="00ED4B07"/>
    <w:rsid w:val="00F22CB3"/>
    <w:rsid w:val="00F37D27"/>
    <w:rsid w:val="00F446F9"/>
    <w:rsid w:val="00F46FF7"/>
    <w:rsid w:val="00F52D76"/>
    <w:rsid w:val="00F96782"/>
    <w:rsid w:val="00F96A19"/>
    <w:rsid w:val="00FB05A5"/>
    <w:rsid w:val="00FC62CD"/>
    <w:rsid w:val="00FD1E61"/>
    <w:rsid w:val="00FD4B8C"/>
    <w:rsid w:val="00FD5756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3F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7E4B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BFF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E4BF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B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E4BFF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00189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100189"/>
    <w:rPr>
      <w:lang w:eastAsia="en-US"/>
    </w:rPr>
  </w:style>
  <w:style w:type="character" w:styleId="ad">
    <w:name w:val="footnote reference"/>
    <w:uiPriority w:val="99"/>
    <w:semiHidden/>
    <w:unhideWhenUsed/>
    <w:rsid w:val="00100189"/>
    <w:rPr>
      <w:vertAlign w:val="superscript"/>
    </w:rPr>
  </w:style>
  <w:style w:type="paragraph" w:customStyle="1" w:styleId="rtejustify">
    <w:name w:val="rtejustify"/>
    <w:basedOn w:val="a"/>
    <w:rsid w:val="0038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04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8D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3F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List Paragraph"/>
    <w:aliases w:val="Источник"/>
    <w:basedOn w:val="a"/>
    <w:uiPriority w:val="34"/>
    <w:qFormat/>
    <w:rsid w:val="00D47A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645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45DB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645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645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870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873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ru/site/activity/kadastrovaya-otsenka/rassmotrenie-sporov-o-rezultatakh-opredeleniya-kadastrovoy-stoimosti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ru/site/activity/kadastrovaya-otsen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activi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7AF3-8534-4E0C-A06D-07832771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Links>
    <vt:vector size="36" baseType="variant">
      <vt:variant>
        <vt:i4>3473469</vt:i4>
      </vt:variant>
      <vt:variant>
        <vt:i4>15</vt:i4>
      </vt:variant>
      <vt:variant>
        <vt:i4>0</vt:i4>
      </vt:variant>
      <vt:variant>
        <vt:i4>5</vt:i4>
      </vt:variant>
      <vt:variant>
        <vt:lpwstr>https://rosreestr.ru/site/activity/kadastrovaya-otsenka/rassmotrenie-sporov-o-rezultatakh-opredeleniya-kadastrovoy-stoimosti-/informatsiya-o-rabote-komissiy-po-rassmotreniyu-sporov-o-rezultatakh-opredeleniya-kadastrovoy-stoimo/</vt:lpwstr>
      </vt:variant>
      <vt:variant>
        <vt:lpwstr/>
      </vt:variant>
      <vt:variant>
        <vt:i4>7602231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https://rosreestr.ru/site/activity/kadastrovaya-otsenka/rassmotrenie-sporov-o-rezultatakh-opredeleniya-kadastrovoy-stoimosti-/</vt:lpwstr>
      </vt:variant>
      <vt:variant>
        <vt:lpwstr/>
      </vt:variant>
      <vt:variant>
        <vt:i4>852036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https://rosreestr.ru/site/activity/kadastrovaya-otsenka/</vt:lpwstr>
      </vt:variant>
      <vt:variant>
        <vt:lpwstr/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https://rosreestr.ru/site/activity/</vt:lpwstr>
      </vt:variant>
      <vt:variant>
        <vt:lpwstr/>
      </vt:variant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Татарникова</cp:lastModifiedBy>
  <cp:revision>2</cp:revision>
  <cp:lastPrinted>2017-04-10T12:39:00Z</cp:lastPrinted>
  <dcterms:created xsi:type="dcterms:W3CDTF">2018-10-08T07:58:00Z</dcterms:created>
  <dcterms:modified xsi:type="dcterms:W3CDTF">2018-10-08T07:58:00Z</dcterms:modified>
</cp:coreProperties>
</file>