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371E7C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11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апреля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371E7C">
        <w:rPr>
          <w:rFonts w:ascii="Tms Rmn" w:hAnsi="Tms Rmn" w:cs="Tms Rmn"/>
          <w:b/>
          <w:bCs/>
          <w:color w:val="000000"/>
          <w:lang w:eastAsia="ru-RU"/>
        </w:rPr>
        <w:t>Выплаты сверх прожиточного минимума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Президентом Российской Федерации подписан закон об индексации пенсий и ежемесячных денежных выплат сверх прожиточного минимума.</w:t>
      </w:r>
    </w:p>
    <w:p w:rsidR="00371E7C" w:rsidRPr="00371E7C" w:rsidRDefault="00371E7C" w:rsidP="00A1621F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Федеральный закон от 1 апреля 2019 года  № 49-ФЗ внес изменения в два закона – «О государственной социальной помощи» и  «О прожиточном минимуме в Российской Федерации».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Изменения касаются  порядка определения размера социальной доплаты к пенсии. Теперь при подсчете суммы материального обеспечения пенсионера пенсия и ежемесячная денежная выплата (ЕДВ) будут учитываться без индексации текущего года.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 xml:space="preserve">Прожиточный минимум устанавливается законом субъекта Российской Федерации </w:t>
      </w:r>
      <w:r w:rsidR="00A1621F">
        <w:rPr>
          <w:rFonts w:ascii="Tms Rmn" w:hAnsi="Tms Rmn" w:cs="Tms Rmn"/>
          <w:bCs/>
          <w:color w:val="000000"/>
          <w:lang w:eastAsia="ru-RU"/>
        </w:rPr>
        <w:t>на календарный год. В 2019 году</w:t>
      </w:r>
      <w:r w:rsidRPr="00371E7C">
        <w:rPr>
          <w:rFonts w:ascii="Tms Rmn" w:hAnsi="Tms Rmn" w:cs="Tms Rmn"/>
          <w:bCs/>
          <w:color w:val="000000"/>
          <w:lang w:eastAsia="ru-RU"/>
        </w:rPr>
        <w:t xml:space="preserve"> как в Санкт-Петербурге, так и в Ленинградской области он составляет 8 846 руб.  Если общий совокупный доход неработающего пенсионера ниже указанной суммы — ему устанавливается федеральная социальная доплата до прожиточного минимума пенсионера (ФСД).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пенсионера. Эта доплата не является частью пенсии и предоставляется в рамках государственной социальной помощи. Величина доплаты у каждого пенсионера индивидуальна: чем ниже общее материальное обеспечение пенсионера, тем больше доплата.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Ранее при проведении ежегодной индексации пенсий и ежемесячной денежной выплаты (ЕДВ) повышение пенсии и ЕДВ происходило при одновременном уменьшении суммы ФСД, и человек в течение года получал лишь прожиточный минимум.</w:t>
      </w:r>
    </w:p>
    <w:p w:rsidR="00371E7C" w:rsidRPr="00371E7C" w:rsidRDefault="00371E7C" w:rsidP="00A1621F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Пример расчета ФСД к пенсии по старому механизму: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Пенсионеру назначена пенсия 8000 руб., также ему предоставляются меры социальной поддержки в соответствии с законом субъекта РФ в размере 600 рублей (в 2019 году сумма на льготное транспортное обслуживание).  Итого общее материальное обеспечение пенсионера составляет 8600 руб. Прожиточный минимум пенсионера в г. Санкт-Петербурге  составляет 8 846 руб., поэтому дополнительно к пенсии и сумме на льготное транспортное обслуживание выплачивается  ФСД  в размере 246 руб.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В результате индексации с 1 января 2019 года пенсия увеличена на 7,05%, или на 564 руб. и доход пенсионера составляет: 8564 руб. + 600 руб.  Увеличение произведено на 315  руб.:  8000 руб. (которые пенсионер получал ранее, размер пенсии) + 564 руб. (индексация) + 600 руб. (льготное транспортное обслуживание)  = 9164 руб. Право на ФСД утрачивается.</w:t>
      </w:r>
    </w:p>
    <w:p w:rsidR="00371E7C" w:rsidRPr="00371E7C" w:rsidRDefault="00371E7C" w:rsidP="00A1621F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Общий доход пенсионера будет определяться по новому механизму, а именно: размер ФСД определяется от величины прожиточного минимума на 2019 год с учетом размера пенсии без учета суммы индексации с 1 января 2019 года.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Пример расчета ФСД к пенсии по новым правилам: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Пенсионеру назначена пенсия 8000 руб., также ему предоставляются меры социальной поддержки в соответствии с законом субъекта РФ в размере 600 рублей (в 2019 году сумма на льготное транспортное обслуживание).  Итого 8600 руб. Прожиточный минимум пенсионера в г. Санкт-Петербурге  составляет 8 846 руб., поэтому дополнительно к пенсии  и сумме на льготное транспортное обслуживание выплачивается  ФСД  в размере 246 руб.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В результате индексации с 1 января 2019</w:t>
      </w:r>
      <w:r w:rsidR="00A1621F">
        <w:rPr>
          <w:rFonts w:ascii="Tms Rmn" w:hAnsi="Tms Rmn" w:cs="Tms Rmn"/>
          <w:bCs/>
          <w:color w:val="000000"/>
          <w:lang w:eastAsia="ru-RU"/>
        </w:rPr>
        <w:t xml:space="preserve"> года пенсия увеличена на 7,05%</w:t>
      </w:r>
      <w:r w:rsidRPr="00371E7C">
        <w:rPr>
          <w:rFonts w:ascii="Tms Rmn" w:hAnsi="Tms Rmn" w:cs="Tms Rmn"/>
          <w:bCs/>
          <w:color w:val="000000"/>
          <w:lang w:eastAsia="ru-RU"/>
        </w:rPr>
        <w:t xml:space="preserve"> </w:t>
      </w:r>
      <w:r w:rsidR="00A1621F">
        <w:rPr>
          <w:rFonts w:asciiTheme="minorHAnsi" w:hAnsiTheme="minorHAnsi" w:cs="Tms Rmn"/>
          <w:bCs/>
          <w:color w:val="000000"/>
          <w:lang w:eastAsia="ru-RU"/>
        </w:rPr>
        <w:t>(</w:t>
      </w:r>
      <w:r w:rsidRPr="00371E7C">
        <w:rPr>
          <w:rFonts w:ascii="Tms Rmn" w:hAnsi="Tms Rmn" w:cs="Tms Rmn"/>
          <w:bCs/>
          <w:color w:val="000000"/>
          <w:lang w:eastAsia="ru-RU"/>
        </w:rPr>
        <w:t>или на 564 руб</w:t>
      </w:r>
      <w:r w:rsidR="00A1621F">
        <w:rPr>
          <w:rFonts w:asciiTheme="minorHAnsi" w:hAnsiTheme="minorHAnsi" w:cs="Tms Rmn"/>
          <w:bCs/>
          <w:color w:val="000000"/>
          <w:lang w:eastAsia="ru-RU"/>
        </w:rPr>
        <w:t>)</w:t>
      </w:r>
      <w:r w:rsidRPr="00371E7C">
        <w:rPr>
          <w:rFonts w:ascii="Tms Rmn" w:hAnsi="Tms Rmn" w:cs="Tms Rmn"/>
          <w:bCs/>
          <w:color w:val="000000"/>
          <w:lang w:eastAsia="ru-RU"/>
        </w:rPr>
        <w:t xml:space="preserve">. Таким образом, общий доход пенсионера по новым правилам с учетом индексации </w:t>
      </w:r>
      <w:r w:rsidRPr="00371E7C">
        <w:rPr>
          <w:rFonts w:ascii="Tms Rmn" w:hAnsi="Tms Rmn" w:cs="Tms Rmn"/>
          <w:bCs/>
          <w:color w:val="000000"/>
          <w:lang w:eastAsia="ru-RU"/>
        </w:rPr>
        <w:lastRenderedPageBreak/>
        <w:t>составляет  8000 руб. (размер пенсии)  + 600 руб. (льготное транспортное обслуживание) + 246 руб. (ФСД) + 564 руб. (индексации) = 9410 руб.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Социальная доплата будет пересчитана автоматически, обращаться в Пенсионный фонд не требуется. По закону срок перерасчета ФСД к пенсии установлен до 1 июля.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В нашем регионе в связи с новым порядком определения размера федеральной социальной доплаты будет пересчитан общий доход получателей страховых пенсий (неработающих пенсионеров)</w:t>
      </w:r>
      <w:r w:rsidR="00A1621F">
        <w:rPr>
          <w:rFonts w:asciiTheme="minorHAnsi" w:hAnsiTheme="minorHAnsi" w:cs="Tms Rmn"/>
          <w:bCs/>
          <w:color w:val="000000"/>
          <w:lang w:eastAsia="ru-RU"/>
        </w:rPr>
        <w:t>,</w:t>
      </w:r>
      <w:r w:rsidRPr="00371E7C">
        <w:rPr>
          <w:rFonts w:ascii="Tms Rmn" w:hAnsi="Tms Rmn" w:cs="Tms Rmn"/>
          <w:bCs/>
          <w:color w:val="000000"/>
          <w:lang w:eastAsia="ru-RU"/>
        </w:rPr>
        <w:t xml:space="preserve"> которым по состоянию на 31 декабря 2018 года выплачивалась федеральная социальная доплата</w:t>
      </w:r>
      <w:r w:rsidR="00A1621F">
        <w:rPr>
          <w:rFonts w:asciiTheme="minorHAnsi" w:hAnsiTheme="minorHAnsi" w:cs="Tms Rmn"/>
          <w:bCs/>
          <w:color w:val="000000"/>
          <w:lang w:eastAsia="ru-RU"/>
        </w:rPr>
        <w:t>,</w:t>
      </w:r>
      <w:r w:rsidRPr="00371E7C">
        <w:rPr>
          <w:rFonts w:ascii="Tms Rmn" w:hAnsi="Tms Rmn" w:cs="Tms Rmn"/>
          <w:bCs/>
          <w:color w:val="000000"/>
          <w:lang w:eastAsia="ru-RU"/>
        </w:rPr>
        <w:t xml:space="preserve"> и получателей социальных пенсий</w:t>
      </w:r>
      <w:r w:rsidR="00A1621F">
        <w:rPr>
          <w:rFonts w:asciiTheme="minorHAnsi" w:hAnsiTheme="minorHAnsi" w:cs="Tms Rmn"/>
          <w:bCs/>
          <w:color w:val="000000"/>
          <w:lang w:eastAsia="ru-RU"/>
        </w:rPr>
        <w:t>,</w:t>
      </w:r>
      <w:r w:rsidRPr="00371E7C">
        <w:rPr>
          <w:rFonts w:ascii="Tms Rmn" w:hAnsi="Tms Rmn" w:cs="Tms Rmn"/>
          <w:bCs/>
          <w:color w:val="000000"/>
          <w:lang w:eastAsia="ru-RU"/>
        </w:rPr>
        <w:t xml:space="preserve"> которым на 31 марта 2019 года выплачивалась вышеуказанная выплата. Прибавка у каждого будет индивидуальной. Напомним, в текущем году с 1 января страховые пенсии проиндексированы на 7,05%, с 1 февраля – ЕДВ на 4,3 % и с 1 апреля – социальные пенсии на 2%.</w:t>
      </w:r>
    </w:p>
    <w:p w:rsidR="00371E7C" w:rsidRPr="00371E7C" w:rsidRDefault="00371E7C" w:rsidP="00371E7C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Cs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____________________</w:t>
      </w:r>
    </w:p>
    <w:p w:rsidR="00C26B3F" w:rsidRPr="00371E7C" w:rsidRDefault="00371E7C" w:rsidP="00371E7C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  <w:r w:rsidRPr="00371E7C">
        <w:rPr>
          <w:rFonts w:ascii="Tms Rmn" w:hAnsi="Tms Rmn" w:cs="Tms Rmn"/>
          <w:bCs/>
          <w:color w:val="000000"/>
          <w:lang w:eastAsia="ru-RU"/>
        </w:rPr>
        <w:t>*Федеральный закон от 01.04.2019 № 49-ФЗ «О внесении изменений в статью 121 Федерального закона «О государственной социальной помощи» и статью 4 Федерального закона «О прожиточном минимуме в Российской Федерации».</w:t>
      </w:r>
    </w:p>
    <w:sectPr w:rsidR="00C26B3F" w:rsidRPr="00371E7C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04" w:rsidRDefault="00B76704">
      <w:r>
        <w:separator/>
      </w:r>
    </w:p>
  </w:endnote>
  <w:endnote w:type="continuationSeparator" w:id="1">
    <w:p w:rsidR="00B76704" w:rsidRDefault="00B7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A04F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04" w:rsidRDefault="00B76704">
      <w:r>
        <w:separator/>
      </w:r>
    </w:p>
  </w:footnote>
  <w:footnote w:type="continuationSeparator" w:id="1">
    <w:p w:rsidR="00B76704" w:rsidRDefault="00B7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A04F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B75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1E7C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4F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15A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21F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4DF4"/>
    <w:rsid w:val="00B66893"/>
    <w:rsid w:val="00B67B1E"/>
    <w:rsid w:val="00B70236"/>
    <w:rsid w:val="00B71C3D"/>
    <w:rsid w:val="00B720DB"/>
    <w:rsid w:val="00B752AE"/>
    <w:rsid w:val="00B75346"/>
    <w:rsid w:val="00B76704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33B7-42B0-49F5-8DED-42479A53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2019-06-28T07:38:00Z</dcterms:created>
  <dcterms:modified xsi:type="dcterms:W3CDTF">2019-06-28T07:38:00Z</dcterms:modified>
</cp:coreProperties>
</file>